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proofErr w:type="spellStart"/>
            <w:r w:rsidR="003715C6">
              <w:rPr>
                <w:rFonts w:ascii="Arial" w:hAnsi="Arial" w:cs="Arial"/>
                <w:sz w:val="20"/>
                <w:szCs w:val="20"/>
              </w:rPr>
              <w:t>Бесскорбненского</w:t>
            </w:r>
            <w:proofErr w:type="spellEnd"/>
            <w:r w:rsidRPr="003551E8">
              <w:rPr>
                <w:rFonts w:ascii="Arial" w:hAnsi="Arial" w:cs="Arial"/>
                <w:sz w:val="20"/>
                <w:szCs w:val="20"/>
              </w:rPr>
              <w:t xml:space="preserve"> сельского поселения </w:t>
            </w:r>
            <w:proofErr w:type="spellStart"/>
            <w:r w:rsidRPr="003551E8">
              <w:rPr>
                <w:rFonts w:ascii="Arial" w:hAnsi="Arial" w:cs="Arial"/>
                <w:sz w:val="20"/>
                <w:szCs w:val="20"/>
              </w:rPr>
              <w:t>Новокубанского</w:t>
            </w:r>
            <w:proofErr w:type="spellEnd"/>
            <w:r w:rsidRPr="003551E8">
              <w:rPr>
                <w:rFonts w:ascii="Arial" w:hAnsi="Arial" w:cs="Arial"/>
                <w:sz w:val="20"/>
                <w:szCs w:val="20"/>
              </w:rPr>
              <w:t xml:space="preserve">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CF417B">
              <w:rPr>
                <w:rFonts w:ascii="Arial" w:hAnsi="Arial" w:cs="Arial"/>
                <w:sz w:val="20"/>
                <w:szCs w:val="20"/>
              </w:rPr>
              <w:t xml:space="preserve"> 9</w:t>
            </w:r>
            <w:r w:rsidR="00A27271" w:rsidRPr="003551E8">
              <w:rPr>
                <w:rFonts w:ascii="Arial" w:hAnsi="Arial" w:cs="Arial"/>
                <w:sz w:val="20"/>
                <w:szCs w:val="20"/>
              </w:rPr>
              <w:t xml:space="preserve"> </w:t>
            </w:r>
            <w:r w:rsidR="0059395E" w:rsidRPr="003551E8">
              <w:rPr>
                <w:rFonts w:ascii="Arial" w:hAnsi="Arial" w:cs="Arial"/>
                <w:sz w:val="20"/>
                <w:szCs w:val="20"/>
              </w:rPr>
              <w:t xml:space="preserve"> </w:t>
            </w:r>
            <w:r w:rsidR="00946ED2" w:rsidRPr="00431E26">
              <w:rPr>
                <w:rFonts w:ascii="Arial" w:hAnsi="Arial" w:cs="Arial"/>
                <w:sz w:val="20"/>
                <w:szCs w:val="20"/>
              </w:rPr>
              <w:t xml:space="preserve"> от </w:t>
            </w:r>
            <w:r w:rsidR="0083176E">
              <w:rPr>
                <w:rFonts w:ascii="Arial" w:hAnsi="Arial" w:cs="Arial"/>
                <w:sz w:val="20"/>
                <w:szCs w:val="20"/>
              </w:rPr>
              <w:t>15.04.2024</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proofErr w:type="spellStart"/>
            <w:r w:rsidR="003715C6">
              <w:rPr>
                <w:rFonts w:ascii="Arial" w:hAnsi="Arial" w:cs="Arial"/>
                <w:sz w:val="20"/>
                <w:szCs w:val="20"/>
              </w:rPr>
              <w:t>Бесскорбненского</w:t>
            </w:r>
            <w:proofErr w:type="spellEnd"/>
            <w:r w:rsidR="001C3D4C" w:rsidRPr="003551E8">
              <w:rPr>
                <w:rFonts w:ascii="Arial" w:hAnsi="Arial" w:cs="Arial"/>
                <w:sz w:val="20"/>
                <w:szCs w:val="20"/>
              </w:rPr>
              <w:t xml:space="preserve"> сельского поселения </w:t>
            </w:r>
            <w:proofErr w:type="spellStart"/>
            <w:r w:rsidR="001C3D4C" w:rsidRPr="003551E8">
              <w:rPr>
                <w:rFonts w:ascii="Arial" w:hAnsi="Arial" w:cs="Arial"/>
                <w:sz w:val="20"/>
                <w:szCs w:val="20"/>
              </w:rPr>
              <w:t>Новокубанского</w:t>
            </w:r>
            <w:proofErr w:type="spellEnd"/>
            <w:r w:rsidR="001C3D4C" w:rsidRPr="003551E8">
              <w:rPr>
                <w:rFonts w:ascii="Arial" w:hAnsi="Arial" w:cs="Arial"/>
                <w:sz w:val="20"/>
                <w:szCs w:val="20"/>
              </w:rPr>
              <w:t xml:space="preserve">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p w:rsidR="0083176E" w:rsidRPr="0083176E" w:rsidRDefault="0083176E" w:rsidP="0083176E">
      <w:pPr>
        <w:jc w:val="center"/>
        <w:rPr>
          <w:rFonts w:ascii="Arial" w:hAnsi="Arial" w:cs="Arial"/>
          <w:b/>
          <w:sz w:val="16"/>
          <w:szCs w:val="16"/>
        </w:rPr>
      </w:pPr>
      <w:r w:rsidRPr="0083176E">
        <w:rPr>
          <w:rFonts w:ascii="Arial" w:hAnsi="Arial" w:cs="Arial"/>
          <w:b/>
          <w:sz w:val="16"/>
          <w:szCs w:val="16"/>
        </w:rPr>
        <w:t xml:space="preserve">Заключение о результатах публичных слушаний по проектам решений «Об утверждении отчета об исполнении бюджета   </w:t>
      </w:r>
      <w:proofErr w:type="spellStart"/>
      <w:r w:rsidRPr="0083176E">
        <w:rPr>
          <w:rFonts w:ascii="Arial" w:hAnsi="Arial" w:cs="Arial"/>
          <w:b/>
          <w:sz w:val="16"/>
          <w:szCs w:val="16"/>
        </w:rPr>
        <w:t>Бесскорбненского</w:t>
      </w:r>
      <w:proofErr w:type="spellEnd"/>
      <w:r w:rsidRPr="0083176E">
        <w:rPr>
          <w:rFonts w:ascii="Arial" w:hAnsi="Arial" w:cs="Arial"/>
          <w:b/>
          <w:sz w:val="16"/>
          <w:szCs w:val="16"/>
        </w:rPr>
        <w:t xml:space="preserve"> сельского поселения </w:t>
      </w:r>
      <w:proofErr w:type="spellStart"/>
      <w:r w:rsidRPr="0083176E">
        <w:rPr>
          <w:rFonts w:ascii="Arial" w:hAnsi="Arial" w:cs="Arial"/>
          <w:b/>
          <w:sz w:val="16"/>
          <w:szCs w:val="16"/>
        </w:rPr>
        <w:t>Новокубанского</w:t>
      </w:r>
      <w:proofErr w:type="spellEnd"/>
      <w:r w:rsidRPr="0083176E">
        <w:rPr>
          <w:rFonts w:ascii="Arial" w:hAnsi="Arial" w:cs="Arial"/>
          <w:b/>
          <w:sz w:val="16"/>
          <w:szCs w:val="16"/>
        </w:rPr>
        <w:t xml:space="preserve"> района за 2023 год»,  «Об утверждении отчета о выполнении  индикативного плана социально-экономического развития </w:t>
      </w:r>
      <w:proofErr w:type="spellStart"/>
      <w:r w:rsidRPr="0083176E">
        <w:rPr>
          <w:rFonts w:ascii="Arial" w:hAnsi="Arial" w:cs="Arial"/>
          <w:b/>
          <w:sz w:val="16"/>
          <w:szCs w:val="16"/>
        </w:rPr>
        <w:t>Бесскорбненского</w:t>
      </w:r>
      <w:proofErr w:type="spellEnd"/>
      <w:r w:rsidRPr="0083176E">
        <w:rPr>
          <w:rFonts w:ascii="Arial" w:hAnsi="Arial" w:cs="Arial"/>
          <w:b/>
          <w:sz w:val="16"/>
          <w:szCs w:val="16"/>
        </w:rPr>
        <w:t xml:space="preserve"> сельского поселения </w:t>
      </w:r>
      <w:proofErr w:type="spellStart"/>
      <w:r w:rsidRPr="0083176E">
        <w:rPr>
          <w:rFonts w:ascii="Arial" w:hAnsi="Arial" w:cs="Arial"/>
          <w:b/>
          <w:sz w:val="16"/>
          <w:szCs w:val="16"/>
        </w:rPr>
        <w:t>Новокубанского</w:t>
      </w:r>
      <w:proofErr w:type="spellEnd"/>
      <w:r w:rsidRPr="0083176E">
        <w:rPr>
          <w:rFonts w:ascii="Arial" w:hAnsi="Arial" w:cs="Arial"/>
          <w:b/>
          <w:sz w:val="16"/>
          <w:szCs w:val="16"/>
        </w:rPr>
        <w:t xml:space="preserve"> района за 2023 год»</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12 апреля 2024 года</w:t>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t>ст. Бесскорбная</w:t>
      </w:r>
    </w:p>
    <w:p w:rsidR="0083176E" w:rsidRPr="0083176E" w:rsidRDefault="0083176E" w:rsidP="0083176E">
      <w:pPr>
        <w:rPr>
          <w:rFonts w:ascii="Arial" w:hAnsi="Arial" w:cs="Arial"/>
          <w:b/>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1. Вопрос публичных слушаний:</w:t>
      </w:r>
      <w:r w:rsidRPr="0083176E">
        <w:rPr>
          <w:rFonts w:ascii="Arial" w:hAnsi="Arial" w:cs="Arial"/>
          <w:sz w:val="16"/>
          <w:szCs w:val="16"/>
        </w:rPr>
        <w:tab/>
        <w:t xml:space="preserve">    - 1) проект  отчета об исполнении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за 2023 год</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2) Проект отчета о выполнении индикативного плана социально-экономического развития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за 2023 год </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2.</w:t>
      </w:r>
      <w:r w:rsidRPr="0083176E">
        <w:rPr>
          <w:rFonts w:ascii="Arial" w:hAnsi="Arial" w:cs="Arial"/>
          <w:b/>
          <w:sz w:val="16"/>
          <w:szCs w:val="16"/>
        </w:rPr>
        <w:t xml:space="preserve"> </w:t>
      </w:r>
      <w:r w:rsidRPr="0083176E">
        <w:rPr>
          <w:rFonts w:ascii="Arial" w:hAnsi="Arial" w:cs="Arial"/>
          <w:sz w:val="16"/>
          <w:szCs w:val="16"/>
        </w:rPr>
        <w:t xml:space="preserve">Инициатор публичных слушаний:  - Глава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p w:rsidR="0083176E" w:rsidRPr="0083176E" w:rsidRDefault="0083176E" w:rsidP="0083176E">
      <w:pPr>
        <w:rPr>
          <w:rFonts w:ascii="Arial" w:hAnsi="Arial" w:cs="Arial"/>
          <w:sz w:val="16"/>
          <w:szCs w:val="16"/>
        </w:rPr>
      </w:pPr>
    </w:p>
    <w:p w:rsidR="0083176E" w:rsidRPr="0083176E" w:rsidRDefault="0083176E" w:rsidP="0083176E">
      <w:pPr>
        <w:pStyle w:val="2"/>
        <w:ind w:left="3969" w:hanging="3969"/>
        <w:rPr>
          <w:rFonts w:cs="Arial"/>
          <w:b w:val="0"/>
          <w:i w:val="0"/>
          <w:sz w:val="16"/>
          <w:szCs w:val="16"/>
        </w:rPr>
      </w:pPr>
      <w:r w:rsidRPr="0083176E">
        <w:rPr>
          <w:rFonts w:cs="Arial"/>
          <w:b w:val="0"/>
          <w:i w:val="0"/>
          <w:sz w:val="16"/>
          <w:szCs w:val="16"/>
        </w:rPr>
        <w:t xml:space="preserve">3. Публичные слушания назначены:  </w:t>
      </w:r>
      <w:proofErr w:type="gramStart"/>
      <w:r w:rsidRPr="0083176E">
        <w:rPr>
          <w:rFonts w:cs="Arial"/>
          <w:b w:val="0"/>
          <w:i w:val="0"/>
          <w:sz w:val="16"/>
          <w:szCs w:val="16"/>
        </w:rPr>
        <w:t>-Р</w:t>
      </w:r>
      <w:proofErr w:type="gramEnd"/>
      <w:r w:rsidRPr="0083176E">
        <w:rPr>
          <w:rFonts w:cs="Arial"/>
          <w:b w:val="0"/>
          <w:i w:val="0"/>
          <w:sz w:val="16"/>
          <w:szCs w:val="16"/>
        </w:rPr>
        <w:t xml:space="preserve">аспоряжением администрации </w:t>
      </w:r>
      <w:proofErr w:type="spellStart"/>
      <w:r w:rsidRPr="0083176E">
        <w:rPr>
          <w:rFonts w:cs="Arial"/>
          <w:b w:val="0"/>
          <w:i w:val="0"/>
          <w:sz w:val="16"/>
          <w:szCs w:val="16"/>
        </w:rPr>
        <w:t>Бесскорбненского</w:t>
      </w:r>
      <w:proofErr w:type="spellEnd"/>
      <w:r w:rsidRPr="0083176E">
        <w:rPr>
          <w:rFonts w:cs="Arial"/>
          <w:b w:val="0"/>
          <w:i w:val="0"/>
          <w:sz w:val="16"/>
          <w:szCs w:val="16"/>
        </w:rPr>
        <w:t xml:space="preserve"> сельского поселения </w:t>
      </w:r>
      <w:proofErr w:type="spellStart"/>
      <w:r w:rsidRPr="0083176E">
        <w:rPr>
          <w:rFonts w:cs="Arial"/>
          <w:b w:val="0"/>
          <w:i w:val="0"/>
          <w:sz w:val="16"/>
          <w:szCs w:val="16"/>
        </w:rPr>
        <w:t>Новокубанского</w:t>
      </w:r>
      <w:proofErr w:type="spellEnd"/>
      <w:r w:rsidRPr="0083176E">
        <w:rPr>
          <w:rFonts w:cs="Arial"/>
          <w:b w:val="0"/>
          <w:i w:val="0"/>
          <w:sz w:val="16"/>
          <w:szCs w:val="16"/>
        </w:rPr>
        <w:t xml:space="preserve"> района № </w:t>
      </w:r>
      <w:r w:rsidRPr="0083176E">
        <w:rPr>
          <w:rFonts w:cs="Arial"/>
          <w:b w:val="0"/>
          <w:i w:val="0"/>
          <w:color w:val="FF0000"/>
          <w:sz w:val="16"/>
          <w:szCs w:val="16"/>
        </w:rPr>
        <w:t xml:space="preserve"> </w:t>
      </w:r>
      <w:r w:rsidRPr="0083176E">
        <w:rPr>
          <w:rFonts w:cs="Arial"/>
          <w:b w:val="0"/>
          <w:i w:val="0"/>
          <w:sz w:val="16"/>
          <w:szCs w:val="16"/>
        </w:rPr>
        <w:t>4-р  от 18.03.2024 года.</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 xml:space="preserve">4. Публичные слушания проведены:  - 12 апреля 2024 года в 10.00 в кабинете главы администрации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 xml:space="preserve">5. Опубликование (обнародование)   - информация о публичных слушаниях опубликована в Информационном бюллетене «Вестник </w:t>
      </w:r>
      <w:proofErr w:type="spellStart"/>
      <w:r w:rsidRPr="0083176E">
        <w:rPr>
          <w:rFonts w:ascii="Arial" w:hAnsi="Arial" w:cs="Arial"/>
          <w:sz w:val="16"/>
          <w:szCs w:val="16"/>
        </w:rPr>
        <w:t>Бесскорбненс</w:t>
      </w:r>
      <w:proofErr w:type="spellEnd"/>
      <w:r w:rsidRPr="0083176E">
        <w:rPr>
          <w:rFonts w:ascii="Arial" w:hAnsi="Arial" w:cs="Arial"/>
          <w:sz w:val="16"/>
          <w:szCs w:val="16"/>
        </w:rPr>
        <w:t xml:space="preserve">-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информации о </w:t>
      </w:r>
      <w:proofErr w:type="gramStart"/>
      <w:r w:rsidRPr="0083176E">
        <w:rPr>
          <w:rFonts w:ascii="Arial" w:hAnsi="Arial" w:cs="Arial"/>
          <w:sz w:val="16"/>
          <w:szCs w:val="16"/>
        </w:rPr>
        <w:t>публичных</w:t>
      </w:r>
      <w:proofErr w:type="gramEnd"/>
      <w:r w:rsidRPr="0083176E">
        <w:rPr>
          <w:rFonts w:ascii="Arial" w:hAnsi="Arial" w:cs="Arial"/>
          <w:sz w:val="16"/>
          <w:szCs w:val="16"/>
        </w:rPr>
        <w:t xml:space="preserve">                   кого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 6   от 19 марта 2024 года.</w:t>
      </w:r>
    </w:p>
    <w:p w:rsidR="0083176E" w:rsidRPr="0083176E" w:rsidRDefault="0083176E" w:rsidP="0083176E">
      <w:pPr>
        <w:rPr>
          <w:rFonts w:ascii="Arial" w:hAnsi="Arial" w:cs="Arial"/>
          <w:sz w:val="16"/>
          <w:szCs w:val="16"/>
        </w:rPr>
      </w:pPr>
      <w:proofErr w:type="gramStart"/>
      <w:r w:rsidRPr="0083176E">
        <w:rPr>
          <w:rFonts w:ascii="Arial" w:hAnsi="Arial" w:cs="Arial"/>
          <w:sz w:val="16"/>
          <w:szCs w:val="16"/>
        </w:rPr>
        <w:t>слушаниях</w:t>
      </w:r>
      <w:proofErr w:type="gramEnd"/>
      <w:r w:rsidRPr="0083176E">
        <w:rPr>
          <w:rFonts w:ascii="Arial" w:hAnsi="Arial" w:cs="Arial"/>
          <w:sz w:val="16"/>
          <w:szCs w:val="16"/>
        </w:rPr>
        <w:t>.</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6. Уполномоченный орган по</w:t>
      </w:r>
      <w:r w:rsidRPr="0083176E">
        <w:rPr>
          <w:rFonts w:ascii="Arial" w:hAnsi="Arial" w:cs="Arial"/>
          <w:sz w:val="16"/>
          <w:szCs w:val="16"/>
        </w:rPr>
        <w:tab/>
        <w:t xml:space="preserve">   - организационный комитет по проведению публичных слушаний по проекту  отчета об исполнении бюджета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проведению публичных слушаний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года и проекта отчета о выполнении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за 2023 год.</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7. Количество участников публичных - в публичных слушаниях принимают участие 18 человек, из них, получивших на выступление  6</w:t>
      </w:r>
    </w:p>
    <w:p w:rsidR="0083176E" w:rsidRPr="0083176E" w:rsidRDefault="0083176E" w:rsidP="0083176E">
      <w:pPr>
        <w:rPr>
          <w:rFonts w:ascii="Arial" w:hAnsi="Arial" w:cs="Arial"/>
          <w:sz w:val="16"/>
          <w:szCs w:val="16"/>
        </w:rPr>
      </w:pPr>
      <w:r w:rsidRPr="0083176E">
        <w:rPr>
          <w:rFonts w:ascii="Arial" w:hAnsi="Arial" w:cs="Arial"/>
          <w:sz w:val="16"/>
          <w:szCs w:val="16"/>
        </w:rPr>
        <w:t>слушаний:</w:t>
      </w:r>
      <w:r w:rsidRPr="0083176E">
        <w:rPr>
          <w:rFonts w:ascii="Arial" w:hAnsi="Arial" w:cs="Arial"/>
          <w:sz w:val="16"/>
          <w:szCs w:val="16"/>
        </w:rPr>
        <w:tab/>
      </w:r>
    </w:p>
    <w:p w:rsidR="0083176E" w:rsidRPr="0083176E" w:rsidRDefault="0083176E" w:rsidP="0083176E">
      <w:pPr>
        <w:rPr>
          <w:rFonts w:ascii="Arial" w:hAnsi="Arial" w:cs="Arial"/>
          <w:sz w:val="16"/>
          <w:szCs w:val="16"/>
        </w:rPr>
      </w:pP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t xml:space="preserve">  </w:t>
      </w:r>
    </w:p>
    <w:p w:rsidR="0083176E" w:rsidRPr="0083176E" w:rsidRDefault="0083176E" w:rsidP="0083176E">
      <w:pPr>
        <w:rPr>
          <w:rFonts w:ascii="Arial" w:hAnsi="Arial" w:cs="Arial"/>
          <w:sz w:val="16"/>
          <w:szCs w:val="16"/>
        </w:rPr>
      </w:pPr>
      <w:r w:rsidRPr="0083176E">
        <w:rPr>
          <w:rFonts w:ascii="Arial" w:hAnsi="Arial" w:cs="Arial"/>
          <w:sz w:val="16"/>
          <w:szCs w:val="16"/>
        </w:rPr>
        <w:t>8. Информация об экспертах</w:t>
      </w:r>
      <w:r w:rsidRPr="0083176E">
        <w:rPr>
          <w:rFonts w:ascii="Arial" w:hAnsi="Arial" w:cs="Arial"/>
          <w:sz w:val="16"/>
          <w:szCs w:val="16"/>
        </w:rPr>
        <w:tab/>
        <w:t xml:space="preserve">    - в публичных слушаниях принимают участие 1 эксперт публичных слушаний</w:t>
      </w:r>
    </w:p>
    <w:tbl>
      <w:tblPr>
        <w:tblpPr w:leftFromText="180" w:rightFromText="180" w:vertAnchor="text" w:horzAnchor="page" w:tblpX="4834"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1862"/>
        <w:gridCol w:w="1202"/>
        <w:gridCol w:w="1577"/>
        <w:gridCol w:w="1541"/>
      </w:tblGrid>
      <w:tr w:rsidR="0083176E" w:rsidRPr="0083176E" w:rsidTr="0083176E">
        <w:tc>
          <w:tcPr>
            <w:tcW w:w="730"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 xml:space="preserve">№ </w:t>
            </w:r>
            <w:proofErr w:type="spellStart"/>
            <w:proofErr w:type="gramStart"/>
            <w:r w:rsidRPr="0083176E">
              <w:rPr>
                <w:rFonts w:ascii="Arial" w:hAnsi="Arial" w:cs="Arial"/>
                <w:sz w:val="16"/>
                <w:szCs w:val="16"/>
              </w:rPr>
              <w:t>п</w:t>
            </w:r>
            <w:proofErr w:type="spellEnd"/>
            <w:proofErr w:type="gramEnd"/>
            <w:r w:rsidRPr="0083176E">
              <w:rPr>
                <w:rFonts w:ascii="Arial" w:hAnsi="Arial" w:cs="Arial"/>
                <w:sz w:val="16"/>
                <w:szCs w:val="16"/>
              </w:rPr>
              <w:t>/</w:t>
            </w:r>
            <w:proofErr w:type="spellStart"/>
            <w:r w:rsidRPr="0083176E">
              <w:rPr>
                <w:rFonts w:ascii="Arial" w:hAnsi="Arial" w:cs="Arial"/>
                <w:sz w:val="16"/>
                <w:szCs w:val="16"/>
              </w:rPr>
              <w:t>п</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Ф. И. О.</w:t>
            </w:r>
          </w:p>
        </w:tc>
        <w:tc>
          <w:tcPr>
            <w:tcW w:w="1202"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Занимаемая должность</w:t>
            </w:r>
          </w:p>
        </w:tc>
        <w:tc>
          <w:tcPr>
            <w:tcW w:w="1577"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Место работы</w:t>
            </w:r>
          </w:p>
        </w:tc>
        <w:tc>
          <w:tcPr>
            <w:tcW w:w="1541"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Домашний адрес</w:t>
            </w:r>
          </w:p>
        </w:tc>
      </w:tr>
      <w:tr w:rsidR="0083176E" w:rsidRPr="0083176E" w:rsidTr="0083176E">
        <w:trPr>
          <w:trHeight w:val="838"/>
        </w:trPr>
        <w:tc>
          <w:tcPr>
            <w:tcW w:w="730"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w:t>
            </w:r>
          </w:p>
        </w:tc>
        <w:tc>
          <w:tcPr>
            <w:tcW w:w="1862"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Мягкова Наталья Николаевна</w:t>
            </w:r>
          </w:p>
        </w:tc>
        <w:tc>
          <w:tcPr>
            <w:tcW w:w="1202"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Главный специалист</w:t>
            </w:r>
          </w:p>
        </w:tc>
        <w:tc>
          <w:tcPr>
            <w:tcW w:w="1577"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 xml:space="preserve">Администрация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tc>
        <w:tc>
          <w:tcPr>
            <w:tcW w:w="1541"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ст. Бесскорбная, ул. Журавлева,61</w:t>
            </w:r>
          </w:p>
        </w:tc>
      </w:tr>
    </w:tbl>
    <w:p w:rsidR="0083176E" w:rsidRPr="0083176E" w:rsidRDefault="0083176E" w:rsidP="0083176E">
      <w:pPr>
        <w:rPr>
          <w:rFonts w:ascii="Arial" w:hAnsi="Arial" w:cs="Arial"/>
          <w:sz w:val="16"/>
          <w:szCs w:val="16"/>
        </w:rPr>
      </w:pP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p>
    <w:p w:rsidR="0083176E" w:rsidRPr="0083176E" w:rsidRDefault="0083176E" w:rsidP="0083176E">
      <w:pPr>
        <w:ind w:firstLine="5103"/>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ab/>
      </w:r>
      <w:r w:rsidRPr="0083176E">
        <w:rPr>
          <w:rFonts w:ascii="Arial" w:hAnsi="Arial" w:cs="Arial"/>
          <w:sz w:val="16"/>
          <w:szCs w:val="16"/>
        </w:rPr>
        <w:tab/>
      </w:r>
      <w:r w:rsidRPr="0083176E">
        <w:rPr>
          <w:rFonts w:ascii="Arial" w:hAnsi="Arial" w:cs="Arial"/>
          <w:sz w:val="16"/>
          <w:szCs w:val="16"/>
        </w:rPr>
        <w:tab/>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836"/>
        <w:gridCol w:w="708"/>
        <w:gridCol w:w="3967"/>
        <w:gridCol w:w="1985"/>
      </w:tblGrid>
      <w:tr w:rsidR="0083176E" w:rsidRPr="0083176E" w:rsidTr="0083176E">
        <w:tc>
          <w:tcPr>
            <w:tcW w:w="3371" w:type="dxa"/>
            <w:gridSpan w:val="2"/>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jc w:val="center"/>
              <w:rPr>
                <w:rFonts w:ascii="Arial" w:hAnsi="Arial" w:cs="Arial"/>
                <w:sz w:val="16"/>
                <w:szCs w:val="16"/>
              </w:rPr>
            </w:pPr>
            <w:r w:rsidRPr="0083176E">
              <w:rPr>
                <w:rFonts w:ascii="Arial" w:hAnsi="Arial" w:cs="Arial"/>
                <w:sz w:val="16"/>
                <w:szCs w:val="16"/>
              </w:rPr>
              <w:t>Проект правового акта или вопросы,  вынесенные на обсуждение</w:t>
            </w:r>
          </w:p>
        </w:tc>
        <w:tc>
          <w:tcPr>
            <w:tcW w:w="4675" w:type="dxa"/>
            <w:gridSpan w:val="2"/>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jc w:val="center"/>
              <w:rPr>
                <w:rFonts w:ascii="Arial" w:hAnsi="Arial" w:cs="Arial"/>
                <w:sz w:val="16"/>
                <w:szCs w:val="16"/>
              </w:rPr>
            </w:pPr>
            <w:r w:rsidRPr="0083176E">
              <w:rPr>
                <w:rFonts w:ascii="Arial" w:hAnsi="Arial" w:cs="Arial"/>
                <w:sz w:val="16"/>
                <w:szCs w:val="16"/>
              </w:rPr>
              <w:t>Предложения и рекомендации экспертов и участников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jc w:val="center"/>
              <w:rPr>
                <w:rFonts w:ascii="Arial" w:hAnsi="Arial" w:cs="Arial"/>
                <w:sz w:val="16"/>
                <w:szCs w:val="16"/>
              </w:rPr>
            </w:pPr>
            <w:r w:rsidRPr="0083176E">
              <w:rPr>
                <w:rFonts w:ascii="Arial" w:hAnsi="Arial" w:cs="Arial"/>
                <w:sz w:val="16"/>
                <w:szCs w:val="16"/>
              </w:rPr>
              <w:t>Предложения, рекомендации внесены (поддержаны)</w:t>
            </w:r>
          </w:p>
        </w:tc>
      </w:tr>
      <w:tr w:rsidR="0083176E" w:rsidRPr="0083176E" w:rsidTr="0083176E">
        <w:tc>
          <w:tcPr>
            <w:tcW w:w="535"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 xml:space="preserve">№ </w:t>
            </w:r>
            <w:proofErr w:type="spellStart"/>
            <w:proofErr w:type="gramStart"/>
            <w:r w:rsidRPr="0083176E">
              <w:rPr>
                <w:rFonts w:ascii="Arial" w:hAnsi="Arial" w:cs="Arial"/>
                <w:sz w:val="16"/>
                <w:szCs w:val="16"/>
              </w:rPr>
              <w:t>п</w:t>
            </w:r>
            <w:proofErr w:type="spellEnd"/>
            <w:proofErr w:type="gramEnd"/>
            <w:r w:rsidRPr="0083176E">
              <w:rPr>
                <w:rFonts w:ascii="Arial" w:hAnsi="Arial" w:cs="Arial"/>
                <w:sz w:val="16"/>
                <w:szCs w:val="16"/>
              </w:rPr>
              <w:t>/</w:t>
            </w:r>
            <w:proofErr w:type="spellStart"/>
            <w:r w:rsidRPr="0083176E">
              <w:rPr>
                <w:rFonts w:ascii="Arial" w:hAnsi="Arial" w:cs="Arial"/>
                <w:sz w:val="16"/>
                <w:szCs w:val="16"/>
              </w:rPr>
              <w:t>п</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Наименование проекта или формулировка вопроса</w:t>
            </w: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 xml:space="preserve">№ </w:t>
            </w:r>
            <w:proofErr w:type="spellStart"/>
            <w:proofErr w:type="gramStart"/>
            <w:r w:rsidRPr="0083176E">
              <w:rPr>
                <w:rFonts w:ascii="Arial" w:hAnsi="Arial" w:cs="Arial"/>
                <w:sz w:val="16"/>
                <w:szCs w:val="16"/>
              </w:rPr>
              <w:t>п</w:t>
            </w:r>
            <w:proofErr w:type="spellEnd"/>
            <w:proofErr w:type="gramEnd"/>
            <w:r w:rsidRPr="0083176E">
              <w:rPr>
                <w:rFonts w:ascii="Arial" w:hAnsi="Arial" w:cs="Arial"/>
                <w:sz w:val="16"/>
                <w:szCs w:val="16"/>
              </w:rPr>
              <w:t>/</w:t>
            </w:r>
            <w:proofErr w:type="spellStart"/>
            <w:r w:rsidRPr="0083176E">
              <w:rPr>
                <w:rFonts w:ascii="Arial" w:hAnsi="Arial" w:cs="Arial"/>
                <w:sz w:val="16"/>
                <w:szCs w:val="16"/>
              </w:rPr>
              <w:t>п</w:t>
            </w:r>
            <w:proofErr w:type="spellEnd"/>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Те</w:t>
            </w:r>
            <w:proofErr w:type="gramStart"/>
            <w:r w:rsidRPr="0083176E">
              <w:rPr>
                <w:rFonts w:ascii="Arial" w:hAnsi="Arial" w:cs="Arial"/>
                <w:sz w:val="16"/>
                <w:szCs w:val="16"/>
              </w:rPr>
              <w:t>кст пр</w:t>
            </w:r>
            <w:proofErr w:type="gramEnd"/>
            <w:r w:rsidRPr="0083176E">
              <w:rPr>
                <w:rFonts w:ascii="Arial" w:hAnsi="Arial" w:cs="Arial"/>
                <w:sz w:val="16"/>
                <w:szCs w:val="16"/>
              </w:rPr>
              <w:t>едложения, рекомендации</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center"/>
              <w:rPr>
                <w:rFonts w:ascii="Arial" w:hAnsi="Arial" w:cs="Arial"/>
                <w:sz w:val="16"/>
                <w:szCs w:val="16"/>
              </w:rPr>
            </w:pPr>
            <w:r w:rsidRPr="0083176E">
              <w:rPr>
                <w:rFonts w:ascii="Arial" w:hAnsi="Arial" w:cs="Arial"/>
                <w:sz w:val="16"/>
                <w:szCs w:val="16"/>
              </w:rPr>
              <w:t>Ф.И.О. эксперта, участника, название организации</w:t>
            </w:r>
          </w:p>
        </w:tc>
      </w:tr>
      <w:tr w:rsidR="0083176E" w:rsidRPr="0083176E" w:rsidTr="0083176E">
        <w:trPr>
          <w:trHeight w:val="1447"/>
        </w:trPr>
        <w:tc>
          <w:tcPr>
            <w:tcW w:w="535"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w:t>
            </w:r>
          </w:p>
        </w:tc>
        <w:tc>
          <w:tcPr>
            <w:tcW w:w="2836"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 xml:space="preserve">Проект отчета об исполнении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за 2023 г.</w:t>
            </w: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1.1</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Производились ли расходы в 2023 году  на капитальный ремонт дорог местного значения из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Тишина Светлана Викторовна – депутат Совета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tc>
      </w:tr>
      <w:tr w:rsidR="0083176E" w:rsidRPr="0083176E" w:rsidTr="0083176E">
        <w:tc>
          <w:tcPr>
            <w:tcW w:w="535"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1.2</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ind w:left="-108"/>
              <w:jc w:val="both"/>
              <w:rPr>
                <w:rFonts w:ascii="Arial" w:hAnsi="Arial" w:cs="Arial"/>
                <w:sz w:val="16"/>
                <w:szCs w:val="16"/>
              </w:rPr>
            </w:pPr>
            <w:r w:rsidRPr="0083176E">
              <w:rPr>
                <w:rFonts w:ascii="Arial" w:hAnsi="Arial" w:cs="Arial"/>
                <w:sz w:val="16"/>
                <w:szCs w:val="16"/>
              </w:rPr>
              <w:t xml:space="preserve">Предложение Тишиной С.В.  включено в проект отчета об исполнении  бюджета  за 2023 год. </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В рамках муниципальной программы « Комплексное и устойчивое развитие в сфере строительства, архитектуры и дорожного хозяйства» выполнены следующие работы:</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-выполнены работы по ремонту гравийной дороги по ул</w:t>
            </w:r>
            <w:proofErr w:type="gramStart"/>
            <w:r w:rsidRPr="0083176E">
              <w:rPr>
                <w:rFonts w:ascii="Arial" w:hAnsi="Arial" w:cs="Arial"/>
                <w:sz w:val="16"/>
                <w:szCs w:val="16"/>
              </w:rPr>
              <w:t>.Т</w:t>
            </w:r>
            <w:proofErr w:type="gramEnd"/>
            <w:r w:rsidRPr="0083176E">
              <w:rPr>
                <w:rFonts w:ascii="Arial" w:hAnsi="Arial" w:cs="Arial"/>
                <w:sz w:val="16"/>
                <w:szCs w:val="16"/>
              </w:rPr>
              <w:t>рудовая на сумму 480,4 тыс.рублей;</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 Валка аварийных деревьев  по ул</w:t>
            </w:r>
            <w:proofErr w:type="gramStart"/>
            <w:r w:rsidRPr="0083176E">
              <w:rPr>
                <w:rFonts w:ascii="Arial" w:hAnsi="Arial" w:cs="Arial"/>
                <w:sz w:val="16"/>
                <w:szCs w:val="16"/>
              </w:rPr>
              <w:t>.К</w:t>
            </w:r>
            <w:proofErr w:type="gramEnd"/>
            <w:r w:rsidRPr="0083176E">
              <w:rPr>
                <w:rFonts w:ascii="Arial" w:hAnsi="Arial" w:cs="Arial"/>
                <w:sz w:val="16"/>
                <w:szCs w:val="16"/>
              </w:rPr>
              <w:t xml:space="preserve">оммунистическая на сумму 420,7 тыс. </w:t>
            </w:r>
            <w:r w:rsidRPr="0083176E">
              <w:rPr>
                <w:rFonts w:ascii="Arial" w:hAnsi="Arial" w:cs="Arial"/>
                <w:sz w:val="16"/>
                <w:szCs w:val="16"/>
              </w:rPr>
              <w:lastRenderedPageBreak/>
              <w:t>рублей;</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 выполнены работы по устройству разметки проезжей части автомобильных дорог на сумму 334,0 тыс</w:t>
            </w:r>
            <w:proofErr w:type="gramStart"/>
            <w:r w:rsidRPr="0083176E">
              <w:rPr>
                <w:rFonts w:ascii="Arial" w:hAnsi="Arial" w:cs="Arial"/>
                <w:sz w:val="16"/>
                <w:szCs w:val="16"/>
              </w:rPr>
              <w:t>.р</w:t>
            </w:r>
            <w:proofErr w:type="gramEnd"/>
            <w:r w:rsidRPr="0083176E">
              <w:rPr>
                <w:rFonts w:ascii="Arial" w:hAnsi="Arial" w:cs="Arial"/>
                <w:sz w:val="16"/>
                <w:szCs w:val="16"/>
              </w:rPr>
              <w:t>ублей;</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 приобретены  12 дорожных знаков  на сумму 155,5 тыс</w:t>
            </w:r>
            <w:proofErr w:type="gramStart"/>
            <w:r w:rsidRPr="0083176E">
              <w:rPr>
                <w:rFonts w:ascii="Arial" w:hAnsi="Arial" w:cs="Arial"/>
                <w:sz w:val="16"/>
                <w:szCs w:val="16"/>
              </w:rPr>
              <w:t>.р</w:t>
            </w:r>
            <w:proofErr w:type="gramEnd"/>
            <w:r w:rsidRPr="0083176E">
              <w:rPr>
                <w:rFonts w:ascii="Arial" w:hAnsi="Arial" w:cs="Arial"/>
                <w:sz w:val="16"/>
                <w:szCs w:val="16"/>
              </w:rPr>
              <w:t xml:space="preserve">ублей, </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 Приобретен ПГС для подсыпки обочин  дорог на сумму 183,1 тыс</w:t>
            </w:r>
            <w:proofErr w:type="gramStart"/>
            <w:r w:rsidRPr="0083176E">
              <w:rPr>
                <w:rFonts w:ascii="Arial" w:hAnsi="Arial" w:cs="Arial"/>
                <w:sz w:val="16"/>
                <w:szCs w:val="16"/>
              </w:rPr>
              <w:t>.р</w:t>
            </w:r>
            <w:proofErr w:type="gramEnd"/>
            <w:r w:rsidRPr="0083176E">
              <w:rPr>
                <w:rFonts w:ascii="Arial" w:hAnsi="Arial" w:cs="Arial"/>
                <w:sz w:val="16"/>
                <w:szCs w:val="16"/>
              </w:rPr>
              <w:t>ублей;</w:t>
            </w:r>
          </w:p>
          <w:p w:rsidR="0083176E" w:rsidRPr="0083176E" w:rsidRDefault="0083176E">
            <w:pPr>
              <w:pStyle w:val="aff9"/>
              <w:ind w:left="0" w:firstLine="567"/>
              <w:jc w:val="both"/>
              <w:rPr>
                <w:rFonts w:ascii="Arial" w:hAnsi="Arial" w:cs="Arial"/>
                <w:sz w:val="16"/>
                <w:szCs w:val="16"/>
              </w:rPr>
            </w:pPr>
            <w:r w:rsidRPr="0083176E">
              <w:rPr>
                <w:rFonts w:ascii="Arial" w:hAnsi="Arial" w:cs="Arial"/>
                <w:sz w:val="16"/>
                <w:szCs w:val="16"/>
              </w:rPr>
              <w:t>- проведен ямочный ремонт ул. Ленина на сумму 883,7 тыс</w:t>
            </w:r>
            <w:proofErr w:type="gramStart"/>
            <w:r w:rsidRPr="0083176E">
              <w:rPr>
                <w:rFonts w:ascii="Arial" w:hAnsi="Arial" w:cs="Arial"/>
                <w:sz w:val="16"/>
                <w:szCs w:val="16"/>
              </w:rPr>
              <w:t>.р</w:t>
            </w:r>
            <w:proofErr w:type="gramEnd"/>
            <w:r w:rsidRPr="0083176E">
              <w:rPr>
                <w:rFonts w:ascii="Arial" w:hAnsi="Arial" w:cs="Arial"/>
                <w:sz w:val="16"/>
                <w:szCs w:val="16"/>
              </w:rPr>
              <w:t>ублей;</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Так же, в зимнее время выполнены работы по обеспечению безопасности и бесперебойного движения на автомобильных дорогах на сумму 132,0 т.р</w:t>
            </w:r>
            <w:proofErr w:type="gramStart"/>
            <w:r w:rsidRPr="0083176E">
              <w:rPr>
                <w:rFonts w:ascii="Arial" w:hAnsi="Arial" w:cs="Arial"/>
                <w:sz w:val="16"/>
                <w:szCs w:val="16"/>
              </w:rPr>
              <w:t>..</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lastRenderedPageBreak/>
              <w:t xml:space="preserve">Мягкова Наталья Николаевна, главный специалист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tc>
      </w:tr>
      <w:tr w:rsidR="0083176E" w:rsidRPr="0083176E" w:rsidTr="0083176E">
        <w:tc>
          <w:tcPr>
            <w:tcW w:w="535"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1.3</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pStyle w:val="ConsNormal"/>
              <w:ind w:firstLine="0"/>
              <w:jc w:val="both"/>
              <w:rPr>
                <w:rFonts w:cs="Arial"/>
                <w:sz w:val="16"/>
                <w:szCs w:val="16"/>
              </w:rPr>
            </w:pPr>
            <w:r w:rsidRPr="0083176E">
              <w:rPr>
                <w:rFonts w:cs="Arial"/>
                <w:sz w:val="16"/>
                <w:szCs w:val="16"/>
              </w:rPr>
              <w:t xml:space="preserve">Производились ли расходы из бюджета </w:t>
            </w:r>
            <w:proofErr w:type="spellStart"/>
            <w:r w:rsidRPr="0083176E">
              <w:rPr>
                <w:rFonts w:cs="Arial"/>
                <w:sz w:val="16"/>
                <w:szCs w:val="16"/>
              </w:rPr>
              <w:t>Бесскорбненского</w:t>
            </w:r>
            <w:proofErr w:type="spellEnd"/>
            <w:r w:rsidRPr="0083176E">
              <w:rPr>
                <w:rFonts w:cs="Arial"/>
                <w:sz w:val="16"/>
                <w:szCs w:val="16"/>
              </w:rPr>
              <w:t xml:space="preserve"> сельского поселения </w:t>
            </w:r>
            <w:proofErr w:type="spellStart"/>
            <w:r w:rsidRPr="0083176E">
              <w:rPr>
                <w:rFonts w:cs="Arial"/>
                <w:sz w:val="16"/>
                <w:szCs w:val="16"/>
              </w:rPr>
              <w:t>Новокубанского</w:t>
            </w:r>
            <w:proofErr w:type="spellEnd"/>
            <w:r w:rsidRPr="0083176E">
              <w:rPr>
                <w:rFonts w:cs="Arial"/>
                <w:sz w:val="16"/>
                <w:szCs w:val="16"/>
              </w:rPr>
              <w:t xml:space="preserve"> района в 2023 году  на субсидирование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Лимаренко Алексей Александрович – депутат Совета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tc>
      </w:tr>
      <w:tr w:rsidR="0083176E" w:rsidRPr="0083176E" w:rsidTr="0083176E">
        <w:trPr>
          <w:trHeight w:val="274"/>
        </w:trPr>
        <w:tc>
          <w:tcPr>
            <w:tcW w:w="535" w:type="dxa"/>
            <w:vMerge w:val="restart"/>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2836" w:type="dxa"/>
            <w:vMerge w:val="restart"/>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1.4</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ind w:left="34"/>
              <w:jc w:val="both"/>
              <w:rPr>
                <w:rFonts w:ascii="Arial" w:hAnsi="Arial" w:cs="Arial"/>
                <w:sz w:val="16"/>
                <w:szCs w:val="16"/>
              </w:rPr>
            </w:pPr>
            <w:r w:rsidRPr="0083176E">
              <w:rPr>
                <w:rFonts w:ascii="Arial" w:hAnsi="Arial" w:cs="Arial"/>
                <w:sz w:val="16"/>
                <w:szCs w:val="16"/>
              </w:rPr>
              <w:t xml:space="preserve">Предложение Лимаренко А.А. включено в проект отчета об исполнении бюджета за 2023 год. </w:t>
            </w:r>
          </w:p>
          <w:p w:rsidR="0083176E" w:rsidRPr="0083176E" w:rsidRDefault="0083176E">
            <w:pPr>
              <w:ind w:left="34" w:firstLine="888"/>
              <w:jc w:val="both"/>
              <w:rPr>
                <w:rFonts w:ascii="Arial" w:hAnsi="Arial" w:cs="Arial"/>
                <w:sz w:val="16"/>
                <w:szCs w:val="16"/>
              </w:rPr>
            </w:pPr>
            <w:r w:rsidRPr="0083176E">
              <w:rPr>
                <w:rFonts w:ascii="Arial" w:hAnsi="Arial" w:cs="Arial"/>
                <w:sz w:val="16"/>
                <w:szCs w:val="16"/>
              </w:rPr>
              <w:t xml:space="preserve">В рамках муниципальной программы « Социальная поддержка граждан» подпрограммы «Поддержка социально ориентированных некоммерческих организаций» в 2023 году предоставлена субсидия </w:t>
            </w:r>
            <w:proofErr w:type="spellStart"/>
            <w:r w:rsidRPr="0083176E">
              <w:rPr>
                <w:rFonts w:ascii="Arial" w:hAnsi="Arial" w:cs="Arial"/>
                <w:sz w:val="16"/>
                <w:szCs w:val="16"/>
              </w:rPr>
              <w:t>Бесскорбненскому</w:t>
            </w:r>
            <w:proofErr w:type="spellEnd"/>
            <w:r w:rsidRPr="0083176E">
              <w:rPr>
                <w:rFonts w:ascii="Arial" w:hAnsi="Arial" w:cs="Arial"/>
                <w:sz w:val="16"/>
                <w:szCs w:val="16"/>
              </w:rPr>
              <w:t xml:space="preserve"> хуторскому казачьему обществу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районного казачьего общества </w:t>
            </w:r>
            <w:proofErr w:type="spellStart"/>
            <w:r w:rsidRPr="0083176E">
              <w:rPr>
                <w:rFonts w:ascii="Arial" w:hAnsi="Arial" w:cs="Arial"/>
                <w:sz w:val="16"/>
                <w:szCs w:val="16"/>
              </w:rPr>
              <w:t>Лабинского</w:t>
            </w:r>
            <w:proofErr w:type="spellEnd"/>
            <w:r w:rsidRPr="0083176E">
              <w:rPr>
                <w:rFonts w:ascii="Arial" w:hAnsi="Arial" w:cs="Arial"/>
                <w:sz w:val="16"/>
                <w:szCs w:val="16"/>
              </w:rPr>
              <w:t xml:space="preserve"> отдельного казачьего общества в сумме 110,0 тыс</w:t>
            </w:r>
            <w:proofErr w:type="gramStart"/>
            <w:r w:rsidRPr="0083176E">
              <w:rPr>
                <w:rFonts w:ascii="Arial" w:hAnsi="Arial" w:cs="Arial"/>
                <w:sz w:val="16"/>
                <w:szCs w:val="16"/>
              </w:rPr>
              <w:t>.р</w:t>
            </w:r>
            <w:proofErr w:type="gramEnd"/>
            <w:r w:rsidRPr="0083176E">
              <w:rPr>
                <w:rFonts w:ascii="Arial" w:hAnsi="Arial" w:cs="Arial"/>
                <w:sz w:val="16"/>
                <w:szCs w:val="16"/>
              </w:rPr>
              <w:t xml:space="preserve">ублей </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Мягкова Наталья Николаевна, главный специалист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tc>
      </w:tr>
      <w:tr w:rsidR="0083176E" w:rsidRPr="0083176E" w:rsidTr="0083176E">
        <w:trPr>
          <w:trHeight w:val="44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1.5</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pStyle w:val="ConsNormal"/>
              <w:ind w:firstLine="0"/>
              <w:jc w:val="both"/>
              <w:rPr>
                <w:rFonts w:cs="Arial"/>
                <w:sz w:val="16"/>
                <w:szCs w:val="16"/>
              </w:rPr>
            </w:pPr>
            <w:r w:rsidRPr="0083176E">
              <w:rPr>
                <w:rFonts w:cs="Arial"/>
                <w:sz w:val="16"/>
                <w:szCs w:val="16"/>
              </w:rPr>
              <w:t xml:space="preserve">Производились ли расходы из  бюджета </w:t>
            </w:r>
            <w:proofErr w:type="spellStart"/>
            <w:r w:rsidRPr="0083176E">
              <w:rPr>
                <w:rFonts w:cs="Arial"/>
                <w:sz w:val="16"/>
                <w:szCs w:val="16"/>
              </w:rPr>
              <w:t>Бесскорбненского</w:t>
            </w:r>
            <w:proofErr w:type="spellEnd"/>
            <w:r w:rsidRPr="0083176E">
              <w:rPr>
                <w:rFonts w:cs="Arial"/>
                <w:sz w:val="16"/>
                <w:szCs w:val="16"/>
              </w:rPr>
              <w:t xml:space="preserve"> сельского поселения </w:t>
            </w:r>
            <w:proofErr w:type="spellStart"/>
            <w:r w:rsidRPr="0083176E">
              <w:rPr>
                <w:rFonts w:cs="Arial"/>
                <w:sz w:val="16"/>
                <w:szCs w:val="16"/>
              </w:rPr>
              <w:t>Новокубанского</w:t>
            </w:r>
            <w:proofErr w:type="spellEnd"/>
            <w:r w:rsidRPr="0083176E">
              <w:rPr>
                <w:rFonts w:cs="Arial"/>
                <w:sz w:val="16"/>
                <w:szCs w:val="16"/>
              </w:rPr>
              <w:t xml:space="preserve"> района в 2023 году на охрану окружающей среды. </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Серегина Наталья Константиновна – председатель Совета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tc>
      </w:tr>
      <w:tr w:rsidR="0083176E" w:rsidRPr="0083176E" w:rsidTr="0083176E">
        <w:trPr>
          <w:trHeight w:val="368"/>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1.6</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pStyle w:val="112"/>
              <w:shd w:val="clear" w:color="auto" w:fill="auto"/>
              <w:spacing w:after="0" w:line="240" w:lineRule="auto"/>
              <w:jc w:val="both"/>
              <w:rPr>
                <w:rFonts w:ascii="Arial" w:hAnsi="Arial" w:cs="Arial"/>
                <w:b w:val="0"/>
                <w:sz w:val="16"/>
                <w:szCs w:val="16"/>
              </w:rPr>
            </w:pPr>
            <w:r w:rsidRPr="0083176E">
              <w:rPr>
                <w:rFonts w:ascii="Arial" w:hAnsi="Arial" w:cs="Arial"/>
                <w:b w:val="0"/>
                <w:sz w:val="16"/>
                <w:szCs w:val="16"/>
              </w:rPr>
              <w:t>Предложение Серегиной Н.К. включено в проект отчета об исполнении бюджета за 2022 год.</w:t>
            </w:r>
          </w:p>
          <w:p w:rsidR="0083176E" w:rsidRPr="0083176E" w:rsidRDefault="0083176E">
            <w:pPr>
              <w:ind w:left="-180" w:firstLine="851"/>
              <w:jc w:val="both"/>
              <w:rPr>
                <w:rFonts w:ascii="Arial" w:hAnsi="Arial" w:cs="Arial"/>
                <w:sz w:val="16"/>
                <w:szCs w:val="16"/>
              </w:rPr>
            </w:pPr>
            <w:r w:rsidRPr="0083176E">
              <w:rPr>
                <w:rFonts w:ascii="Arial" w:hAnsi="Arial" w:cs="Arial"/>
                <w:sz w:val="16"/>
                <w:szCs w:val="16"/>
              </w:rPr>
              <w:t>В рамках муниципальной программы « Развитие жилищно-коммунального хозяйства» подпрограммы « Охрана окружающей среды»  проводится дератизация и дезинсекция территорий, за отчетный период израсходовано 208,7 тыс</w:t>
            </w:r>
            <w:proofErr w:type="gramStart"/>
            <w:r w:rsidRPr="0083176E">
              <w:rPr>
                <w:rFonts w:ascii="Arial" w:hAnsi="Arial" w:cs="Arial"/>
                <w:sz w:val="16"/>
                <w:szCs w:val="16"/>
              </w:rPr>
              <w:t>.р</w:t>
            </w:r>
            <w:proofErr w:type="gramEnd"/>
            <w:r w:rsidRPr="0083176E">
              <w:rPr>
                <w:rFonts w:ascii="Arial" w:hAnsi="Arial" w:cs="Arial"/>
                <w:sz w:val="16"/>
                <w:szCs w:val="16"/>
              </w:rPr>
              <w:t>ублей.</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Мягкова Наталья Николаевна, главный специалист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tc>
      </w:tr>
      <w:tr w:rsidR="0083176E" w:rsidRPr="0083176E" w:rsidTr="0083176E">
        <w:trPr>
          <w:trHeight w:val="1104"/>
        </w:trPr>
        <w:tc>
          <w:tcPr>
            <w:tcW w:w="535"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1.7</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Все выступающие и эксперты  рекомендуют Совету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принять отчет об исполнении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2022 год.</w:t>
            </w:r>
          </w:p>
        </w:tc>
        <w:tc>
          <w:tcPr>
            <w:tcW w:w="1985" w:type="dxa"/>
            <w:tcBorders>
              <w:top w:val="single" w:sz="4" w:space="0" w:color="auto"/>
              <w:left w:val="single" w:sz="4" w:space="0" w:color="auto"/>
              <w:bottom w:val="single" w:sz="4" w:space="0" w:color="auto"/>
              <w:right w:val="single" w:sz="4" w:space="0" w:color="auto"/>
            </w:tcBorders>
          </w:tcPr>
          <w:p w:rsidR="0083176E" w:rsidRPr="0083176E" w:rsidRDefault="0083176E">
            <w:pPr>
              <w:jc w:val="both"/>
              <w:rPr>
                <w:rFonts w:ascii="Arial" w:hAnsi="Arial" w:cs="Arial"/>
                <w:sz w:val="16"/>
                <w:szCs w:val="16"/>
              </w:rPr>
            </w:pPr>
          </w:p>
        </w:tc>
      </w:tr>
      <w:tr w:rsidR="0083176E" w:rsidRPr="0083176E" w:rsidTr="0083176E">
        <w:tc>
          <w:tcPr>
            <w:tcW w:w="535"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w:t>
            </w:r>
          </w:p>
        </w:tc>
        <w:tc>
          <w:tcPr>
            <w:tcW w:w="2836"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 xml:space="preserve">Проект отчета о выполнении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 </w:t>
            </w: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2.1</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pStyle w:val="ConsNormal"/>
              <w:ind w:firstLine="0"/>
              <w:jc w:val="both"/>
              <w:rPr>
                <w:rFonts w:cs="Arial"/>
                <w:sz w:val="16"/>
                <w:szCs w:val="16"/>
              </w:rPr>
            </w:pPr>
            <w:r w:rsidRPr="0083176E">
              <w:rPr>
                <w:rFonts w:cs="Arial"/>
                <w:sz w:val="16"/>
                <w:szCs w:val="16"/>
              </w:rPr>
              <w:t xml:space="preserve">Производились ли расходы из бюджета </w:t>
            </w:r>
            <w:proofErr w:type="spellStart"/>
            <w:r w:rsidRPr="0083176E">
              <w:rPr>
                <w:rFonts w:cs="Arial"/>
                <w:sz w:val="16"/>
                <w:szCs w:val="16"/>
              </w:rPr>
              <w:t>Бесскорбненского</w:t>
            </w:r>
            <w:proofErr w:type="spellEnd"/>
            <w:r w:rsidRPr="0083176E">
              <w:rPr>
                <w:rFonts w:cs="Arial"/>
                <w:sz w:val="16"/>
                <w:szCs w:val="16"/>
              </w:rPr>
              <w:t xml:space="preserve"> сельского поселения </w:t>
            </w:r>
            <w:proofErr w:type="spellStart"/>
            <w:r w:rsidRPr="0083176E">
              <w:rPr>
                <w:rFonts w:cs="Arial"/>
                <w:sz w:val="16"/>
                <w:szCs w:val="16"/>
              </w:rPr>
              <w:t>Новокубанского</w:t>
            </w:r>
            <w:proofErr w:type="spellEnd"/>
            <w:r w:rsidRPr="0083176E">
              <w:rPr>
                <w:rFonts w:cs="Arial"/>
                <w:sz w:val="16"/>
                <w:szCs w:val="16"/>
              </w:rPr>
              <w:t xml:space="preserve"> района в 2022 году  на уличное освещение.</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Кирин Дмитрий Александрович– </w:t>
            </w:r>
            <w:proofErr w:type="gramStart"/>
            <w:r w:rsidRPr="0083176E">
              <w:rPr>
                <w:rFonts w:ascii="Arial" w:hAnsi="Arial" w:cs="Arial"/>
                <w:sz w:val="16"/>
                <w:szCs w:val="16"/>
              </w:rPr>
              <w:t>де</w:t>
            </w:r>
            <w:proofErr w:type="gramEnd"/>
            <w:r w:rsidRPr="0083176E">
              <w:rPr>
                <w:rFonts w:ascii="Arial" w:hAnsi="Arial" w:cs="Arial"/>
                <w:sz w:val="16"/>
                <w:szCs w:val="16"/>
              </w:rPr>
              <w:t xml:space="preserve">путат Совета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tc>
      </w:tr>
      <w:tr w:rsidR="0083176E" w:rsidRPr="0083176E" w:rsidTr="0083176E">
        <w:trPr>
          <w:trHeight w:val="1631"/>
        </w:trPr>
        <w:tc>
          <w:tcPr>
            <w:tcW w:w="535" w:type="dxa"/>
            <w:vMerge w:val="restart"/>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2836" w:type="dxa"/>
            <w:vMerge w:val="restart"/>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2.2</w:t>
            </w:r>
          </w:p>
        </w:tc>
        <w:tc>
          <w:tcPr>
            <w:tcW w:w="3967" w:type="dxa"/>
            <w:tcBorders>
              <w:top w:val="single" w:sz="4" w:space="0" w:color="auto"/>
              <w:left w:val="single" w:sz="4" w:space="0" w:color="auto"/>
              <w:bottom w:val="single" w:sz="4" w:space="0" w:color="auto"/>
              <w:right w:val="single" w:sz="4" w:space="0" w:color="auto"/>
            </w:tcBorders>
          </w:tcPr>
          <w:p w:rsidR="0083176E" w:rsidRPr="0083176E" w:rsidRDefault="0083176E">
            <w:pPr>
              <w:jc w:val="both"/>
              <w:rPr>
                <w:rFonts w:ascii="Arial" w:hAnsi="Arial" w:cs="Arial"/>
                <w:sz w:val="16"/>
                <w:szCs w:val="16"/>
              </w:rPr>
            </w:pPr>
            <w:r w:rsidRPr="0083176E">
              <w:rPr>
                <w:rFonts w:ascii="Arial" w:hAnsi="Arial" w:cs="Arial"/>
                <w:sz w:val="16"/>
                <w:szCs w:val="16"/>
              </w:rPr>
              <w:t xml:space="preserve">Предложение Кирина Д.А. включено в проект  отчета о выполнении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w:t>
            </w:r>
          </w:p>
          <w:p w:rsidR="0083176E" w:rsidRPr="0083176E" w:rsidRDefault="0083176E">
            <w:pPr>
              <w:pStyle w:val="aff9"/>
              <w:ind w:left="0"/>
              <w:jc w:val="both"/>
              <w:rPr>
                <w:rFonts w:ascii="Arial" w:hAnsi="Arial" w:cs="Arial"/>
                <w:sz w:val="16"/>
                <w:szCs w:val="16"/>
              </w:rPr>
            </w:pPr>
            <w:r w:rsidRPr="0083176E">
              <w:rPr>
                <w:rFonts w:ascii="Arial" w:hAnsi="Arial" w:cs="Arial"/>
                <w:sz w:val="16"/>
                <w:szCs w:val="16"/>
              </w:rPr>
              <w:t>В рамках муниципальной программы « Комплексное и устойчивое развитие в сфере строительства, архитектуры и дорожного хозяйства» выполнены следующие работы:</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Систематически ведутся работы по текущему ремонту уличного наружного освещения автомобильных дорог замена ламп, светильников и замена СИП за прошедший период данные мероприятия выполнены на сумму 1 732,0 тыс. рублей;</w:t>
            </w:r>
          </w:p>
          <w:p w:rsidR="0083176E" w:rsidRPr="0083176E" w:rsidRDefault="0083176E">
            <w:pPr>
              <w:tabs>
                <w:tab w:val="left" w:pos="924"/>
              </w:tabs>
              <w:ind w:firstLine="567"/>
              <w:jc w:val="both"/>
              <w:rPr>
                <w:rFonts w:ascii="Arial" w:hAnsi="Arial" w:cs="Arial"/>
                <w:sz w:val="16"/>
                <w:szCs w:val="16"/>
              </w:rPr>
            </w:pPr>
            <w:r w:rsidRPr="0083176E">
              <w:rPr>
                <w:rFonts w:ascii="Arial" w:hAnsi="Arial" w:cs="Arial"/>
                <w:sz w:val="16"/>
                <w:szCs w:val="16"/>
              </w:rPr>
              <w:t>- уличное освещение в ст</w:t>
            </w:r>
            <w:proofErr w:type="gramStart"/>
            <w:r w:rsidRPr="0083176E">
              <w:rPr>
                <w:rFonts w:ascii="Arial" w:hAnsi="Arial" w:cs="Arial"/>
                <w:sz w:val="16"/>
                <w:szCs w:val="16"/>
              </w:rPr>
              <w:t>.Б</w:t>
            </w:r>
            <w:proofErr w:type="gramEnd"/>
            <w:r w:rsidRPr="0083176E">
              <w:rPr>
                <w:rFonts w:ascii="Arial" w:hAnsi="Arial" w:cs="Arial"/>
                <w:sz w:val="16"/>
                <w:szCs w:val="16"/>
              </w:rPr>
              <w:t>есскорбная и х.Ново-Воскресенском  на сумму 3 627,4  тыс.рублей,</w:t>
            </w:r>
            <w:r w:rsidRPr="0083176E">
              <w:rPr>
                <w:rFonts w:ascii="Arial" w:hAnsi="Arial" w:cs="Arial"/>
                <w:color w:val="FF0000"/>
                <w:sz w:val="16"/>
                <w:szCs w:val="16"/>
              </w:rPr>
              <w:t xml:space="preserve"> </w:t>
            </w:r>
            <w:r w:rsidRPr="0083176E">
              <w:rPr>
                <w:rFonts w:ascii="Arial" w:hAnsi="Arial" w:cs="Arial"/>
                <w:sz w:val="16"/>
                <w:szCs w:val="16"/>
              </w:rPr>
              <w:t>общий процент освещения территории поселения составил 100%;</w:t>
            </w:r>
          </w:p>
          <w:p w:rsidR="0083176E" w:rsidRPr="0083176E" w:rsidRDefault="0083176E">
            <w:pPr>
              <w:tabs>
                <w:tab w:val="left" w:pos="924"/>
              </w:tabs>
              <w:ind w:firstLine="567"/>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Мягкова Наталья Николаевна, главный специалист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tc>
      </w:tr>
      <w:tr w:rsidR="0083176E" w:rsidRPr="0083176E" w:rsidTr="0083176E">
        <w:trPr>
          <w:trHeight w:val="26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2.3</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pStyle w:val="aff7"/>
              <w:ind w:firstLine="34"/>
              <w:jc w:val="both"/>
              <w:rPr>
                <w:rFonts w:ascii="Arial" w:hAnsi="Arial" w:cs="Arial"/>
                <w:sz w:val="16"/>
                <w:szCs w:val="16"/>
              </w:rPr>
            </w:pPr>
            <w:r w:rsidRPr="0083176E">
              <w:rPr>
                <w:rFonts w:ascii="Arial" w:hAnsi="Arial" w:cs="Arial"/>
                <w:sz w:val="16"/>
                <w:szCs w:val="16"/>
              </w:rPr>
              <w:t xml:space="preserve">Производились ли расходы из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в 2023 году  в рамках реализации   федерального проекта «Формирование комфортной городской среды» и регионального проекта Краснодарского края «Формирование комфортной городской среды» в </w:t>
            </w:r>
            <w:r w:rsidRPr="0083176E">
              <w:rPr>
                <w:rFonts w:ascii="Arial" w:hAnsi="Arial" w:cs="Arial"/>
                <w:sz w:val="16"/>
                <w:szCs w:val="16"/>
              </w:rPr>
              <w:lastRenderedPageBreak/>
              <w:t>рамках государственной программы Краснодарского края «Формирование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lastRenderedPageBreak/>
              <w:t xml:space="preserve">Курьянов Александр Николаевич - депутат Совета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tc>
      </w:tr>
      <w:tr w:rsidR="0083176E" w:rsidRPr="0083176E" w:rsidTr="0083176E">
        <w:trPr>
          <w:trHeight w:val="24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2.4</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ind w:left="-108"/>
              <w:jc w:val="both"/>
              <w:rPr>
                <w:rFonts w:ascii="Arial" w:hAnsi="Arial" w:cs="Arial"/>
                <w:sz w:val="16"/>
                <w:szCs w:val="16"/>
              </w:rPr>
            </w:pPr>
            <w:r w:rsidRPr="0083176E">
              <w:rPr>
                <w:rFonts w:ascii="Arial" w:hAnsi="Arial" w:cs="Arial"/>
                <w:sz w:val="16"/>
                <w:szCs w:val="16"/>
              </w:rPr>
              <w:t xml:space="preserve">Предложение Курьянова А.Н.  включено в проект  отчета о выполнении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В рамках реализации   федерального проекта «Формирование комфортной городской среды» и регионального проекта Краснодарского края «Формирование комфортной городской среды» в рамках государственной программы Краснодарского края «Формирование современной городской среды» благоустроен парк ст</w:t>
            </w:r>
            <w:proofErr w:type="gramStart"/>
            <w:r w:rsidRPr="0083176E">
              <w:rPr>
                <w:rFonts w:ascii="Arial" w:hAnsi="Arial" w:cs="Arial"/>
                <w:sz w:val="16"/>
                <w:szCs w:val="16"/>
              </w:rPr>
              <w:t>.Б</w:t>
            </w:r>
            <w:proofErr w:type="gramEnd"/>
            <w:r w:rsidRPr="0083176E">
              <w:rPr>
                <w:rFonts w:ascii="Arial" w:hAnsi="Arial" w:cs="Arial"/>
                <w:sz w:val="16"/>
                <w:szCs w:val="16"/>
              </w:rPr>
              <w:t>есскорбная в 20 метрах от пересечения ул.Ленина и ул.Коммунистическая. Приобретено:</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скамейка Парковая – 64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урна « Антивандальная»- 64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фонарь «Николаевский 2»- 47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фонтан «Цветок» с бассейном- 1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Высажено:</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w:t>
            </w:r>
            <w:proofErr w:type="gramStart"/>
            <w:r w:rsidRPr="0083176E">
              <w:rPr>
                <w:rFonts w:ascii="Arial" w:hAnsi="Arial" w:cs="Arial"/>
                <w:sz w:val="16"/>
                <w:szCs w:val="16"/>
              </w:rPr>
              <w:t>бирючина</w:t>
            </w:r>
            <w:proofErr w:type="gramEnd"/>
            <w:r w:rsidRPr="0083176E">
              <w:rPr>
                <w:rFonts w:ascii="Arial" w:hAnsi="Arial" w:cs="Arial"/>
                <w:sz w:val="16"/>
                <w:szCs w:val="16"/>
              </w:rPr>
              <w:t xml:space="preserve"> обыкновенная – 548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xml:space="preserve">-бересклет </w:t>
            </w:r>
            <w:proofErr w:type="spellStart"/>
            <w:r w:rsidRPr="0083176E">
              <w:rPr>
                <w:rFonts w:ascii="Arial" w:hAnsi="Arial" w:cs="Arial"/>
                <w:sz w:val="16"/>
                <w:szCs w:val="16"/>
              </w:rPr>
              <w:t>Форчуна</w:t>
            </w:r>
            <w:proofErr w:type="spellEnd"/>
            <w:r w:rsidRPr="0083176E">
              <w:rPr>
                <w:rFonts w:ascii="Arial" w:hAnsi="Arial" w:cs="Arial"/>
                <w:sz w:val="16"/>
                <w:szCs w:val="16"/>
              </w:rPr>
              <w:t>- 18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-можжевельник казацкий- 18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хоста- 9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-юкка (нитчатая)- 1 шт.,</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Барвинок малый голубой- 800 кустов,</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Барвинок малый розовый – 800 кустов.</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xml:space="preserve">На территории станичного парка благоустроена детская игровая площадка </w:t>
            </w:r>
            <w:proofErr w:type="gramStart"/>
            <w:r w:rsidRPr="0083176E">
              <w:rPr>
                <w:rFonts w:ascii="Arial" w:hAnsi="Arial" w:cs="Arial"/>
                <w:sz w:val="16"/>
                <w:szCs w:val="16"/>
              </w:rPr>
              <w:t xml:space="preserve">( </w:t>
            </w:r>
            <w:proofErr w:type="gramEnd"/>
            <w:r w:rsidRPr="0083176E">
              <w:rPr>
                <w:rFonts w:ascii="Arial" w:hAnsi="Arial" w:cs="Arial"/>
                <w:sz w:val="16"/>
                <w:szCs w:val="16"/>
              </w:rPr>
              <w:t xml:space="preserve">городок </w:t>
            </w:r>
            <w:proofErr w:type="spellStart"/>
            <w:r w:rsidRPr="0083176E">
              <w:rPr>
                <w:rFonts w:ascii="Arial" w:hAnsi="Arial" w:cs="Arial"/>
                <w:sz w:val="16"/>
                <w:szCs w:val="16"/>
              </w:rPr>
              <w:t>двухбашенный</w:t>
            </w:r>
            <w:proofErr w:type="spellEnd"/>
            <w:r w:rsidRPr="0083176E">
              <w:rPr>
                <w:rFonts w:ascii="Arial" w:hAnsi="Arial" w:cs="Arial"/>
                <w:sz w:val="16"/>
                <w:szCs w:val="16"/>
              </w:rPr>
              <w:t>, машинка, спортивно-игровая дорожка «</w:t>
            </w:r>
            <w:proofErr w:type="spellStart"/>
            <w:r w:rsidRPr="0083176E">
              <w:rPr>
                <w:rFonts w:ascii="Arial" w:hAnsi="Arial" w:cs="Arial"/>
                <w:sz w:val="16"/>
                <w:szCs w:val="16"/>
              </w:rPr>
              <w:t>Львинная</w:t>
            </w:r>
            <w:proofErr w:type="spellEnd"/>
            <w:r w:rsidRPr="0083176E">
              <w:rPr>
                <w:rFonts w:ascii="Arial" w:hAnsi="Arial" w:cs="Arial"/>
                <w:sz w:val="16"/>
                <w:szCs w:val="16"/>
              </w:rPr>
              <w:t xml:space="preserve"> тропа», балансир «Одинарный», качалка на пружинке «Петух», карусель четырехместная «С ветерком»).</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xml:space="preserve">В рамках программы из средств местного бюджета благоустроена общественная и дворовая  территория, установлена детская игровая площадка по адресу: Краснодарский край, </w:t>
            </w:r>
            <w:proofErr w:type="spellStart"/>
            <w:r w:rsidRPr="0083176E">
              <w:rPr>
                <w:rFonts w:ascii="Arial" w:hAnsi="Arial" w:cs="Arial"/>
                <w:sz w:val="16"/>
                <w:szCs w:val="16"/>
              </w:rPr>
              <w:t>Новокубанский</w:t>
            </w:r>
            <w:proofErr w:type="spellEnd"/>
            <w:r w:rsidRPr="0083176E">
              <w:rPr>
                <w:rFonts w:ascii="Arial" w:hAnsi="Arial" w:cs="Arial"/>
                <w:sz w:val="16"/>
                <w:szCs w:val="16"/>
              </w:rPr>
              <w:t xml:space="preserve"> район, </w:t>
            </w:r>
            <w:proofErr w:type="spellStart"/>
            <w:r w:rsidRPr="0083176E">
              <w:rPr>
                <w:rFonts w:ascii="Arial" w:hAnsi="Arial" w:cs="Arial"/>
                <w:sz w:val="16"/>
                <w:szCs w:val="16"/>
              </w:rPr>
              <w:t>Бесскорбненское</w:t>
            </w:r>
            <w:proofErr w:type="spellEnd"/>
            <w:r w:rsidRPr="0083176E">
              <w:rPr>
                <w:rFonts w:ascii="Arial" w:hAnsi="Arial" w:cs="Arial"/>
                <w:sz w:val="16"/>
                <w:szCs w:val="16"/>
              </w:rPr>
              <w:t xml:space="preserve"> сельское поселение ст. Бесскорбная, 15 метров северо-западнее от земельного участка ул. Международная, 132/1, также из средств местного бюджета выполнено устройство уличного освещения станичного парка.</w:t>
            </w:r>
          </w:p>
        </w:tc>
        <w:tc>
          <w:tcPr>
            <w:tcW w:w="1985"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Мягкова Наталья Николаевна, главный специалист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tc>
      </w:tr>
      <w:tr w:rsidR="0083176E" w:rsidRPr="0083176E" w:rsidTr="0083176E">
        <w:trPr>
          <w:trHeight w:val="10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vMerge w:val="restart"/>
            <w:tcBorders>
              <w:top w:val="nil"/>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2.5</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pStyle w:val="aff7"/>
              <w:ind w:firstLine="34"/>
              <w:jc w:val="both"/>
              <w:rPr>
                <w:rFonts w:ascii="Arial" w:hAnsi="Arial" w:cs="Arial"/>
                <w:sz w:val="16"/>
                <w:szCs w:val="16"/>
              </w:rPr>
            </w:pPr>
            <w:r w:rsidRPr="0083176E">
              <w:rPr>
                <w:rFonts w:ascii="Arial" w:hAnsi="Arial" w:cs="Arial"/>
                <w:sz w:val="16"/>
                <w:szCs w:val="16"/>
              </w:rPr>
              <w:t xml:space="preserve">Производились ли расходы из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в 2023 году  по благоустройству сельского поселения.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Сапунов Роман Сергеевич - депутат Совета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w:t>
            </w:r>
          </w:p>
          <w:p w:rsidR="0083176E" w:rsidRPr="0083176E" w:rsidRDefault="0083176E">
            <w:pPr>
              <w:jc w:val="both"/>
              <w:rPr>
                <w:rFonts w:ascii="Arial" w:hAnsi="Arial" w:cs="Arial"/>
                <w:sz w:val="16"/>
                <w:szCs w:val="16"/>
              </w:rPr>
            </w:pPr>
            <w:r w:rsidRPr="0083176E">
              <w:rPr>
                <w:rFonts w:ascii="Arial" w:hAnsi="Arial" w:cs="Arial"/>
                <w:sz w:val="16"/>
                <w:szCs w:val="16"/>
              </w:rPr>
              <w:t xml:space="preserve">Мягкова Наталья Николаевна, главный специалист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tc>
      </w:tr>
      <w:tr w:rsidR="0083176E" w:rsidRPr="0083176E" w:rsidTr="0083176E">
        <w:trPr>
          <w:trHeight w:val="16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vMerge/>
            <w:tcBorders>
              <w:top w:val="nil"/>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2.6</w:t>
            </w:r>
          </w:p>
        </w:tc>
        <w:tc>
          <w:tcPr>
            <w:tcW w:w="3967" w:type="dxa"/>
            <w:tcBorders>
              <w:top w:val="single" w:sz="4" w:space="0" w:color="auto"/>
              <w:left w:val="single" w:sz="4" w:space="0" w:color="auto"/>
              <w:bottom w:val="single" w:sz="4" w:space="0" w:color="auto"/>
              <w:right w:val="single" w:sz="4" w:space="0" w:color="auto"/>
            </w:tcBorders>
          </w:tcPr>
          <w:p w:rsidR="0083176E" w:rsidRPr="0083176E" w:rsidRDefault="0083176E">
            <w:pPr>
              <w:ind w:left="-108"/>
              <w:jc w:val="both"/>
              <w:rPr>
                <w:rFonts w:ascii="Arial" w:hAnsi="Arial" w:cs="Arial"/>
                <w:sz w:val="16"/>
                <w:szCs w:val="16"/>
              </w:rPr>
            </w:pPr>
            <w:r w:rsidRPr="0083176E">
              <w:rPr>
                <w:rFonts w:ascii="Arial" w:hAnsi="Arial" w:cs="Arial"/>
                <w:sz w:val="16"/>
                <w:szCs w:val="16"/>
              </w:rPr>
              <w:t xml:space="preserve">Предложение Сапунова Р.С.  включено в проект  отчета о выполнении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w:t>
            </w:r>
          </w:p>
          <w:p w:rsidR="0083176E" w:rsidRPr="0083176E" w:rsidRDefault="0083176E">
            <w:pPr>
              <w:ind w:firstLine="708"/>
              <w:jc w:val="both"/>
              <w:rPr>
                <w:rFonts w:ascii="Arial" w:hAnsi="Arial" w:cs="Arial"/>
                <w:sz w:val="16"/>
                <w:szCs w:val="16"/>
              </w:rPr>
            </w:pPr>
            <w:r w:rsidRPr="0083176E">
              <w:rPr>
                <w:rFonts w:ascii="Arial" w:hAnsi="Arial" w:cs="Arial"/>
                <w:sz w:val="16"/>
                <w:szCs w:val="16"/>
              </w:rPr>
              <w:t xml:space="preserve">По благоустройству поселения администрацией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израсходовано 1,4 млн</w:t>
            </w:r>
            <w:proofErr w:type="gramStart"/>
            <w:r w:rsidRPr="0083176E">
              <w:rPr>
                <w:rFonts w:ascii="Arial" w:hAnsi="Arial" w:cs="Arial"/>
                <w:sz w:val="16"/>
                <w:szCs w:val="16"/>
              </w:rPr>
              <w:t>.р</w:t>
            </w:r>
            <w:proofErr w:type="gramEnd"/>
            <w:r w:rsidRPr="0083176E">
              <w:rPr>
                <w:rFonts w:ascii="Arial" w:hAnsi="Arial" w:cs="Arial"/>
                <w:sz w:val="16"/>
                <w:szCs w:val="16"/>
              </w:rPr>
              <w:t xml:space="preserve">уб., из них: </w:t>
            </w:r>
          </w:p>
          <w:p w:rsidR="0083176E" w:rsidRPr="0083176E" w:rsidRDefault="0083176E">
            <w:pPr>
              <w:ind w:firstLine="540"/>
              <w:jc w:val="both"/>
              <w:rPr>
                <w:rFonts w:ascii="Arial" w:hAnsi="Arial" w:cs="Arial"/>
                <w:sz w:val="16"/>
                <w:szCs w:val="16"/>
              </w:rPr>
            </w:pPr>
            <w:r w:rsidRPr="0083176E">
              <w:rPr>
                <w:rFonts w:ascii="Arial" w:hAnsi="Arial" w:cs="Arial"/>
                <w:sz w:val="16"/>
                <w:szCs w:val="16"/>
              </w:rPr>
              <w:t>- На приобретение детских площадок  израсходованы денежные средства в сумме 610,0 тыс</w:t>
            </w:r>
            <w:proofErr w:type="gramStart"/>
            <w:r w:rsidRPr="0083176E">
              <w:rPr>
                <w:rFonts w:ascii="Arial" w:hAnsi="Arial" w:cs="Arial"/>
                <w:sz w:val="16"/>
                <w:szCs w:val="16"/>
              </w:rPr>
              <w:t>.р</w:t>
            </w:r>
            <w:proofErr w:type="gramEnd"/>
            <w:r w:rsidRPr="0083176E">
              <w:rPr>
                <w:rFonts w:ascii="Arial" w:hAnsi="Arial" w:cs="Arial"/>
                <w:sz w:val="16"/>
                <w:szCs w:val="16"/>
              </w:rPr>
              <w:t>ублей.;</w:t>
            </w:r>
          </w:p>
          <w:p w:rsidR="0083176E" w:rsidRPr="0083176E" w:rsidRDefault="0083176E">
            <w:pPr>
              <w:ind w:firstLine="708"/>
              <w:jc w:val="both"/>
              <w:rPr>
                <w:rFonts w:ascii="Arial" w:hAnsi="Arial" w:cs="Arial"/>
                <w:sz w:val="16"/>
                <w:szCs w:val="16"/>
              </w:rPr>
            </w:pPr>
            <w:proofErr w:type="gramStart"/>
            <w:r w:rsidRPr="0083176E">
              <w:rPr>
                <w:rFonts w:ascii="Arial" w:hAnsi="Arial" w:cs="Arial"/>
                <w:sz w:val="16"/>
                <w:szCs w:val="16"/>
              </w:rPr>
              <w:t>-На основании Постановления губернатора Краснодарского края от 28.04.2023 года №  238 «О распределении дотаций из бюджета Краснодарского края местным бюджетам муниципальных образований Краснодарского края» из бюджета Краснодарского края предоставлена дотация на поощрение муниципальных образований Краснодарского края, органы территориального общественного самоуправления которых является победителями краевого конкурса на звание «Лучший орган территориального общественного самоуправления» в 2022 году из краевого бюджета выделено 511,3 тыс</w:t>
            </w:r>
            <w:proofErr w:type="gramEnd"/>
            <w:r w:rsidRPr="0083176E">
              <w:rPr>
                <w:rFonts w:ascii="Arial" w:hAnsi="Arial" w:cs="Arial"/>
                <w:sz w:val="16"/>
                <w:szCs w:val="16"/>
              </w:rPr>
              <w:t xml:space="preserve">.рублей,  выполнено устройство детской площадки по Пионерская </w:t>
            </w:r>
            <w:proofErr w:type="gramStart"/>
            <w:r w:rsidRPr="0083176E">
              <w:rPr>
                <w:rFonts w:ascii="Arial" w:hAnsi="Arial" w:cs="Arial"/>
                <w:sz w:val="16"/>
                <w:szCs w:val="16"/>
              </w:rPr>
              <w:t xml:space="preserve">( </w:t>
            </w:r>
            <w:proofErr w:type="gramEnd"/>
            <w:r w:rsidRPr="0083176E">
              <w:rPr>
                <w:rFonts w:ascii="Arial" w:hAnsi="Arial" w:cs="Arial"/>
                <w:sz w:val="16"/>
                <w:szCs w:val="16"/>
              </w:rPr>
              <w:t>качели, машинка, спортивно-игровая дорожка «</w:t>
            </w:r>
            <w:proofErr w:type="spellStart"/>
            <w:r w:rsidRPr="0083176E">
              <w:rPr>
                <w:rFonts w:ascii="Arial" w:hAnsi="Arial" w:cs="Arial"/>
                <w:sz w:val="16"/>
                <w:szCs w:val="16"/>
              </w:rPr>
              <w:t>Львинная</w:t>
            </w:r>
            <w:proofErr w:type="spellEnd"/>
            <w:r w:rsidRPr="0083176E">
              <w:rPr>
                <w:rFonts w:ascii="Arial" w:hAnsi="Arial" w:cs="Arial"/>
                <w:sz w:val="16"/>
                <w:szCs w:val="16"/>
              </w:rPr>
              <w:t xml:space="preserve"> тропа», балансир «Одинарный», качалка на пружинке «Петух», карусель четырехместная «С ветерком»). На устройство детской площадки  израсходованы денежные средства в сумме 509,8 тыс</w:t>
            </w:r>
            <w:proofErr w:type="gramStart"/>
            <w:r w:rsidRPr="0083176E">
              <w:rPr>
                <w:rFonts w:ascii="Arial" w:hAnsi="Arial" w:cs="Arial"/>
                <w:sz w:val="16"/>
                <w:szCs w:val="16"/>
              </w:rPr>
              <w:t>.р</w:t>
            </w:r>
            <w:proofErr w:type="gramEnd"/>
            <w:r w:rsidRPr="0083176E">
              <w:rPr>
                <w:rFonts w:ascii="Arial" w:hAnsi="Arial" w:cs="Arial"/>
                <w:sz w:val="16"/>
                <w:szCs w:val="16"/>
              </w:rPr>
              <w:t>ублей.;</w:t>
            </w:r>
          </w:p>
          <w:p w:rsidR="0083176E" w:rsidRPr="0083176E" w:rsidRDefault="0083176E">
            <w:pPr>
              <w:ind w:firstLine="567"/>
              <w:jc w:val="both"/>
              <w:rPr>
                <w:rFonts w:ascii="Arial" w:hAnsi="Arial" w:cs="Arial"/>
                <w:sz w:val="16"/>
                <w:szCs w:val="16"/>
              </w:rPr>
            </w:pPr>
            <w:r w:rsidRPr="0083176E">
              <w:rPr>
                <w:rFonts w:ascii="Arial" w:hAnsi="Arial" w:cs="Arial"/>
                <w:sz w:val="16"/>
                <w:szCs w:val="16"/>
              </w:rPr>
              <w:t xml:space="preserve">На мероприятия по организации и </w:t>
            </w:r>
            <w:r w:rsidRPr="0083176E">
              <w:rPr>
                <w:rFonts w:ascii="Arial" w:hAnsi="Arial" w:cs="Arial"/>
                <w:sz w:val="16"/>
                <w:szCs w:val="16"/>
              </w:rPr>
              <w:lastRenderedPageBreak/>
              <w:t>содержанию мест захоронения израсходовано – 198,8 тыс</w:t>
            </w:r>
            <w:proofErr w:type="gramStart"/>
            <w:r w:rsidRPr="0083176E">
              <w:rPr>
                <w:rFonts w:ascii="Arial" w:hAnsi="Arial" w:cs="Arial"/>
                <w:sz w:val="16"/>
                <w:szCs w:val="16"/>
              </w:rPr>
              <w:t>.р</w:t>
            </w:r>
            <w:proofErr w:type="gramEnd"/>
            <w:r w:rsidRPr="0083176E">
              <w:rPr>
                <w:rFonts w:ascii="Arial" w:hAnsi="Arial" w:cs="Arial"/>
                <w:sz w:val="16"/>
                <w:szCs w:val="16"/>
              </w:rPr>
              <w:t>уб. ( услуги по вывозу мусора).</w:t>
            </w:r>
          </w:p>
          <w:p w:rsidR="0083176E" w:rsidRPr="0083176E" w:rsidRDefault="0083176E">
            <w:pPr>
              <w:jc w:val="both"/>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r>
      <w:tr w:rsidR="0083176E" w:rsidRPr="0083176E" w:rsidTr="0083176E">
        <w:trPr>
          <w:trHeight w:val="111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rsidR="0083176E" w:rsidRPr="0083176E" w:rsidRDefault="0083176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3176E" w:rsidRPr="0083176E" w:rsidRDefault="0083176E">
            <w:pPr>
              <w:rPr>
                <w:rFonts w:ascii="Arial" w:hAnsi="Arial" w:cs="Arial"/>
                <w:sz w:val="16"/>
                <w:szCs w:val="16"/>
              </w:rPr>
            </w:pPr>
            <w:r w:rsidRPr="0083176E">
              <w:rPr>
                <w:rFonts w:ascii="Arial" w:hAnsi="Arial" w:cs="Arial"/>
                <w:sz w:val="16"/>
                <w:szCs w:val="16"/>
              </w:rPr>
              <w:t>2.7</w:t>
            </w:r>
          </w:p>
        </w:tc>
        <w:tc>
          <w:tcPr>
            <w:tcW w:w="3967" w:type="dxa"/>
            <w:tcBorders>
              <w:top w:val="single" w:sz="4" w:space="0" w:color="auto"/>
              <w:left w:val="single" w:sz="4" w:space="0" w:color="auto"/>
              <w:bottom w:val="single" w:sz="4" w:space="0" w:color="auto"/>
              <w:right w:val="single" w:sz="4" w:space="0" w:color="auto"/>
            </w:tcBorders>
            <w:hideMark/>
          </w:tcPr>
          <w:p w:rsidR="0083176E" w:rsidRPr="0083176E" w:rsidRDefault="0083176E">
            <w:pPr>
              <w:jc w:val="both"/>
              <w:rPr>
                <w:rFonts w:ascii="Arial" w:hAnsi="Arial" w:cs="Arial"/>
                <w:sz w:val="16"/>
                <w:szCs w:val="16"/>
              </w:rPr>
            </w:pPr>
            <w:r w:rsidRPr="0083176E">
              <w:rPr>
                <w:rFonts w:ascii="Arial" w:hAnsi="Arial" w:cs="Arial"/>
                <w:sz w:val="16"/>
                <w:szCs w:val="16"/>
              </w:rPr>
              <w:t xml:space="preserve">Все выступающие и эксперты  рекомендуют Совету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принять решение об утверждении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176E" w:rsidRPr="0083176E" w:rsidRDefault="0083176E">
            <w:pPr>
              <w:rPr>
                <w:rFonts w:ascii="Arial" w:hAnsi="Arial" w:cs="Arial"/>
                <w:sz w:val="16"/>
                <w:szCs w:val="16"/>
              </w:rPr>
            </w:pPr>
          </w:p>
        </w:tc>
      </w:tr>
    </w:tbl>
    <w:p w:rsidR="0083176E" w:rsidRPr="0083176E" w:rsidRDefault="0083176E" w:rsidP="0083176E">
      <w:pPr>
        <w:rPr>
          <w:rFonts w:ascii="Arial" w:hAnsi="Arial" w:cs="Arial"/>
          <w:sz w:val="16"/>
          <w:szCs w:val="16"/>
        </w:rPr>
      </w:pPr>
    </w:p>
    <w:p w:rsidR="0083176E" w:rsidRPr="0083176E" w:rsidRDefault="0083176E" w:rsidP="0083176E">
      <w:pPr>
        <w:jc w:val="both"/>
        <w:rPr>
          <w:rFonts w:ascii="Arial" w:hAnsi="Arial" w:cs="Arial"/>
          <w:sz w:val="16"/>
          <w:szCs w:val="16"/>
        </w:rPr>
      </w:pPr>
      <w:r w:rsidRPr="0083176E">
        <w:rPr>
          <w:rFonts w:ascii="Arial" w:hAnsi="Arial" w:cs="Arial"/>
          <w:sz w:val="16"/>
          <w:szCs w:val="16"/>
        </w:rPr>
        <w:tab/>
        <w:t xml:space="preserve">По результатам публичных слушаний по проектам решений «Об утверждении отчета об исполнении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  «Об утверждении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 организационный комитет решил: </w:t>
      </w:r>
    </w:p>
    <w:p w:rsidR="0083176E" w:rsidRPr="0083176E" w:rsidRDefault="0083176E" w:rsidP="0083176E">
      <w:pPr>
        <w:rPr>
          <w:rFonts w:ascii="Arial" w:hAnsi="Arial" w:cs="Arial"/>
          <w:sz w:val="16"/>
          <w:szCs w:val="16"/>
        </w:rPr>
      </w:pPr>
      <w:r w:rsidRPr="0083176E">
        <w:rPr>
          <w:rFonts w:ascii="Arial" w:hAnsi="Arial" w:cs="Arial"/>
          <w:sz w:val="16"/>
          <w:szCs w:val="16"/>
        </w:rPr>
        <w:t xml:space="preserve">Рекомендовать Совету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w:t>
      </w:r>
    </w:p>
    <w:p w:rsidR="0083176E" w:rsidRPr="0083176E" w:rsidRDefault="0083176E" w:rsidP="0083176E">
      <w:pPr>
        <w:numPr>
          <w:ilvl w:val="0"/>
          <w:numId w:val="9"/>
        </w:numPr>
        <w:jc w:val="both"/>
        <w:rPr>
          <w:rFonts w:ascii="Arial" w:hAnsi="Arial" w:cs="Arial"/>
          <w:sz w:val="16"/>
          <w:szCs w:val="16"/>
        </w:rPr>
      </w:pPr>
      <w:proofErr w:type="gramStart"/>
      <w:r w:rsidRPr="0083176E">
        <w:rPr>
          <w:rFonts w:ascii="Arial" w:hAnsi="Arial" w:cs="Arial"/>
          <w:sz w:val="16"/>
          <w:szCs w:val="16"/>
        </w:rPr>
        <w:t xml:space="preserve">Внести в проект  «Об утверждении отчета об исполнении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 - 3 предложения, «Об утверждении отчета о выполнении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 - 3 предложения, так как они соответствует действующему федеральному и краевому законодательству, а так же отдельным нормативно-правым актам органов местного самоуправления, регулирующими вопросы организации местного</w:t>
      </w:r>
      <w:proofErr w:type="gramEnd"/>
      <w:r w:rsidRPr="0083176E">
        <w:rPr>
          <w:rFonts w:ascii="Arial" w:hAnsi="Arial" w:cs="Arial"/>
          <w:sz w:val="16"/>
          <w:szCs w:val="16"/>
        </w:rPr>
        <w:t xml:space="preserve"> самоуправления;</w:t>
      </w:r>
    </w:p>
    <w:p w:rsidR="0083176E" w:rsidRPr="0083176E" w:rsidRDefault="0083176E" w:rsidP="0083176E">
      <w:pPr>
        <w:tabs>
          <w:tab w:val="num" w:pos="720"/>
        </w:tabs>
        <w:ind w:left="709" w:hanging="360"/>
        <w:jc w:val="both"/>
        <w:rPr>
          <w:rFonts w:ascii="Arial" w:hAnsi="Arial" w:cs="Arial"/>
          <w:sz w:val="16"/>
          <w:szCs w:val="16"/>
        </w:rPr>
      </w:pPr>
      <w:r w:rsidRPr="0083176E">
        <w:rPr>
          <w:rFonts w:ascii="Arial" w:hAnsi="Arial" w:cs="Arial"/>
          <w:sz w:val="16"/>
          <w:szCs w:val="16"/>
        </w:rPr>
        <w:t xml:space="preserve">2.  Принять  «Проект об утверждении отчета об исполнении  бюджета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 «Проект  отчета о выполнении индикативного плана социально-экономического развития </w:t>
      </w:r>
      <w:proofErr w:type="spellStart"/>
      <w:r w:rsidRPr="0083176E">
        <w:rPr>
          <w:rFonts w:ascii="Arial" w:hAnsi="Arial" w:cs="Arial"/>
          <w:sz w:val="16"/>
          <w:szCs w:val="16"/>
        </w:rPr>
        <w:t>Бесскорбненского</w:t>
      </w:r>
      <w:proofErr w:type="spellEnd"/>
      <w:r w:rsidRPr="0083176E">
        <w:rPr>
          <w:rFonts w:ascii="Arial" w:hAnsi="Arial" w:cs="Arial"/>
          <w:sz w:val="16"/>
          <w:szCs w:val="16"/>
        </w:rPr>
        <w:t xml:space="preserve"> сельского поселения </w:t>
      </w:r>
      <w:proofErr w:type="spellStart"/>
      <w:r w:rsidRPr="0083176E">
        <w:rPr>
          <w:rFonts w:ascii="Arial" w:hAnsi="Arial" w:cs="Arial"/>
          <w:sz w:val="16"/>
          <w:szCs w:val="16"/>
        </w:rPr>
        <w:t>Новокубанского</w:t>
      </w:r>
      <w:proofErr w:type="spellEnd"/>
      <w:r w:rsidRPr="0083176E">
        <w:rPr>
          <w:rFonts w:ascii="Arial" w:hAnsi="Arial" w:cs="Arial"/>
          <w:sz w:val="16"/>
          <w:szCs w:val="16"/>
        </w:rPr>
        <w:t xml:space="preserve"> района на 2023 год».</w:t>
      </w:r>
    </w:p>
    <w:p w:rsidR="0083176E" w:rsidRPr="0083176E" w:rsidRDefault="0083176E" w:rsidP="0083176E">
      <w:pPr>
        <w:rPr>
          <w:rFonts w:ascii="Arial" w:hAnsi="Arial" w:cs="Arial"/>
          <w:sz w:val="16"/>
          <w:szCs w:val="16"/>
        </w:rPr>
      </w:pPr>
    </w:p>
    <w:p w:rsidR="0083176E" w:rsidRPr="0083176E" w:rsidRDefault="0083176E" w:rsidP="0083176E">
      <w:pPr>
        <w:rPr>
          <w:rFonts w:ascii="Arial" w:hAnsi="Arial" w:cs="Arial"/>
          <w:sz w:val="16"/>
          <w:szCs w:val="16"/>
        </w:rPr>
      </w:pPr>
      <w:r w:rsidRPr="0083176E">
        <w:rPr>
          <w:rFonts w:ascii="Arial" w:hAnsi="Arial" w:cs="Arial"/>
          <w:sz w:val="16"/>
          <w:szCs w:val="16"/>
        </w:rPr>
        <w:t xml:space="preserve">Председатель оргкомитета   ____________________________________________ </w:t>
      </w:r>
      <w:proofErr w:type="spellStart"/>
      <w:r w:rsidRPr="0083176E">
        <w:rPr>
          <w:rFonts w:ascii="Arial" w:hAnsi="Arial" w:cs="Arial"/>
          <w:sz w:val="16"/>
          <w:szCs w:val="16"/>
        </w:rPr>
        <w:t>Шумафова</w:t>
      </w:r>
      <w:proofErr w:type="spellEnd"/>
      <w:r w:rsidRPr="0083176E">
        <w:rPr>
          <w:rFonts w:ascii="Arial" w:hAnsi="Arial" w:cs="Arial"/>
          <w:sz w:val="16"/>
          <w:szCs w:val="16"/>
        </w:rPr>
        <w:t xml:space="preserve"> Ф.Х.</w:t>
      </w:r>
    </w:p>
    <w:p w:rsidR="00170C2B" w:rsidRPr="00170C2B" w:rsidRDefault="00170C2B" w:rsidP="00170C2B">
      <w:pPr>
        <w:rPr>
          <w:rFonts w:ascii="Arial" w:hAnsi="Arial" w:cs="Arial"/>
          <w:sz w:val="16"/>
          <w:szCs w:val="16"/>
        </w:rPr>
      </w:pPr>
      <w:r w:rsidRPr="00170C2B">
        <w:rPr>
          <w:rFonts w:ascii="Arial" w:hAnsi="Arial" w:cs="Arial"/>
          <w:sz w:val="16"/>
          <w:szCs w:val="16"/>
        </w:rPr>
        <w:t>.</w:t>
      </w: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DD6627" w:rsidRPr="00B17CA2" w:rsidRDefault="00DD6627" w:rsidP="00B17CA2">
      <w:pPr>
        <w:pStyle w:val="aff7"/>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CF417B" w:rsidRDefault="00CF417B" w:rsidP="00A8112D">
      <w:pPr>
        <w:ind w:right="-1"/>
        <w:rPr>
          <w:rFonts w:ascii="Arial" w:hAnsi="Arial" w:cs="Arial"/>
          <w:sz w:val="16"/>
          <w:szCs w:val="16"/>
        </w:rPr>
      </w:pPr>
    </w:p>
    <w:p w:rsidR="0083176E" w:rsidRDefault="0083176E"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proofErr w:type="spellStart"/>
            <w:r w:rsidR="003715C6">
              <w:rPr>
                <w:rFonts w:ascii="Arial" w:hAnsi="Arial" w:cs="Arial"/>
                <w:sz w:val="16"/>
                <w:szCs w:val="16"/>
              </w:rPr>
              <w:t>Бесскорбненского</w:t>
            </w:r>
            <w:proofErr w:type="spellEnd"/>
            <w:r w:rsidRPr="008816AE">
              <w:rPr>
                <w:rFonts w:ascii="Arial" w:hAnsi="Arial" w:cs="Arial"/>
                <w:sz w:val="16"/>
                <w:szCs w:val="16"/>
              </w:rPr>
              <w:t xml:space="preserve"> сельского поселения </w:t>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w:t>
            </w:r>
            <w:proofErr w:type="spellStart"/>
            <w:r w:rsidR="001C3D4C" w:rsidRPr="008816AE">
              <w:rPr>
                <w:rFonts w:ascii="Arial" w:hAnsi="Arial" w:cs="Arial"/>
                <w:sz w:val="16"/>
                <w:szCs w:val="16"/>
              </w:rPr>
              <w:t>Новокубанский</w:t>
            </w:r>
            <w:proofErr w:type="spellEnd"/>
            <w:r w:rsidR="001C3D4C" w:rsidRPr="008816AE">
              <w:rPr>
                <w:rFonts w:ascii="Arial" w:hAnsi="Arial" w:cs="Arial"/>
                <w:sz w:val="16"/>
                <w:szCs w:val="16"/>
              </w:rPr>
              <w:t xml:space="preserve">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3715C6">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170C2B">
              <w:rPr>
                <w:rFonts w:ascii="Arial" w:hAnsi="Arial" w:cs="Arial"/>
                <w:sz w:val="16"/>
                <w:szCs w:val="16"/>
              </w:rPr>
              <w:t>Н.И.Цыбулин</w:t>
            </w:r>
            <w:proofErr w:type="spellEnd"/>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83176E">
              <w:rPr>
                <w:rFonts w:ascii="Arial" w:hAnsi="Arial" w:cs="Arial"/>
                <w:sz w:val="16"/>
                <w:szCs w:val="16"/>
              </w:rPr>
              <w:t>12</w:t>
            </w:r>
            <w:r w:rsidRPr="00431E26">
              <w:rPr>
                <w:rFonts w:ascii="Arial" w:hAnsi="Arial" w:cs="Arial"/>
                <w:sz w:val="16"/>
                <w:szCs w:val="16"/>
              </w:rPr>
              <w:t>»</w:t>
            </w:r>
            <w:r w:rsidR="00244EB3">
              <w:rPr>
                <w:rFonts w:ascii="Arial" w:hAnsi="Arial" w:cs="Arial"/>
                <w:sz w:val="16"/>
                <w:szCs w:val="16"/>
              </w:rPr>
              <w:t xml:space="preserve"> апреля</w:t>
            </w:r>
            <w:r w:rsidR="004F6B1D" w:rsidRPr="00431E26">
              <w:rPr>
                <w:rFonts w:ascii="Arial" w:hAnsi="Arial" w:cs="Arial"/>
                <w:sz w:val="16"/>
                <w:szCs w:val="16"/>
              </w:rPr>
              <w:t xml:space="preserve"> </w:t>
            </w:r>
            <w:r w:rsidR="0083176E">
              <w:rPr>
                <w:rFonts w:ascii="Arial" w:hAnsi="Arial" w:cs="Arial"/>
                <w:sz w:val="16"/>
                <w:szCs w:val="16"/>
              </w:rPr>
              <w:t xml:space="preserve"> 2024</w:t>
            </w:r>
            <w:r w:rsidR="00431E26" w:rsidRPr="00431E26">
              <w:rPr>
                <w:rFonts w:ascii="Arial" w:hAnsi="Arial" w:cs="Arial"/>
                <w:sz w:val="16"/>
                <w:szCs w:val="16"/>
              </w:rPr>
              <w:t xml:space="preserve"> </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CF417B">
              <w:rPr>
                <w:rFonts w:ascii="Arial" w:hAnsi="Arial" w:cs="Arial"/>
                <w:sz w:val="16"/>
                <w:szCs w:val="16"/>
              </w:rPr>
              <w:t>15</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83176E" w:rsidP="00B61C8B">
            <w:pPr>
              <w:ind w:right="-1"/>
              <w:rPr>
                <w:rFonts w:ascii="Arial" w:hAnsi="Arial" w:cs="Arial"/>
                <w:sz w:val="16"/>
                <w:szCs w:val="16"/>
              </w:rPr>
            </w:pPr>
            <w:r>
              <w:rPr>
                <w:rFonts w:ascii="Arial" w:hAnsi="Arial" w:cs="Arial"/>
                <w:sz w:val="16"/>
                <w:szCs w:val="16"/>
              </w:rPr>
              <w:t>Дата выхода бюллетеня15</w:t>
            </w:r>
            <w:r w:rsidR="00946ED2" w:rsidRPr="00431E26">
              <w:rPr>
                <w:rFonts w:ascii="Arial" w:hAnsi="Arial" w:cs="Arial"/>
                <w:sz w:val="16"/>
                <w:szCs w:val="16"/>
              </w:rPr>
              <w:t>.</w:t>
            </w:r>
            <w:r w:rsidR="00170C2B">
              <w:rPr>
                <w:rFonts w:ascii="Arial" w:hAnsi="Arial" w:cs="Arial"/>
                <w:sz w:val="16"/>
                <w:szCs w:val="16"/>
              </w:rPr>
              <w:t>04.202</w:t>
            </w:r>
            <w:r>
              <w:rPr>
                <w:rFonts w:ascii="Arial" w:hAnsi="Arial" w:cs="Arial"/>
                <w:sz w:val="16"/>
                <w:szCs w:val="16"/>
              </w:rPr>
              <w:t>4</w:t>
            </w:r>
            <w:r w:rsidR="00431E26" w:rsidRPr="00431E26">
              <w:rPr>
                <w:rFonts w:ascii="Arial" w:hAnsi="Arial" w:cs="Arial"/>
                <w:sz w:val="16"/>
                <w:szCs w:val="16"/>
              </w:rPr>
              <w:t xml:space="preserve"> </w:t>
            </w:r>
            <w:r w:rsidR="00FB2823"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3D" w:rsidRDefault="0066193D">
      <w:r>
        <w:separator/>
      </w:r>
    </w:p>
  </w:endnote>
  <w:endnote w:type="continuationSeparator" w:id="0">
    <w:p w:rsidR="0066193D" w:rsidRDefault="00661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636EA2" w:rsidRDefault="00FD59B0">
        <w:pPr>
          <w:pStyle w:val="af5"/>
          <w:jc w:val="right"/>
        </w:pPr>
        <w:fldSimple w:instr=" PAGE   \* MERGEFORMAT ">
          <w:r w:rsidR="00CF417B">
            <w:rPr>
              <w:noProof/>
            </w:rPr>
            <w:t>1</w:t>
          </w:r>
        </w:fldSimple>
      </w:p>
    </w:sdtContent>
  </w:sdt>
  <w:p w:rsidR="00636EA2" w:rsidRDefault="00636EA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3D" w:rsidRDefault="0066193D">
      <w:r>
        <w:separator/>
      </w:r>
    </w:p>
  </w:footnote>
  <w:footnote w:type="continuationSeparator" w:id="0">
    <w:p w:rsidR="0066193D" w:rsidRDefault="00661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2" w:rsidRDefault="00FD59B0" w:rsidP="00A558D3">
    <w:pPr>
      <w:pStyle w:val="af3"/>
      <w:framePr w:wrap="around" w:vAnchor="text" w:hAnchor="margin" w:xAlign="center" w:y="1"/>
      <w:rPr>
        <w:rStyle w:val="afc"/>
      </w:rPr>
    </w:pPr>
    <w:r>
      <w:rPr>
        <w:rStyle w:val="afc"/>
      </w:rPr>
      <w:fldChar w:fldCharType="begin"/>
    </w:r>
    <w:r w:rsidR="00636EA2">
      <w:rPr>
        <w:rStyle w:val="afc"/>
      </w:rPr>
      <w:instrText xml:space="preserve">PAGE  </w:instrText>
    </w:r>
    <w:r>
      <w:rPr>
        <w:rStyle w:val="afc"/>
      </w:rPr>
      <w:fldChar w:fldCharType="end"/>
    </w:r>
  </w:p>
  <w:p w:rsidR="00636EA2" w:rsidRDefault="00636EA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18634E7A"/>
    <w:multiLevelType w:val="hybridMultilevel"/>
    <w:tmpl w:val="D24C2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4"/>
  </w:num>
  <w:num w:numId="4">
    <w:abstractNumId w:val="7"/>
  </w:num>
  <w:num w:numId="5">
    <w:abstractNumId w:val="5"/>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5106"/>
  </w:hdrShapeDefaults>
  <w:footnotePr>
    <w:footnote w:id="-1"/>
    <w:footnote w:id="0"/>
  </w:footnotePr>
  <w:endnotePr>
    <w:endnote w:id="-1"/>
    <w:endnote w:id="0"/>
  </w:endnotePr>
  <w:compat/>
  <w:rsids>
    <w:rsidRoot w:val="00352038"/>
    <w:rsid w:val="00001AE2"/>
    <w:rsid w:val="00004D6C"/>
    <w:rsid w:val="00006286"/>
    <w:rsid w:val="000124AF"/>
    <w:rsid w:val="00012DBC"/>
    <w:rsid w:val="00022FB6"/>
    <w:rsid w:val="0002370C"/>
    <w:rsid w:val="00025008"/>
    <w:rsid w:val="000368F5"/>
    <w:rsid w:val="00052919"/>
    <w:rsid w:val="0005547B"/>
    <w:rsid w:val="000573CB"/>
    <w:rsid w:val="00086012"/>
    <w:rsid w:val="00090C84"/>
    <w:rsid w:val="000A1399"/>
    <w:rsid w:val="000B0958"/>
    <w:rsid w:val="000B0C22"/>
    <w:rsid w:val="000B62E6"/>
    <w:rsid w:val="000C27EE"/>
    <w:rsid w:val="000C469A"/>
    <w:rsid w:val="00116AC7"/>
    <w:rsid w:val="00117D4D"/>
    <w:rsid w:val="00121158"/>
    <w:rsid w:val="00126165"/>
    <w:rsid w:val="00127B3E"/>
    <w:rsid w:val="0013040C"/>
    <w:rsid w:val="0014100D"/>
    <w:rsid w:val="0014175E"/>
    <w:rsid w:val="00141CEE"/>
    <w:rsid w:val="00142784"/>
    <w:rsid w:val="00153A88"/>
    <w:rsid w:val="001577E7"/>
    <w:rsid w:val="001616F8"/>
    <w:rsid w:val="00161718"/>
    <w:rsid w:val="00170C2B"/>
    <w:rsid w:val="00170C75"/>
    <w:rsid w:val="00197CF7"/>
    <w:rsid w:val="001A6375"/>
    <w:rsid w:val="001B6FED"/>
    <w:rsid w:val="001C3D4C"/>
    <w:rsid w:val="001C5BFA"/>
    <w:rsid w:val="001D73A2"/>
    <w:rsid w:val="001F1FF9"/>
    <w:rsid w:val="00225D6D"/>
    <w:rsid w:val="00226080"/>
    <w:rsid w:val="00232AAB"/>
    <w:rsid w:val="00235ACE"/>
    <w:rsid w:val="00244EB3"/>
    <w:rsid w:val="002462AB"/>
    <w:rsid w:val="00250B4E"/>
    <w:rsid w:val="00252332"/>
    <w:rsid w:val="00252442"/>
    <w:rsid w:val="00263944"/>
    <w:rsid w:val="00265150"/>
    <w:rsid w:val="00265322"/>
    <w:rsid w:val="00283F2E"/>
    <w:rsid w:val="00295478"/>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7722E"/>
    <w:rsid w:val="0038332D"/>
    <w:rsid w:val="00384E26"/>
    <w:rsid w:val="0039513B"/>
    <w:rsid w:val="0039681D"/>
    <w:rsid w:val="00397529"/>
    <w:rsid w:val="003A287B"/>
    <w:rsid w:val="003A7426"/>
    <w:rsid w:val="003B189E"/>
    <w:rsid w:val="003B4B88"/>
    <w:rsid w:val="003C1B93"/>
    <w:rsid w:val="003C209A"/>
    <w:rsid w:val="003C50B9"/>
    <w:rsid w:val="003C5F79"/>
    <w:rsid w:val="003C6CF3"/>
    <w:rsid w:val="003D2D26"/>
    <w:rsid w:val="003D5037"/>
    <w:rsid w:val="003E2789"/>
    <w:rsid w:val="003E686A"/>
    <w:rsid w:val="003F1EBC"/>
    <w:rsid w:val="003F26E4"/>
    <w:rsid w:val="004003B6"/>
    <w:rsid w:val="00413E64"/>
    <w:rsid w:val="004214BC"/>
    <w:rsid w:val="00423496"/>
    <w:rsid w:val="00426553"/>
    <w:rsid w:val="00426FFB"/>
    <w:rsid w:val="0043167D"/>
    <w:rsid w:val="00431E26"/>
    <w:rsid w:val="00443A02"/>
    <w:rsid w:val="00444B6E"/>
    <w:rsid w:val="00450822"/>
    <w:rsid w:val="0045668C"/>
    <w:rsid w:val="00467789"/>
    <w:rsid w:val="00476925"/>
    <w:rsid w:val="00476E26"/>
    <w:rsid w:val="004831DE"/>
    <w:rsid w:val="00483F58"/>
    <w:rsid w:val="00484012"/>
    <w:rsid w:val="00484F30"/>
    <w:rsid w:val="00494508"/>
    <w:rsid w:val="004B1957"/>
    <w:rsid w:val="004C01F4"/>
    <w:rsid w:val="004D34F8"/>
    <w:rsid w:val="004E082C"/>
    <w:rsid w:val="004F4123"/>
    <w:rsid w:val="004F6B1D"/>
    <w:rsid w:val="0050507F"/>
    <w:rsid w:val="005101BC"/>
    <w:rsid w:val="00520ABB"/>
    <w:rsid w:val="00520AF1"/>
    <w:rsid w:val="00554C55"/>
    <w:rsid w:val="00566226"/>
    <w:rsid w:val="0058670E"/>
    <w:rsid w:val="0059395E"/>
    <w:rsid w:val="005A79DC"/>
    <w:rsid w:val="005B1A44"/>
    <w:rsid w:val="005B65FB"/>
    <w:rsid w:val="005B6B2A"/>
    <w:rsid w:val="005C3DD0"/>
    <w:rsid w:val="005C7FE9"/>
    <w:rsid w:val="005D4953"/>
    <w:rsid w:val="005D5A76"/>
    <w:rsid w:val="005E1B89"/>
    <w:rsid w:val="005E37B7"/>
    <w:rsid w:val="005F2603"/>
    <w:rsid w:val="00604B37"/>
    <w:rsid w:val="00615CD9"/>
    <w:rsid w:val="00626498"/>
    <w:rsid w:val="00636220"/>
    <w:rsid w:val="00636EA2"/>
    <w:rsid w:val="006512CC"/>
    <w:rsid w:val="006614A2"/>
    <w:rsid w:val="0066193D"/>
    <w:rsid w:val="00684AD3"/>
    <w:rsid w:val="00694BA8"/>
    <w:rsid w:val="00694DA2"/>
    <w:rsid w:val="006A1DDB"/>
    <w:rsid w:val="006A589C"/>
    <w:rsid w:val="006A5C35"/>
    <w:rsid w:val="006B0A2F"/>
    <w:rsid w:val="006B5C65"/>
    <w:rsid w:val="006C31DB"/>
    <w:rsid w:val="006C353D"/>
    <w:rsid w:val="006C4EDE"/>
    <w:rsid w:val="006D4DC4"/>
    <w:rsid w:val="006E09E8"/>
    <w:rsid w:val="006E2C4C"/>
    <w:rsid w:val="006E7DC8"/>
    <w:rsid w:val="006F0836"/>
    <w:rsid w:val="006F3C93"/>
    <w:rsid w:val="007006FC"/>
    <w:rsid w:val="0070347B"/>
    <w:rsid w:val="00711BF5"/>
    <w:rsid w:val="007170CF"/>
    <w:rsid w:val="00725C5F"/>
    <w:rsid w:val="0076241A"/>
    <w:rsid w:val="00764C56"/>
    <w:rsid w:val="007831CA"/>
    <w:rsid w:val="00795450"/>
    <w:rsid w:val="00797817"/>
    <w:rsid w:val="007A0C3C"/>
    <w:rsid w:val="007A15B9"/>
    <w:rsid w:val="007A394D"/>
    <w:rsid w:val="007B0639"/>
    <w:rsid w:val="007F6243"/>
    <w:rsid w:val="008247D9"/>
    <w:rsid w:val="00826826"/>
    <w:rsid w:val="0083176E"/>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7C3F"/>
    <w:rsid w:val="009350A8"/>
    <w:rsid w:val="00946ED2"/>
    <w:rsid w:val="00953D1C"/>
    <w:rsid w:val="00990AAB"/>
    <w:rsid w:val="00994552"/>
    <w:rsid w:val="009C01CF"/>
    <w:rsid w:val="009C4330"/>
    <w:rsid w:val="009C48F5"/>
    <w:rsid w:val="009C72AB"/>
    <w:rsid w:val="009C7BDE"/>
    <w:rsid w:val="009F6C58"/>
    <w:rsid w:val="009F7DFE"/>
    <w:rsid w:val="00A07DA0"/>
    <w:rsid w:val="00A12970"/>
    <w:rsid w:val="00A20D8E"/>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397D"/>
    <w:rsid w:val="00AB46F6"/>
    <w:rsid w:val="00AE266E"/>
    <w:rsid w:val="00AE5B04"/>
    <w:rsid w:val="00B136D2"/>
    <w:rsid w:val="00B14C00"/>
    <w:rsid w:val="00B17CA2"/>
    <w:rsid w:val="00B231D7"/>
    <w:rsid w:val="00B30F8F"/>
    <w:rsid w:val="00B41965"/>
    <w:rsid w:val="00B425C6"/>
    <w:rsid w:val="00B61C8B"/>
    <w:rsid w:val="00B70EE2"/>
    <w:rsid w:val="00B84A81"/>
    <w:rsid w:val="00B8676A"/>
    <w:rsid w:val="00B93201"/>
    <w:rsid w:val="00BB3B82"/>
    <w:rsid w:val="00BC28CB"/>
    <w:rsid w:val="00BD72E5"/>
    <w:rsid w:val="00BD767F"/>
    <w:rsid w:val="00C0628D"/>
    <w:rsid w:val="00C13AFD"/>
    <w:rsid w:val="00C20D98"/>
    <w:rsid w:val="00C27675"/>
    <w:rsid w:val="00C40CD3"/>
    <w:rsid w:val="00C40E20"/>
    <w:rsid w:val="00C4405A"/>
    <w:rsid w:val="00C50A39"/>
    <w:rsid w:val="00C541DE"/>
    <w:rsid w:val="00C61068"/>
    <w:rsid w:val="00C6393B"/>
    <w:rsid w:val="00C66302"/>
    <w:rsid w:val="00C717BA"/>
    <w:rsid w:val="00C80C3A"/>
    <w:rsid w:val="00C83BAF"/>
    <w:rsid w:val="00C8414F"/>
    <w:rsid w:val="00CB3BA7"/>
    <w:rsid w:val="00CC0ACC"/>
    <w:rsid w:val="00CC77F2"/>
    <w:rsid w:val="00CD0792"/>
    <w:rsid w:val="00CD361A"/>
    <w:rsid w:val="00CE74A8"/>
    <w:rsid w:val="00CF417B"/>
    <w:rsid w:val="00D168B4"/>
    <w:rsid w:val="00D21C36"/>
    <w:rsid w:val="00D25951"/>
    <w:rsid w:val="00D4734B"/>
    <w:rsid w:val="00D478C5"/>
    <w:rsid w:val="00D500F0"/>
    <w:rsid w:val="00D63153"/>
    <w:rsid w:val="00D64FD8"/>
    <w:rsid w:val="00D7035C"/>
    <w:rsid w:val="00D73D0C"/>
    <w:rsid w:val="00D91F5B"/>
    <w:rsid w:val="00D942C9"/>
    <w:rsid w:val="00DB4F04"/>
    <w:rsid w:val="00DB6235"/>
    <w:rsid w:val="00DC7BB6"/>
    <w:rsid w:val="00DD10ED"/>
    <w:rsid w:val="00DD552C"/>
    <w:rsid w:val="00DD5667"/>
    <w:rsid w:val="00DD6627"/>
    <w:rsid w:val="00DF0F96"/>
    <w:rsid w:val="00DF287F"/>
    <w:rsid w:val="00E01BE9"/>
    <w:rsid w:val="00E248F8"/>
    <w:rsid w:val="00E26D05"/>
    <w:rsid w:val="00E40449"/>
    <w:rsid w:val="00E66BEF"/>
    <w:rsid w:val="00E7087E"/>
    <w:rsid w:val="00E95A9F"/>
    <w:rsid w:val="00EA037E"/>
    <w:rsid w:val="00EA7185"/>
    <w:rsid w:val="00EB3DC5"/>
    <w:rsid w:val="00EC7D2E"/>
    <w:rsid w:val="00EF7101"/>
    <w:rsid w:val="00EF77D8"/>
    <w:rsid w:val="00F12420"/>
    <w:rsid w:val="00F12D47"/>
    <w:rsid w:val="00F13580"/>
    <w:rsid w:val="00F20501"/>
    <w:rsid w:val="00F209F3"/>
    <w:rsid w:val="00F225E3"/>
    <w:rsid w:val="00F226BA"/>
    <w:rsid w:val="00F235F5"/>
    <w:rsid w:val="00F42295"/>
    <w:rsid w:val="00F42531"/>
    <w:rsid w:val="00F42F40"/>
    <w:rsid w:val="00F54018"/>
    <w:rsid w:val="00F625F4"/>
    <w:rsid w:val="00F63885"/>
    <w:rsid w:val="00F64649"/>
    <w:rsid w:val="00F70A2B"/>
    <w:rsid w:val="00F914A5"/>
    <w:rsid w:val="00F95B1B"/>
    <w:rsid w:val="00FB2823"/>
    <w:rsid w:val="00FB2B35"/>
    <w:rsid w:val="00FC1E17"/>
    <w:rsid w:val="00FC48A2"/>
    <w:rsid w:val="00FC4C79"/>
    <w:rsid w:val="00FD59B0"/>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afff4">
    <w:name w:val="Прижатый влево"/>
    <w:basedOn w:val="a"/>
    <w:next w:val="a"/>
    <w:uiPriority w:val="99"/>
    <w:rsid w:val="00B231D7"/>
    <w:pPr>
      <w:autoSpaceDE w:val="0"/>
      <w:autoSpaceDN w:val="0"/>
      <w:adjustRightInd w:val="0"/>
    </w:pPr>
    <w:rPr>
      <w:rFonts w:ascii="Arial" w:hAnsi="Arial" w:cs="Arial"/>
    </w:rPr>
  </w:style>
  <w:style w:type="character" w:customStyle="1" w:styleId="1f0">
    <w:name w:val="Заголовок №1_"/>
    <w:link w:val="112"/>
    <w:rsid w:val="00D942C9"/>
    <w:rPr>
      <w:b/>
      <w:bCs/>
      <w:spacing w:val="1"/>
      <w:sz w:val="25"/>
      <w:szCs w:val="25"/>
      <w:shd w:val="clear" w:color="auto" w:fill="FFFFFF"/>
    </w:rPr>
  </w:style>
  <w:style w:type="paragraph" w:customStyle="1" w:styleId="112">
    <w:name w:val="Заголовок №11"/>
    <w:basedOn w:val="a"/>
    <w:link w:val="1f0"/>
    <w:rsid w:val="00D942C9"/>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627390794">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58667053">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784759896">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303E7-8CE9-4A23-B0C0-0C7A374A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13441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8</cp:revision>
  <cp:lastPrinted>2019-02-18T08:23:00Z</cp:lastPrinted>
  <dcterms:created xsi:type="dcterms:W3CDTF">2023-03-16T07:36:00Z</dcterms:created>
  <dcterms:modified xsi:type="dcterms:W3CDTF">2024-04-12T10:53:00Z</dcterms:modified>
</cp:coreProperties>
</file>