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B3EF8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0B3EF8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0B3EF8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0B3EF8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0B3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23F9">
              <w:rPr>
                <w:rFonts w:ascii="Arial" w:hAnsi="Arial" w:cs="Arial"/>
                <w:sz w:val="16"/>
                <w:szCs w:val="16"/>
              </w:rPr>
              <w:t>23</w:t>
            </w:r>
            <w:r w:rsidR="0059395E" w:rsidRPr="000B3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E29" w:rsidRPr="000B3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0B3EF8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9D7C8A" w:rsidRPr="000B3EF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B23F9">
              <w:rPr>
                <w:rFonts w:ascii="Arial" w:hAnsi="Arial" w:cs="Arial"/>
                <w:sz w:val="16"/>
                <w:szCs w:val="16"/>
              </w:rPr>
              <w:t>15</w:t>
            </w:r>
            <w:r w:rsidR="000B3EF8" w:rsidRPr="000B3EF8">
              <w:rPr>
                <w:rFonts w:ascii="Arial" w:hAnsi="Arial" w:cs="Arial"/>
                <w:sz w:val="16"/>
                <w:szCs w:val="16"/>
              </w:rPr>
              <w:t xml:space="preserve"> .12</w:t>
            </w:r>
            <w:r w:rsidR="00F32C14" w:rsidRPr="000B3EF8">
              <w:rPr>
                <w:rFonts w:ascii="Arial" w:hAnsi="Arial" w:cs="Arial"/>
                <w:sz w:val="16"/>
                <w:szCs w:val="16"/>
              </w:rPr>
              <w:t>.2023</w:t>
            </w:r>
            <w:r w:rsidR="00431E26" w:rsidRPr="000B3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0B3EF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0B3EF8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0B3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0B3EF8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r w:rsidR="003715C6"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="001C3D4C" w:rsidRPr="000B3EF8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0B3EF8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250"/>
        <w:gridCol w:w="5066"/>
        <w:gridCol w:w="4573"/>
        <w:gridCol w:w="11"/>
      </w:tblGrid>
      <w:tr w:rsidR="00250B4E" w:rsidRPr="000B3EF8" w:rsidTr="005416BF">
        <w:trPr>
          <w:trHeight w:val="253"/>
          <w:jc w:val="center"/>
        </w:trPr>
        <w:tc>
          <w:tcPr>
            <w:tcW w:w="9900" w:type="dxa"/>
            <w:gridSpan w:val="4"/>
            <w:vAlign w:val="bottom"/>
          </w:tcPr>
          <w:p w:rsidR="00250B4E" w:rsidRPr="000B3EF8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 w:rsidRPr="000B3EF8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0B3EF8" w:rsidTr="005416BF">
        <w:trPr>
          <w:trHeight w:val="430"/>
          <w:jc w:val="center"/>
        </w:trPr>
        <w:tc>
          <w:tcPr>
            <w:tcW w:w="9900" w:type="dxa"/>
            <w:gridSpan w:val="4"/>
            <w:vAlign w:val="bottom"/>
          </w:tcPr>
          <w:p w:rsidR="00250B4E" w:rsidRPr="000B3EF8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0B3EF8"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0B3EF8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0B3EF8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0B3EF8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5416BF" w:rsidRPr="000B3EF8" w:rsidTr="005416BF">
        <w:tblPrEx>
          <w:jc w:val="left"/>
        </w:tblPrEx>
        <w:trPr>
          <w:gridBefore w:val="1"/>
          <w:gridAfter w:val="1"/>
          <w:wBefore w:w="250" w:type="dxa"/>
          <w:wAfter w:w="11" w:type="dxa"/>
          <w:trHeight w:val="345"/>
        </w:trPr>
        <w:tc>
          <w:tcPr>
            <w:tcW w:w="5066" w:type="dxa"/>
            <w:vAlign w:val="bottom"/>
          </w:tcPr>
          <w:p w:rsidR="005416BF" w:rsidRPr="000B3EF8" w:rsidRDefault="003B23F9" w:rsidP="000B3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0B3EF8" w:rsidRPr="000B3EF8">
              <w:rPr>
                <w:rFonts w:ascii="Arial" w:hAnsi="Arial" w:cs="Arial"/>
                <w:sz w:val="16"/>
                <w:szCs w:val="16"/>
              </w:rPr>
              <w:t xml:space="preserve"> декабря </w:t>
            </w:r>
            <w:r w:rsidR="005416BF" w:rsidRPr="000B3EF8">
              <w:rPr>
                <w:rFonts w:ascii="Arial" w:hAnsi="Arial" w:cs="Arial"/>
                <w:sz w:val="16"/>
                <w:szCs w:val="16"/>
              </w:rPr>
              <w:t xml:space="preserve">2023 года             </w:t>
            </w:r>
          </w:p>
        </w:tc>
        <w:tc>
          <w:tcPr>
            <w:tcW w:w="4573" w:type="dxa"/>
            <w:vAlign w:val="bottom"/>
          </w:tcPr>
          <w:p w:rsidR="005416BF" w:rsidRPr="000B3EF8" w:rsidRDefault="005416BF" w:rsidP="004049AA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№ </w:t>
            </w:r>
            <w:r w:rsidR="000B3EF8" w:rsidRPr="000B3EF8">
              <w:rPr>
                <w:rFonts w:ascii="Arial" w:hAnsi="Arial" w:cs="Arial"/>
                <w:sz w:val="16"/>
                <w:szCs w:val="16"/>
              </w:rPr>
              <w:t>11</w:t>
            </w:r>
            <w:r w:rsidR="003B23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416BF" w:rsidRPr="000B3EF8" w:rsidTr="005416BF">
        <w:tblPrEx>
          <w:jc w:val="left"/>
        </w:tblPrEx>
        <w:trPr>
          <w:gridBefore w:val="1"/>
          <w:gridAfter w:val="1"/>
          <w:wBefore w:w="250" w:type="dxa"/>
          <w:wAfter w:w="11" w:type="dxa"/>
          <w:trHeight w:val="345"/>
        </w:trPr>
        <w:tc>
          <w:tcPr>
            <w:tcW w:w="9639" w:type="dxa"/>
            <w:gridSpan w:val="2"/>
            <w:vAlign w:val="bottom"/>
          </w:tcPr>
          <w:p w:rsidR="005416BF" w:rsidRPr="000B3EF8" w:rsidRDefault="005416BF" w:rsidP="0040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0B3EF8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B3EF8">
              <w:rPr>
                <w:rFonts w:ascii="Arial" w:hAnsi="Arial" w:cs="Arial"/>
                <w:sz w:val="16"/>
                <w:szCs w:val="16"/>
              </w:rPr>
              <w:t>есскорбная</w:t>
            </w:r>
          </w:p>
          <w:p w:rsidR="005416BF" w:rsidRPr="000B3EF8" w:rsidRDefault="005416BF" w:rsidP="0040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23F9" w:rsidRPr="003B23F9" w:rsidRDefault="003B23F9" w:rsidP="003B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>Бесскорбненского</w:t>
      </w:r>
      <w:proofErr w:type="spellEnd"/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района от 02 августа 2021 года</w:t>
      </w:r>
    </w:p>
    <w:p w:rsidR="003B23F9" w:rsidRPr="003B23F9" w:rsidRDefault="003B23F9" w:rsidP="003B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 xml:space="preserve"> № 73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>Бесскорбненского</w:t>
      </w:r>
      <w:proofErr w:type="spellEnd"/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сельского поселения</w:t>
      </w:r>
    </w:p>
    <w:p w:rsidR="003B23F9" w:rsidRPr="003B23F9" w:rsidRDefault="003B23F9" w:rsidP="003B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proofErr w:type="spellStart"/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района</w:t>
      </w:r>
    </w:p>
    <w:p w:rsidR="003B23F9" w:rsidRPr="003B23F9" w:rsidRDefault="003B23F9" w:rsidP="003B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В соответствии со статьей 179 Бюджетного кодекса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 </w:t>
      </w:r>
      <w:proofErr w:type="spellStart"/>
      <w:proofErr w:type="gram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п</w:t>
      </w:r>
      <w:proofErr w:type="spellEnd"/>
      <w:proofErr w:type="gram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о с т а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о в л я ю: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ab/>
        <w:t xml:space="preserve">1. </w:t>
      </w:r>
      <w:proofErr w:type="gramStart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Внести изменения в постановление администрации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 от 02 августа 2021 года № 73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района», изложив Порядок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 </w:t>
      </w:r>
      <w:r w:rsidRPr="003B23F9">
        <w:rPr>
          <w:rFonts w:ascii="Arial" w:hAnsi="Arial" w:cs="Arial"/>
          <w:sz w:val="16"/>
          <w:szCs w:val="16"/>
        </w:rPr>
        <w:t>в новой редакции согласно приложению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к настоящему постановлению.</w:t>
      </w:r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3B23F9">
        <w:rPr>
          <w:rFonts w:ascii="Arial" w:hAnsi="Arial" w:cs="Arial"/>
          <w:sz w:val="16"/>
          <w:szCs w:val="16"/>
        </w:rPr>
        <w:t>Контроль за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собой.</w:t>
      </w:r>
    </w:p>
    <w:p w:rsidR="003B23F9" w:rsidRPr="003B23F9" w:rsidRDefault="003B23F9" w:rsidP="003B23F9">
      <w:pPr>
        <w:pStyle w:val="ConsPlusNormal0"/>
        <w:ind w:firstLine="709"/>
        <w:jc w:val="both"/>
        <w:rPr>
          <w:rFonts w:cs="Arial"/>
          <w:b/>
          <w:sz w:val="16"/>
          <w:szCs w:val="16"/>
        </w:rPr>
      </w:pPr>
      <w:r w:rsidRPr="003B23F9">
        <w:rPr>
          <w:rFonts w:cs="Arial"/>
          <w:sz w:val="16"/>
          <w:szCs w:val="16"/>
          <w:shd w:val="clear" w:color="auto" w:fill="FFFFFF"/>
        </w:rPr>
        <w:t xml:space="preserve">3. Постановление вступает в силу со дня его официального </w:t>
      </w:r>
      <w:r w:rsidRPr="003B23F9">
        <w:rPr>
          <w:rFonts w:cs="Arial"/>
          <w:sz w:val="16"/>
          <w:szCs w:val="16"/>
        </w:rPr>
        <w:t>опубликования в</w:t>
      </w:r>
      <w:r w:rsidRPr="003B23F9">
        <w:rPr>
          <w:rFonts w:cs="Arial"/>
          <w:b/>
          <w:sz w:val="16"/>
          <w:szCs w:val="16"/>
        </w:rPr>
        <w:t xml:space="preserve"> </w:t>
      </w:r>
      <w:r w:rsidRPr="003B23F9">
        <w:rPr>
          <w:rFonts w:cs="Arial"/>
          <w:sz w:val="16"/>
          <w:szCs w:val="16"/>
        </w:rPr>
        <w:t xml:space="preserve">информационном бюллетене «Вестник </w:t>
      </w:r>
      <w:proofErr w:type="spellStart"/>
      <w:r w:rsidRPr="003B23F9">
        <w:rPr>
          <w:rFonts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3B23F9">
        <w:rPr>
          <w:rFonts w:cs="Arial"/>
          <w:sz w:val="16"/>
          <w:szCs w:val="16"/>
          <w:shd w:val="clear" w:color="auto" w:fill="FFFFFF"/>
        </w:rPr>
        <w:t xml:space="preserve"> сельского </w:t>
      </w:r>
      <w:r w:rsidRPr="003B23F9">
        <w:rPr>
          <w:rFonts w:cs="Arial"/>
          <w:sz w:val="16"/>
          <w:szCs w:val="16"/>
        </w:rPr>
        <w:t xml:space="preserve">поселения </w:t>
      </w:r>
      <w:proofErr w:type="spellStart"/>
      <w:r w:rsidRPr="003B23F9">
        <w:rPr>
          <w:rFonts w:cs="Arial"/>
          <w:sz w:val="16"/>
          <w:szCs w:val="16"/>
        </w:rPr>
        <w:t>Новокубанского</w:t>
      </w:r>
      <w:proofErr w:type="spellEnd"/>
      <w:r w:rsidRPr="003B23F9">
        <w:rPr>
          <w:rFonts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3B23F9">
        <w:rPr>
          <w:rFonts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3B23F9">
        <w:rPr>
          <w:rFonts w:cs="Arial"/>
          <w:sz w:val="16"/>
          <w:szCs w:val="16"/>
          <w:shd w:val="clear" w:color="auto" w:fill="FFFFFF"/>
        </w:rPr>
        <w:t xml:space="preserve"> сельского </w:t>
      </w:r>
      <w:r w:rsidRPr="003B23F9">
        <w:rPr>
          <w:rFonts w:cs="Arial"/>
          <w:sz w:val="16"/>
          <w:szCs w:val="16"/>
        </w:rPr>
        <w:t xml:space="preserve">поселения </w:t>
      </w:r>
      <w:proofErr w:type="spellStart"/>
      <w:r w:rsidRPr="003B23F9">
        <w:rPr>
          <w:rFonts w:cs="Arial"/>
          <w:sz w:val="16"/>
          <w:szCs w:val="16"/>
        </w:rPr>
        <w:t>Новокубанского</w:t>
      </w:r>
      <w:proofErr w:type="spellEnd"/>
      <w:r w:rsidRPr="003B23F9">
        <w:rPr>
          <w:rFonts w:cs="Arial"/>
          <w:sz w:val="16"/>
          <w:szCs w:val="16"/>
        </w:rPr>
        <w:t xml:space="preserve"> района. </w:t>
      </w:r>
    </w:p>
    <w:p w:rsidR="003B23F9" w:rsidRPr="003B23F9" w:rsidRDefault="003B23F9" w:rsidP="003B23F9">
      <w:pPr>
        <w:pStyle w:val="4"/>
        <w:jc w:val="both"/>
        <w:rPr>
          <w:rFonts w:ascii="Arial" w:hAnsi="Arial" w:cs="Arial"/>
          <w:b w:val="0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</w:rPr>
        <w:t>И.о</w:t>
      </w:r>
      <w:proofErr w:type="gramStart"/>
      <w:r w:rsidRPr="003B23F9">
        <w:rPr>
          <w:rFonts w:ascii="Arial" w:hAnsi="Arial" w:cs="Arial"/>
          <w:sz w:val="16"/>
          <w:szCs w:val="16"/>
        </w:rPr>
        <w:t>.г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лавы 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сельского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3B23F9">
        <w:rPr>
          <w:rFonts w:ascii="Arial" w:hAnsi="Arial" w:cs="Arial"/>
          <w:sz w:val="16"/>
          <w:szCs w:val="16"/>
        </w:rPr>
        <w:t xml:space="preserve">поселения 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                                             </w:t>
      </w:r>
      <w:proofErr w:type="spellStart"/>
      <w:r w:rsidRPr="003B23F9">
        <w:rPr>
          <w:rFonts w:ascii="Arial" w:hAnsi="Arial" w:cs="Arial"/>
          <w:sz w:val="16"/>
          <w:szCs w:val="16"/>
        </w:rPr>
        <w:t>Ф.Х.Шумафо</w:t>
      </w:r>
      <w:r>
        <w:rPr>
          <w:rFonts w:ascii="Arial" w:hAnsi="Arial" w:cs="Arial"/>
          <w:sz w:val="16"/>
          <w:szCs w:val="16"/>
        </w:rPr>
        <w:t>ва</w:t>
      </w:r>
      <w:proofErr w:type="spellEnd"/>
    </w:p>
    <w:p w:rsidR="003B23F9" w:rsidRPr="003B23F9" w:rsidRDefault="003B23F9" w:rsidP="003B23F9">
      <w:pPr>
        <w:pStyle w:val="5"/>
        <w:ind w:left="4536"/>
        <w:rPr>
          <w:rStyle w:val="ae"/>
          <w:rFonts w:ascii="Arial" w:hAnsi="Arial" w:cs="Arial"/>
          <w:b/>
          <w:color w:val="auto"/>
          <w:sz w:val="16"/>
          <w:szCs w:val="16"/>
        </w:rPr>
      </w:pPr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>ПРИЛОЖЕНИЕ</w:t>
      </w:r>
    </w:p>
    <w:p w:rsidR="003B23F9" w:rsidRPr="003B23F9" w:rsidRDefault="003B23F9" w:rsidP="003B23F9">
      <w:pPr>
        <w:pStyle w:val="5"/>
        <w:ind w:left="4536"/>
        <w:rPr>
          <w:rStyle w:val="ae"/>
          <w:rFonts w:ascii="Arial" w:hAnsi="Arial" w:cs="Arial"/>
          <w:b/>
          <w:color w:val="auto"/>
          <w:sz w:val="16"/>
          <w:szCs w:val="16"/>
        </w:rPr>
      </w:pPr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>к постановлению администрации</w:t>
      </w:r>
    </w:p>
    <w:p w:rsidR="003B23F9" w:rsidRPr="003B23F9" w:rsidRDefault="003B23F9" w:rsidP="003B23F9">
      <w:pPr>
        <w:pStyle w:val="5"/>
        <w:tabs>
          <w:tab w:val="center" w:pos="5241"/>
        </w:tabs>
        <w:ind w:left="4536"/>
        <w:rPr>
          <w:rStyle w:val="ae"/>
          <w:rFonts w:ascii="Arial" w:hAnsi="Arial" w:cs="Arial"/>
          <w:b/>
          <w:color w:val="auto"/>
          <w:sz w:val="16"/>
          <w:szCs w:val="16"/>
        </w:rPr>
      </w:pPr>
      <w:proofErr w:type="spellStart"/>
      <w:r w:rsidRPr="003B23F9">
        <w:rPr>
          <w:rFonts w:ascii="Arial" w:hAnsi="Arial" w:cs="Arial"/>
          <w:color w:val="auto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color w:val="auto"/>
          <w:sz w:val="16"/>
          <w:szCs w:val="16"/>
        </w:rPr>
        <w:t xml:space="preserve"> сельского </w:t>
      </w:r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 xml:space="preserve">поселения </w:t>
      </w:r>
      <w:proofErr w:type="spellStart"/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>Новокубанского</w:t>
      </w:r>
      <w:proofErr w:type="spellEnd"/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 xml:space="preserve"> района</w:t>
      </w:r>
    </w:p>
    <w:p w:rsidR="003B23F9" w:rsidRPr="003B23F9" w:rsidRDefault="003B23F9" w:rsidP="003B23F9">
      <w:pPr>
        <w:pStyle w:val="5"/>
        <w:tabs>
          <w:tab w:val="left" w:pos="4820"/>
        </w:tabs>
        <w:ind w:left="4536"/>
        <w:rPr>
          <w:rStyle w:val="ae"/>
          <w:rFonts w:ascii="Arial" w:hAnsi="Arial" w:cs="Arial"/>
          <w:b/>
          <w:color w:val="auto"/>
          <w:sz w:val="16"/>
          <w:szCs w:val="16"/>
        </w:rPr>
      </w:pPr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>от 14.12.2023  № 115</w:t>
      </w:r>
    </w:p>
    <w:p w:rsidR="003B23F9" w:rsidRPr="003B23F9" w:rsidRDefault="003B23F9" w:rsidP="003B23F9">
      <w:pPr>
        <w:pStyle w:val="5"/>
        <w:ind w:left="4536"/>
        <w:rPr>
          <w:rStyle w:val="ae"/>
          <w:rFonts w:ascii="Arial" w:hAnsi="Arial" w:cs="Arial"/>
          <w:b/>
          <w:color w:val="auto"/>
          <w:sz w:val="16"/>
          <w:szCs w:val="16"/>
        </w:rPr>
      </w:pPr>
    </w:p>
    <w:p w:rsidR="003B23F9" w:rsidRPr="003B23F9" w:rsidRDefault="003B23F9" w:rsidP="003B23F9">
      <w:pPr>
        <w:pStyle w:val="5"/>
        <w:ind w:left="4536"/>
        <w:rPr>
          <w:rStyle w:val="ae"/>
          <w:rFonts w:ascii="Arial" w:hAnsi="Arial" w:cs="Arial"/>
          <w:b/>
          <w:color w:val="auto"/>
          <w:sz w:val="16"/>
          <w:szCs w:val="16"/>
        </w:rPr>
      </w:pPr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>«УТВЕРЖДЕН</w:t>
      </w:r>
    </w:p>
    <w:p w:rsidR="003B23F9" w:rsidRPr="003B23F9" w:rsidRDefault="003B23F9" w:rsidP="003B23F9">
      <w:pPr>
        <w:pStyle w:val="5"/>
        <w:ind w:left="4536"/>
        <w:rPr>
          <w:rStyle w:val="ae"/>
          <w:rFonts w:ascii="Arial" w:hAnsi="Arial" w:cs="Arial"/>
          <w:b/>
          <w:color w:val="auto"/>
          <w:sz w:val="16"/>
          <w:szCs w:val="16"/>
        </w:rPr>
      </w:pPr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>постановлением администрации</w:t>
      </w:r>
    </w:p>
    <w:p w:rsidR="003B23F9" w:rsidRPr="003B23F9" w:rsidRDefault="003B23F9" w:rsidP="003B23F9">
      <w:pPr>
        <w:pStyle w:val="5"/>
        <w:tabs>
          <w:tab w:val="center" w:pos="5241"/>
        </w:tabs>
        <w:ind w:left="4536"/>
        <w:rPr>
          <w:rStyle w:val="ae"/>
          <w:rFonts w:ascii="Arial" w:hAnsi="Arial" w:cs="Arial"/>
          <w:b/>
          <w:color w:val="auto"/>
          <w:sz w:val="16"/>
          <w:szCs w:val="16"/>
        </w:rPr>
      </w:pPr>
      <w:proofErr w:type="spellStart"/>
      <w:r w:rsidRPr="003B23F9">
        <w:rPr>
          <w:rFonts w:ascii="Arial" w:hAnsi="Arial" w:cs="Arial"/>
          <w:color w:val="auto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color w:val="auto"/>
          <w:sz w:val="16"/>
          <w:szCs w:val="16"/>
        </w:rPr>
        <w:t xml:space="preserve"> сельского </w:t>
      </w:r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 xml:space="preserve">поселения </w:t>
      </w:r>
      <w:proofErr w:type="spellStart"/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>Новокубанского</w:t>
      </w:r>
      <w:proofErr w:type="spellEnd"/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 xml:space="preserve"> района</w:t>
      </w:r>
    </w:p>
    <w:p w:rsidR="003B23F9" w:rsidRPr="003B23F9" w:rsidRDefault="003B23F9" w:rsidP="003B23F9">
      <w:pPr>
        <w:pStyle w:val="5"/>
        <w:tabs>
          <w:tab w:val="left" w:pos="4820"/>
        </w:tabs>
        <w:ind w:left="4536"/>
        <w:rPr>
          <w:rStyle w:val="ae"/>
          <w:rFonts w:ascii="Arial" w:hAnsi="Arial" w:cs="Arial"/>
          <w:b/>
          <w:color w:val="auto"/>
          <w:sz w:val="16"/>
          <w:szCs w:val="16"/>
        </w:rPr>
      </w:pPr>
      <w:bookmarkStart w:id="0" w:name="sub_100"/>
      <w:r w:rsidRPr="003B23F9">
        <w:rPr>
          <w:rStyle w:val="ae"/>
          <w:rFonts w:ascii="Arial" w:hAnsi="Arial" w:cs="Arial"/>
          <w:b/>
          <w:color w:val="auto"/>
          <w:sz w:val="16"/>
          <w:szCs w:val="16"/>
        </w:rPr>
        <w:t>от 02.08.2021 г.  № 73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ab"/>
        <w:rPr>
          <w:rFonts w:cs="Arial"/>
          <w:b/>
          <w:bCs/>
          <w:sz w:val="16"/>
          <w:szCs w:val="16"/>
        </w:rPr>
      </w:pPr>
      <w:r w:rsidRPr="003B23F9">
        <w:rPr>
          <w:rFonts w:cs="Arial"/>
          <w:b/>
          <w:sz w:val="16"/>
          <w:szCs w:val="16"/>
        </w:rPr>
        <w:t>ПОРЯДОК</w:t>
      </w:r>
    </w:p>
    <w:p w:rsidR="003B23F9" w:rsidRPr="003B23F9" w:rsidRDefault="003B23F9" w:rsidP="003B23F9">
      <w:pPr>
        <w:pStyle w:val="ab"/>
        <w:rPr>
          <w:rFonts w:cs="Arial"/>
          <w:b/>
          <w:sz w:val="16"/>
          <w:szCs w:val="16"/>
        </w:rPr>
      </w:pPr>
      <w:r w:rsidRPr="003B23F9">
        <w:rPr>
          <w:rFonts w:cs="Arial"/>
          <w:b/>
          <w:sz w:val="16"/>
          <w:szCs w:val="16"/>
          <w:shd w:val="clear" w:color="auto" w:fill="FFFFFF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B23F9">
        <w:rPr>
          <w:rFonts w:cs="Arial"/>
          <w:b/>
          <w:sz w:val="16"/>
          <w:szCs w:val="16"/>
          <w:shd w:val="clear" w:color="auto" w:fill="FFFFFF"/>
        </w:rPr>
        <w:t>Бесскорбненского</w:t>
      </w:r>
      <w:proofErr w:type="spellEnd"/>
      <w:r w:rsidRPr="003B23F9">
        <w:rPr>
          <w:rFonts w:cs="Arial"/>
          <w:b/>
          <w:sz w:val="16"/>
          <w:szCs w:val="16"/>
          <w:shd w:val="clear" w:color="auto" w:fill="FFFFFF"/>
        </w:rPr>
        <w:t xml:space="preserve"> сельского поселения </w:t>
      </w:r>
      <w:proofErr w:type="spellStart"/>
      <w:r w:rsidRPr="003B23F9">
        <w:rPr>
          <w:rFonts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cs="Arial"/>
          <w:b/>
          <w:sz w:val="16"/>
          <w:szCs w:val="16"/>
          <w:shd w:val="clear" w:color="auto" w:fill="FFFFFF"/>
        </w:rPr>
        <w:t xml:space="preserve"> района</w:t>
      </w:r>
    </w:p>
    <w:p w:rsidR="003B23F9" w:rsidRPr="003B23F9" w:rsidRDefault="003B23F9" w:rsidP="003B23F9">
      <w:pPr>
        <w:pStyle w:val="1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4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1. Общие положения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" w:name="sub_11"/>
      <w:bookmarkEnd w:id="0"/>
      <w:r w:rsidRPr="003B23F9">
        <w:rPr>
          <w:rFonts w:ascii="Arial" w:hAnsi="Arial" w:cs="Arial"/>
          <w:sz w:val="16"/>
          <w:szCs w:val="16"/>
        </w:rPr>
        <w:t xml:space="preserve">1.1. Настоящий Порядок определяет правила принятия решения о разработке, формирования, реализации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 </w:t>
      </w:r>
      <w:r w:rsidRPr="003B23F9">
        <w:rPr>
          <w:rFonts w:ascii="Arial" w:hAnsi="Arial" w:cs="Arial"/>
          <w:sz w:val="16"/>
          <w:szCs w:val="16"/>
        </w:rPr>
        <w:t xml:space="preserve">и оценки эффективности их реализации, а также </w:t>
      </w:r>
      <w:proofErr w:type="gramStart"/>
      <w:r w:rsidRPr="003B23F9">
        <w:rPr>
          <w:rFonts w:ascii="Arial" w:hAnsi="Arial" w:cs="Arial"/>
          <w:sz w:val="16"/>
          <w:szCs w:val="16"/>
        </w:rPr>
        <w:t>контроля за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их выполнением.</w:t>
      </w:r>
    </w:p>
    <w:bookmarkEnd w:id="1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1.2.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Муниципальной программой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 </w:t>
      </w:r>
      <w:r w:rsidRPr="003B23F9">
        <w:rPr>
          <w:rFonts w:ascii="Arial" w:hAnsi="Arial" w:cs="Arial"/>
          <w:sz w:val="16"/>
          <w:szCs w:val="16"/>
        </w:rPr>
        <w:t xml:space="preserve">(далее - муниципальная программа)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>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Разработка муниципальных программ осуществляется в соответствии с приоритетами социально-экономического развития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с учетом отраслевых документов стратегического планирования Российской Федерации, Краснодарского края, а также возможностей финансового и ресурсного обеспечения.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1.3. Муниципальная программа разрабатывается и утверждается на срок не менее 6 лет.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Срок реализации муниципальной программы может быть изменен за счет дополнения новым этапом ее реализации с соответствующей корректировкой основных параметров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1.4. Муниципальная программа может включать подпрограммы, ведомственные целевые программы и основные мероприятия.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Подпрограммой муниципальной программы (далее - подпрограмма) является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lastRenderedPageBreak/>
        <w:t xml:space="preserve">Ведомственной целевой программой является утвержденный (планируемый к утверждению) комплекс мероприятий (направлений расходования бюджетных средств) на срок не более 3 лет, направленных на решение конкретной задачи в области развития соответствующей сферы деятельности (в том числе на исполнение нормативных правовых актов). Требования к содержанию, порядку разработки и реализации ведомственных целевых программ определяются Порядком разработки и реализации ведомственных целевых программ на территории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утвержденным нормативным правовым актом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(далее - Порядок разработки, утверждения и реализации ведомственных целевых программ).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Основным мероприятием муниципальной программы является мероприятие, направленное на решение отдельных задач, не включенных в подпрограмму.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B23F9">
        <w:rPr>
          <w:rFonts w:ascii="Arial" w:hAnsi="Arial" w:cs="Arial"/>
          <w:sz w:val="16"/>
          <w:szCs w:val="16"/>
        </w:rPr>
        <w:t xml:space="preserve">В муниципальную программу (подпрограммы, основные мероприятия)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предусматривающие финансирование содержания органов местного самоуправления и их структурных подразделений (далее - органы местного самоуправления), обеспечение деятельности муниципальных учреждений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находящихся в их ведомственной (отраслевой) принадлежности, участвующих в реализации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1.5. В настоящем Порядке применяются следующие термины и определения: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Style w:val="afff6"/>
          <w:rFonts w:ascii="Arial" w:hAnsi="Arial" w:cs="Arial"/>
          <w:bCs/>
          <w:sz w:val="16"/>
          <w:szCs w:val="16"/>
        </w:rPr>
        <w:t>координатор муниципальной программы</w:t>
      </w:r>
      <w:r w:rsidRPr="003B23F9">
        <w:rPr>
          <w:rFonts w:ascii="Arial" w:hAnsi="Arial" w:cs="Arial"/>
          <w:sz w:val="16"/>
          <w:szCs w:val="16"/>
        </w:rPr>
        <w:t xml:space="preserve"> - ответственный исполнитель муниципальной программы, орган местного самоуправления (структурное подразделение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района) являющийс</w:t>
      </w:r>
      <w:proofErr w:type="gramStart"/>
      <w:r w:rsidRPr="003B23F9">
        <w:rPr>
          <w:rFonts w:ascii="Arial" w:hAnsi="Arial" w:cs="Arial"/>
          <w:sz w:val="16"/>
          <w:szCs w:val="16"/>
        </w:rPr>
        <w:t>я(</w:t>
      </w:r>
      <w:proofErr w:type="spellStart"/>
      <w:proofErr w:type="gramEnd"/>
      <w:r w:rsidRPr="003B23F9">
        <w:rPr>
          <w:rFonts w:ascii="Arial" w:hAnsi="Arial" w:cs="Arial"/>
          <w:sz w:val="16"/>
          <w:szCs w:val="16"/>
        </w:rPr>
        <w:t>ееся</w:t>
      </w:r>
      <w:proofErr w:type="spellEnd"/>
      <w:r w:rsidRPr="003B23F9">
        <w:rPr>
          <w:rFonts w:ascii="Arial" w:hAnsi="Arial" w:cs="Arial"/>
          <w:sz w:val="16"/>
          <w:szCs w:val="16"/>
        </w:rPr>
        <w:t>) ответственным за разработку и реализацию муниципальной программы, определенный(</w:t>
      </w:r>
      <w:proofErr w:type="spellStart"/>
      <w:r w:rsidRPr="003B23F9">
        <w:rPr>
          <w:rFonts w:ascii="Arial" w:hAnsi="Arial" w:cs="Arial"/>
          <w:sz w:val="16"/>
          <w:szCs w:val="16"/>
        </w:rPr>
        <w:t>ое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) таковым в соответствии с перечнем 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утвержденным правовым актом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(далее - Перечень муниципальных программ), и обладающий полномочиями, установленными настоящим Порядком (далее - координатор муниципальной программы);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Style w:val="afff6"/>
          <w:rFonts w:ascii="Arial" w:hAnsi="Arial" w:cs="Arial"/>
          <w:bCs/>
          <w:sz w:val="16"/>
          <w:szCs w:val="16"/>
        </w:rPr>
        <w:t>координатор подпрограммы</w:t>
      </w:r>
      <w:r w:rsidRPr="003B23F9">
        <w:rPr>
          <w:rFonts w:ascii="Arial" w:hAnsi="Arial" w:cs="Arial"/>
          <w:sz w:val="16"/>
          <w:szCs w:val="16"/>
        </w:rPr>
        <w:t xml:space="preserve"> - соисполнитель муниципальной программы, орган местного самоуправления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(структурное подразделение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района), являющийс</w:t>
      </w:r>
      <w:proofErr w:type="gramStart"/>
      <w:r w:rsidRPr="003B23F9">
        <w:rPr>
          <w:rFonts w:ascii="Arial" w:hAnsi="Arial" w:cs="Arial"/>
          <w:sz w:val="16"/>
          <w:szCs w:val="16"/>
        </w:rPr>
        <w:t>я(</w:t>
      </w:r>
      <w:proofErr w:type="spellStart"/>
      <w:proofErr w:type="gramEnd"/>
      <w:r w:rsidRPr="003B23F9">
        <w:rPr>
          <w:rFonts w:ascii="Arial" w:hAnsi="Arial" w:cs="Arial"/>
          <w:sz w:val="16"/>
          <w:szCs w:val="16"/>
        </w:rPr>
        <w:t>ееся</w:t>
      </w:r>
      <w:proofErr w:type="spellEnd"/>
      <w:r w:rsidRPr="003B23F9">
        <w:rPr>
          <w:rFonts w:ascii="Arial" w:hAnsi="Arial" w:cs="Arial"/>
          <w:sz w:val="16"/>
          <w:szCs w:val="16"/>
        </w:rPr>
        <w:t>) ответственным за разработку и реализацию подпрограммы, и обладающий полномочиями, установленными настоящим Порядком (далее - координатор подпрограммы);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B23F9">
        <w:rPr>
          <w:rStyle w:val="afff6"/>
          <w:rFonts w:ascii="Arial" w:hAnsi="Arial" w:cs="Arial"/>
          <w:bCs/>
          <w:sz w:val="16"/>
          <w:szCs w:val="16"/>
        </w:rPr>
        <w:t>участник муниципальной программы</w:t>
      </w:r>
      <w:r w:rsidRPr="003B23F9">
        <w:rPr>
          <w:rFonts w:ascii="Arial" w:hAnsi="Arial" w:cs="Arial"/>
          <w:sz w:val="16"/>
          <w:szCs w:val="16"/>
        </w:rPr>
        <w:t xml:space="preserve"> - орган местного самоуправления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(структурное подразделение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района) и (или) иной главный распорядитель (распорядитель)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участвующий в реализации одного или нескольких мероприятий муниципальной программы (подпрограммы, основного мероприятия), не являющийся координатором муниципальной программы (подпрограммы), а также субъект бюджетного планирования ведомственных целевых программ, включенных в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муниципальную программу, и муниципальное учреждение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наделенное в установленном порядке соответствующими полномочиями;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Style w:val="afff6"/>
          <w:rFonts w:ascii="Arial" w:hAnsi="Arial" w:cs="Arial"/>
          <w:bCs/>
          <w:sz w:val="16"/>
          <w:szCs w:val="16"/>
        </w:rPr>
        <w:t>основные параметры муниципальной программы (подпрограммы)</w:t>
      </w:r>
      <w:r w:rsidRPr="003B23F9">
        <w:rPr>
          <w:rFonts w:ascii="Arial" w:hAnsi="Arial" w:cs="Arial"/>
          <w:sz w:val="16"/>
          <w:szCs w:val="16"/>
        </w:rPr>
        <w:t xml:space="preserve"> - цели, задачи, целевые показатели достижения целей и решения задач муниципальной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Style w:val="afff6"/>
          <w:rFonts w:ascii="Arial" w:hAnsi="Arial" w:cs="Arial"/>
          <w:bCs/>
          <w:sz w:val="16"/>
          <w:szCs w:val="16"/>
        </w:rPr>
        <w:t>проблема социально-экономического развития</w:t>
      </w:r>
      <w:r w:rsidRPr="003B23F9">
        <w:rPr>
          <w:rFonts w:ascii="Arial" w:hAnsi="Arial" w:cs="Arial"/>
          <w:sz w:val="16"/>
          <w:szCs w:val="16"/>
        </w:rPr>
        <w:t xml:space="preserve"> - противоречие между желаемым (целевым) и текущим (действительным) состоянием сферы реализации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Style w:val="afff6"/>
          <w:rFonts w:ascii="Arial" w:hAnsi="Arial" w:cs="Arial"/>
          <w:bCs/>
          <w:sz w:val="16"/>
          <w:szCs w:val="16"/>
        </w:rPr>
        <w:t>целевой показатель</w:t>
      </w:r>
      <w:r w:rsidRPr="003B23F9">
        <w:rPr>
          <w:rFonts w:ascii="Arial" w:hAnsi="Arial" w:cs="Arial"/>
          <w:sz w:val="16"/>
          <w:szCs w:val="16"/>
        </w:rPr>
        <w:t xml:space="preserve"> - количественная характеристика результата достижения цели и решения задачи муниципальной программы (подпрограммы, основного мероприятия);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Style w:val="afff6"/>
          <w:rFonts w:ascii="Arial" w:hAnsi="Arial" w:cs="Arial"/>
          <w:bCs/>
          <w:sz w:val="16"/>
          <w:szCs w:val="16"/>
        </w:rPr>
        <w:t>непосредственный результат</w:t>
      </w:r>
      <w:r w:rsidRPr="003B23F9">
        <w:rPr>
          <w:rFonts w:ascii="Arial" w:hAnsi="Arial" w:cs="Arial"/>
          <w:sz w:val="16"/>
          <w:szCs w:val="16"/>
        </w:rP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(подпрограммы, основного мероприятия);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Style w:val="afff6"/>
          <w:rFonts w:ascii="Arial" w:hAnsi="Arial" w:cs="Arial"/>
          <w:bCs/>
          <w:sz w:val="16"/>
          <w:szCs w:val="16"/>
        </w:rPr>
        <w:t>результативность муниципальной программы (подпрограммы)</w:t>
      </w:r>
      <w:r w:rsidRPr="003B23F9">
        <w:rPr>
          <w:rFonts w:ascii="Arial" w:hAnsi="Arial" w:cs="Arial"/>
          <w:sz w:val="16"/>
          <w:szCs w:val="16"/>
        </w:rPr>
        <w:t xml:space="preserve"> - степень достижения запланированных целевых показателей;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Style w:val="afff6"/>
          <w:rFonts w:ascii="Arial" w:hAnsi="Arial" w:cs="Arial"/>
          <w:bCs/>
          <w:sz w:val="16"/>
          <w:szCs w:val="16"/>
        </w:rPr>
        <w:t>эффективность муниципальной программы (подпрограммы)</w:t>
      </w:r>
      <w:r w:rsidRPr="003B23F9">
        <w:rPr>
          <w:rFonts w:ascii="Arial" w:hAnsi="Arial" w:cs="Arial"/>
          <w:sz w:val="16"/>
          <w:szCs w:val="16"/>
        </w:rPr>
        <w:t xml:space="preserve"> - соотношение достигнутых целевых показателей и ресурсов, затраченных на их достижение;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Style w:val="afff6"/>
          <w:rFonts w:ascii="Arial" w:hAnsi="Arial" w:cs="Arial"/>
          <w:bCs/>
          <w:sz w:val="16"/>
          <w:szCs w:val="16"/>
        </w:rPr>
        <w:t>мониторинг реализации муниципальной программы</w:t>
      </w:r>
      <w:r w:rsidRPr="003B23F9">
        <w:rPr>
          <w:rFonts w:ascii="Arial" w:hAnsi="Arial" w:cs="Arial"/>
          <w:sz w:val="16"/>
          <w:szCs w:val="16"/>
        </w:rPr>
        <w:t xml:space="preserve"> - процесс наблюдения за реализацией основных параметров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1.6. Основанием для разработки муниципальных программ является Перечень муниципальных программ, которым устанавливается наименование и координатор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" w:name="sub_17"/>
      <w:r w:rsidRPr="003B23F9">
        <w:rPr>
          <w:rFonts w:ascii="Arial" w:hAnsi="Arial" w:cs="Arial"/>
          <w:sz w:val="16"/>
          <w:szCs w:val="16"/>
        </w:rPr>
        <w:t>1.7. Разработка и реализация муниципальной программы,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(или) участниками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1.7.1. Муниципальные программы и изменения в муниципальные программы разрабатываются исходя </w:t>
      </w:r>
      <w:proofErr w:type="gramStart"/>
      <w:r w:rsidRPr="003B23F9">
        <w:rPr>
          <w:rFonts w:ascii="Arial" w:hAnsi="Arial" w:cs="Arial"/>
          <w:sz w:val="16"/>
          <w:szCs w:val="16"/>
        </w:rPr>
        <w:t>из</w:t>
      </w:r>
      <w:proofErr w:type="gramEnd"/>
      <w:r w:rsidRPr="003B23F9">
        <w:rPr>
          <w:rFonts w:ascii="Arial" w:hAnsi="Arial" w:cs="Arial"/>
          <w:sz w:val="16"/>
          <w:szCs w:val="16"/>
        </w:rPr>
        <w:t>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" w:name="sub_1713"/>
      <w:r w:rsidRPr="003B23F9">
        <w:rPr>
          <w:rFonts w:ascii="Arial" w:hAnsi="Arial" w:cs="Arial"/>
          <w:sz w:val="16"/>
          <w:szCs w:val="16"/>
        </w:rPr>
        <w:t xml:space="preserve">положений федеральных законов и законов Краснодарского края, указов, распоряжений, посланий и поручений Президента Российской Федерации, постановлений, распоряжений и поручений Правительства Российской Федерации, постановлений, распоряжений и поручений Губернатора Краснодарского края, постановлений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района;</w:t>
      </w:r>
    </w:p>
    <w:bookmarkEnd w:id="3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положений государственных программ Российской Федерации и Краснодарского края.</w:t>
      </w:r>
    </w:p>
    <w:bookmarkEnd w:id="2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1.8. Проект муниципальной программы подлежит общественному обсуждению.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1.9. Муниципальная программа утверждается постановлением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1.10. По каждой муниципальной программе ее координатором ежегодно проводится оценка эффективности ее реализации.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1.11. Координатор муниципальной программы обеспечивает регистрацию муниципальной программы и её изменения в федеральном государственном реестре документов стратегического планирования в соответствии со статьёй 12 Федерального закона от 28 июня 2014 года № 172-ФЗ «О стратегическом планировании в Российской Федерации» в течение 10 дней со дня утверждения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1.12. Руководители органов местного самоуправления (структурных подразделений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района) - координаторов и участников муниципальной программы (подпрограммы) в сфере установленных функций несут персональную ответственность за эффективность реализации муниципальной программы, </w:t>
      </w:r>
      <w:proofErr w:type="spellStart"/>
      <w:r w:rsidRPr="003B23F9">
        <w:rPr>
          <w:rFonts w:ascii="Arial" w:hAnsi="Arial" w:cs="Arial"/>
          <w:sz w:val="16"/>
          <w:szCs w:val="16"/>
        </w:rPr>
        <w:t>недостижение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целевых показателей муниципальной программы (подпрограммы), а также за достоверность данных, представляемых в рамках мониторинга реализации муниципальной программы.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3"/>
        <w:rPr>
          <w:rFonts w:cs="Arial"/>
          <w:b w:val="0"/>
          <w:sz w:val="16"/>
          <w:szCs w:val="16"/>
        </w:rPr>
      </w:pPr>
      <w:bookmarkStart w:id="4" w:name="sub_200"/>
      <w:r w:rsidRPr="003B23F9">
        <w:rPr>
          <w:rFonts w:cs="Arial"/>
          <w:b w:val="0"/>
          <w:sz w:val="16"/>
          <w:szCs w:val="16"/>
        </w:rPr>
        <w:lastRenderedPageBreak/>
        <w:t>2. Требования к содержанию муниципальной программы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" w:name="sub_21"/>
      <w:bookmarkEnd w:id="4"/>
      <w:r w:rsidRPr="003B23F9">
        <w:rPr>
          <w:rFonts w:ascii="Arial" w:hAnsi="Arial" w:cs="Arial"/>
          <w:sz w:val="16"/>
          <w:szCs w:val="16"/>
        </w:rPr>
        <w:t>2.1. Муниципальная программа имеет следующую структуру: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" w:name="sub_211"/>
      <w:bookmarkEnd w:id="5"/>
      <w:r w:rsidRPr="003B23F9">
        <w:rPr>
          <w:rFonts w:ascii="Arial" w:hAnsi="Arial" w:cs="Arial"/>
          <w:sz w:val="16"/>
          <w:szCs w:val="16"/>
        </w:rPr>
        <w:t xml:space="preserve">2.1.1. Паспорт муниципальной программы (по форме согласно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приложению № 1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Порядку).</w:t>
      </w:r>
    </w:p>
    <w:bookmarkEnd w:id="6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2.1.2. Текстовая часть муниципальной программы, включающая следующие разделы: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" w:name="sub_2121"/>
      <w:r w:rsidRPr="003B23F9">
        <w:rPr>
          <w:rFonts w:ascii="Arial" w:hAnsi="Arial" w:cs="Arial"/>
          <w:sz w:val="16"/>
          <w:szCs w:val="16"/>
        </w:rPr>
        <w:t>характеристика текущего состояния и основные проблемы в соответствующей сфере реализации муниципальной программы;</w:t>
      </w:r>
    </w:p>
    <w:bookmarkEnd w:id="7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цели, задачи и целевые показатели, сроки и этапы реализации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перечень и краткое описание подпрограмм, ведомственных целевых программ и основных мероприятий муниципальной программы (при наличии);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обоснование ресурсного обеспечения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сфере реализации муниципальной программы (при наличии);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методика оценки эффективности реализации муниципальной программы;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bookmarkStart w:id="8" w:name="sub_21210"/>
      <w:r w:rsidRPr="003B23F9">
        <w:rPr>
          <w:rFonts w:ascii="Arial" w:hAnsi="Arial" w:cs="Arial"/>
          <w:sz w:val="16"/>
          <w:szCs w:val="16"/>
        </w:rPr>
        <w:t xml:space="preserve">механизм реализации муниципальной программы и </w:t>
      </w:r>
      <w:proofErr w:type="gramStart"/>
      <w:r w:rsidRPr="003B23F9">
        <w:rPr>
          <w:rFonts w:ascii="Arial" w:hAnsi="Arial" w:cs="Arial"/>
          <w:sz w:val="16"/>
          <w:szCs w:val="16"/>
        </w:rPr>
        <w:t>контроль за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ее выполнением.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" w:name="sub_213"/>
      <w:bookmarkEnd w:id="8"/>
      <w:r w:rsidRPr="003B23F9">
        <w:rPr>
          <w:rFonts w:ascii="Arial" w:hAnsi="Arial" w:cs="Arial"/>
          <w:sz w:val="16"/>
          <w:szCs w:val="16"/>
        </w:rPr>
        <w:t>2.1.3. Подпрограммы и (или) паспорта ведомственных целевых программ (в виде приложений к муниципальной программе).</w:t>
      </w:r>
    </w:p>
    <w:bookmarkEnd w:id="9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Паспорт ведомственной целевой программы приводится по форме, предусмотренной Порядком разработки, утверждения и реализации ведомственных целевых программ.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2.1.4. Иные положения, не предусмотренные </w:t>
      </w:r>
      <w:r w:rsidRPr="003B23F9">
        <w:rPr>
          <w:rStyle w:val="afff0"/>
          <w:rFonts w:ascii="Arial" w:hAnsi="Arial" w:cs="Arial"/>
          <w:sz w:val="16"/>
          <w:szCs w:val="16"/>
        </w:rPr>
        <w:t>подпунктами 2.1.1 - 2.1.3</w:t>
      </w:r>
      <w:r w:rsidRPr="003B23F9">
        <w:rPr>
          <w:rFonts w:ascii="Arial" w:hAnsi="Arial" w:cs="Arial"/>
          <w:sz w:val="16"/>
          <w:szCs w:val="16"/>
        </w:rPr>
        <w:t xml:space="preserve"> настоящего Порядка.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2.2. К содержанию разделов муниципальной программы предъявляются следующие требования: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0" w:name="sub_221"/>
      <w:r w:rsidRPr="003B23F9">
        <w:rPr>
          <w:rFonts w:ascii="Arial" w:hAnsi="Arial" w:cs="Arial"/>
          <w:sz w:val="16"/>
          <w:szCs w:val="16"/>
        </w:rPr>
        <w:t>2.2.1. Раздел «Характеристика текущего состояния и основные проблемы в соответствующей сфере реализации муниципальной программы» (в наименовании раздела указывается сфера реализации муниципальной программы, которая непосредственно отражается в муниципальной программе).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1" w:name="sub_2212"/>
      <w:bookmarkEnd w:id="10"/>
      <w:r w:rsidRPr="003B23F9">
        <w:rPr>
          <w:rFonts w:ascii="Arial" w:hAnsi="Arial" w:cs="Arial"/>
          <w:sz w:val="16"/>
          <w:szCs w:val="16"/>
        </w:rPr>
        <w:t xml:space="preserve">В рамках </w:t>
      </w:r>
      <w:proofErr w:type="gramStart"/>
      <w:r w:rsidRPr="003B23F9">
        <w:rPr>
          <w:rFonts w:ascii="Arial" w:hAnsi="Arial" w:cs="Arial"/>
          <w:sz w:val="16"/>
          <w:szCs w:val="16"/>
        </w:rPr>
        <w:t>характеристики текущего состояния сферы реализации муниципальной программы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предусматривается проведение анализа ее текущего состояния, включая выявление основных проблем, в том числе в разрезе подпрограмм муниципальной программы.</w:t>
      </w:r>
    </w:p>
    <w:bookmarkEnd w:id="11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Анализ должен включать потенциал развития муниципальной </w:t>
      </w:r>
      <w:proofErr w:type="gramStart"/>
      <w:r w:rsidRPr="003B23F9">
        <w:rPr>
          <w:rFonts w:ascii="Arial" w:hAnsi="Arial" w:cs="Arial"/>
          <w:sz w:val="16"/>
          <w:szCs w:val="16"/>
        </w:rPr>
        <w:t>программы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существующие ограничения при реализации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2.2.2. Раздел «Цели, задачи и целевые показатели, сроки и этапы реализации муниципальной программы».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Цели муниципальной программы должны соответствовать </w:t>
      </w:r>
      <w:bookmarkStart w:id="12" w:name="sub_2223"/>
      <w:r w:rsidRPr="003B23F9">
        <w:rPr>
          <w:rFonts w:ascii="Arial" w:hAnsi="Arial" w:cs="Arial"/>
          <w:sz w:val="16"/>
          <w:szCs w:val="16"/>
        </w:rPr>
        <w:t xml:space="preserve">стратегии социально-экономического развития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стратегии социально-экономического развития Краснодарского края, </w:t>
      </w:r>
      <w:r w:rsidRPr="003B23F9">
        <w:rPr>
          <w:rStyle w:val="afff0"/>
          <w:rFonts w:ascii="Arial" w:hAnsi="Arial" w:cs="Arial"/>
          <w:sz w:val="16"/>
          <w:szCs w:val="16"/>
        </w:rPr>
        <w:t>посланиям</w:t>
      </w:r>
      <w:r w:rsidRPr="003B23F9">
        <w:rPr>
          <w:rFonts w:ascii="Arial" w:hAnsi="Arial" w:cs="Arial"/>
          <w:sz w:val="16"/>
          <w:szCs w:val="16"/>
        </w:rPr>
        <w:t xml:space="preserve"> Президента Российской Федерации Федеральному Собранию Российской Федерации, иным правовым актам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Краснодарского края и Российской Федерации.</w:t>
      </w:r>
    </w:p>
    <w:bookmarkEnd w:id="12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Цель должна обладать следующими свойствами: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специфичность (цель должна соответствовать сфере реализации муниципальной программы);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конкретность (не допускаются нечеткие формулировки, ведущие к произвольному или неоднозначному толкованию);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измеримость (достижение цели можно проверить);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достижимость (цель должна быть достижима за период реализации муниципальной программы);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Достижение цели обеспечивается за счет решения задач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Сформулированные задачи должны быть необходимы и достаточны для достижения соответствующей цели.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Целевые показатели должны количественно характеризовать ход ее реализации, достижение целей и решение задач муниципальной программы, а также: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отражать специфику развития конкретной области, проблем и задач, на решение которых направлена реализация муниципальной программы; 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иметь количественное значение;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3" w:name="sub_22216"/>
      <w:r w:rsidRPr="003B23F9">
        <w:rPr>
          <w:rFonts w:ascii="Arial" w:hAnsi="Arial" w:cs="Arial"/>
          <w:sz w:val="16"/>
          <w:szCs w:val="16"/>
        </w:rPr>
        <w:t>непосредственно зависеть от решения задач и реализации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4" w:name="sub_22217"/>
      <w:bookmarkEnd w:id="13"/>
      <w:r w:rsidRPr="003B23F9">
        <w:rPr>
          <w:rFonts w:ascii="Arial" w:hAnsi="Arial" w:cs="Arial"/>
          <w:sz w:val="16"/>
          <w:szCs w:val="16"/>
        </w:rPr>
        <w:t>включать показатели энергетической эффективности и энергосбережения, производительности труда, создания и модернизации высокопроизводительных и высокотехнологичных рабочих мест (для муниципальных программ, направленных на развитие отраслей экономики);</w:t>
      </w:r>
    </w:p>
    <w:bookmarkEnd w:id="14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отвечать иным требованиям, определяемым в соответствии с настоящим Порядком.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В перечень целевых показателей подлежат включению показатели, значения которых удовлетворяют одному из следующих условий: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определяются на основе данных статистического наблюдения;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5" w:name="sub_22220"/>
      <w:r w:rsidRPr="003B23F9">
        <w:rPr>
          <w:rFonts w:ascii="Arial" w:hAnsi="Arial" w:cs="Arial"/>
          <w:sz w:val="16"/>
          <w:szCs w:val="16"/>
        </w:rPr>
        <w:t xml:space="preserve">рассчитываются по методикам, утвержденным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правовым актом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актом координатора муниципальной программы (подпрограммы), а также методикам, включенным в состав муниципальной программы. 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6" w:name="sub_2225"/>
      <w:bookmarkEnd w:id="15"/>
      <w:r w:rsidRPr="003B23F9">
        <w:rPr>
          <w:rFonts w:ascii="Arial" w:hAnsi="Arial" w:cs="Arial"/>
          <w:sz w:val="16"/>
          <w:szCs w:val="16"/>
        </w:rPr>
        <w:t>устанавливаются государственными программами Краснодарского края для муниципальных образований Краснодарского края в соответствующей сфере реализации каждой муниципальной программы;</w:t>
      </w:r>
    </w:p>
    <w:bookmarkEnd w:id="16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устанавливаются соглашениями о предоставлении субсидий из краевого бюджета (в том числе источником финансового обеспечения, которых являются средства федерального бюджета) бюджету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как показатели результативности использования субсидий.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(мероприятия подпрограммы).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7" w:name="sub_22201"/>
      <w:r w:rsidRPr="003B23F9">
        <w:rPr>
          <w:rFonts w:ascii="Arial" w:hAnsi="Arial" w:cs="Arial"/>
          <w:sz w:val="16"/>
          <w:szCs w:val="16"/>
        </w:rPr>
        <w:t>Система целевых показателей должна обеспечивать возможность проверки и подтверждения достижения целей и решения задач, поставленных в муниципальной программе.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8" w:name="sub_22221"/>
      <w:bookmarkEnd w:id="17"/>
      <w:r w:rsidRPr="003B23F9">
        <w:rPr>
          <w:rFonts w:ascii="Arial" w:hAnsi="Arial" w:cs="Arial"/>
          <w:sz w:val="16"/>
          <w:szCs w:val="16"/>
        </w:rPr>
        <w:t xml:space="preserve">Целевые показатели муниципальной программы приводятся в табличной форме в соответствии с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приложением № 2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9" w:name="sub_22222"/>
      <w:bookmarkEnd w:id="18"/>
      <w:r w:rsidRPr="003B23F9">
        <w:rPr>
          <w:rFonts w:ascii="Arial" w:hAnsi="Arial" w:cs="Arial"/>
          <w:sz w:val="16"/>
          <w:szCs w:val="16"/>
        </w:rPr>
        <w:t>Целевые показатели подпрограмм и ведомственных целевых программ должны быть увязаны с целевыми показателями, характеризующими достижение целей и решение задач муниципальной программы, и не могут их дублировать.</w:t>
      </w:r>
    </w:p>
    <w:bookmarkEnd w:id="19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B23F9">
        <w:rPr>
          <w:rFonts w:ascii="Arial" w:hAnsi="Arial" w:cs="Arial"/>
          <w:sz w:val="16"/>
          <w:szCs w:val="16"/>
        </w:rPr>
        <w:lastRenderedPageBreak/>
        <w:t xml:space="preserve">В случае несоответствия значений целевых показателей муниципальной программы целевым значениям показателей, установленным в утвержденном правовым актом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плане мероприятий («дорожной карте») (при его наличии),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нему.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2.2.3. Раздел «Перечень и краткое описание подпрограмм, ведомственных целевых программ и основных мероприятий муниципальной программы».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В разделе приводится перечень и краткое описание подпрограмм, ведомственных целевых программ, а также перечень основных мероприятий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В качестве обоснования выделения подпрограмм и ведомственных целевых программ может использоваться, в том числе, обоснование их вклада в достижение целей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Масштаб основного мероприятия должен обеспечивать возможность </w:t>
      </w:r>
      <w:proofErr w:type="gramStart"/>
      <w:r w:rsidRPr="003B23F9">
        <w:rPr>
          <w:rFonts w:ascii="Arial" w:hAnsi="Arial" w:cs="Arial"/>
          <w:sz w:val="16"/>
          <w:szCs w:val="16"/>
        </w:rPr>
        <w:t>контроля за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выполнением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0" w:name="sub_2237"/>
      <w:r w:rsidRPr="003B23F9">
        <w:rPr>
          <w:rFonts w:ascii="Arial" w:hAnsi="Arial" w:cs="Arial"/>
          <w:sz w:val="16"/>
          <w:szCs w:val="16"/>
        </w:rPr>
        <w:t>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1" w:name="sub_2238"/>
      <w:bookmarkEnd w:id="20"/>
      <w:r w:rsidRPr="003B23F9">
        <w:rPr>
          <w:rFonts w:ascii="Arial" w:hAnsi="Arial" w:cs="Arial"/>
          <w:sz w:val="16"/>
          <w:szCs w:val="16"/>
        </w:rPr>
        <w:t xml:space="preserve">Перечень основных мероприятий, реализация которых предполагает финансирование за счет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должен отражать соответствующие расходные обязательства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и формироваться с учетом установленных </w:t>
      </w:r>
      <w:hyperlink r:id="rId8" w:history="1">
        <w:r w:rsidRPr="003B23F9">
          <w:rPr>
            <w:rStyle w:val="afff0"/>
            <w:rFonts w:ascii="Arial" w:hAnsi="Arial" w:cs="Arial"/>
            <w:sz w:val="16"/>
            <w:szCs w:val="16"/>
          </w:rPr>
          <w:t>бюджетным законодательством</w:t>
        </w:r>
      </w:hyperlink>
      <w:r w:rsidRPr="003B23F9">
        <w:rPr>
          <w:rFonts w:ascii="Arial" w:hAnsi="Arial" w:cs="Arial"/>
          <w:sz w:val="16"/>
          <w:szCs w:val="16"/>
        </w:rPr>
        <w:t xml:space="preserve"> Российской Федерации видов расходов бюджета (форм бюджетных ассигнований). Основные мероприятия, реализация которых осуществляется за счет средств, предусмотренных на содержание координатора муниципальной программы (подпрограммы), участника муниципальной программы, формируются с учетом полномочий органов местного самоуправления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определенных законодательством Российской Федерации.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2" w:name="sub_2239"/>
      <w:bookmarkEnd w:id="21"/>
      <w:r w:rsidRPr="003B23F9">
        <w:rPr>
          <w:rFonts w:ascii="Arial" w:hAnsi="Arial" w:cs="Arial"/>
          <w:sz w:val="16"/>
          <w:szCs w:val="16"/>
        </w:rPr>
        <w:t xml:space="preserve">Перечень основных мероприятий муниципальной программы приводится в табличной форме в соответствии с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приложением № 3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Порядку. Объем бюджетных ассигнований указывается в </w:t>
      </w:r>
      <w:proofErr w:type="gramStart"/>
      <w:r w:rsidRPr="003B23F9">
        <w:rPr>
          <w:rFonts w:ascii="Arial" w:hAnsi="Arial" w:cs="Arial"/>
          <w:sz w:val="16"/>
          <w:szCs w:val="16"/>
        </w:rPr>
        <w:t>тысячах рублей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с точностью до одного знака после запятой.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3" w:name="sub_2240"/>
      <w:bookmarkEnd w:id="22"/>
      <w:r w:rsidRPr="003B23F9">
        <w:rPr>
          <w:rFonts w:ascii="Arial" w:hAnsi="Arial" w:cs="Arial"/>
          <w:sz w:val="16"/>
          <w:szCs w:val="16"/>
        </w:rPr>
        <w:t>Для достижения целей (решения задач) муниципальной программы формируются основные мероприятия (мероприятия подпрограммы), в состав которых включаются приоритетные проекты и (или) программы.</w:t>
      </w:r>
      <w:bookmarkEnd w:id="23"/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По инициативе координатора муниципальной программы (подпрограммы) приоритетный проект и (или) программа могут быть включены в муниципальную программу в качестве подпрограммы. При этом наименование подпрограммы должно соответствовать наименованию приоритетного проекта и (или)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Приоритетный проект и (или) программа, затрагивающие сферы реализации нескольких муниципальных программ включаются в соответствующие муниципальные программы в виде основного мероприятия (мероприятия подпрограммы).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Основные мероприятия муниципальной программы не могут дублировать мероприятия других муниципальных программ (подпрограмм, ведомственных целевых программ), за исключением мероприятий, наименования которых содержат наименования приоритетных проектов и (или) программ, затрагивающие сферы реализации нескольких 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2.2.4. Раздел «Обоснование ресурсного обеспечения муниципальной программы».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4" w:name="sub_2242"/>
      <w:r w:rsidRPr="003B23F9">
        <w:rPr>
          <w:rFonts w:ascii="Arial" w:hAnsi="Arial" w:cs="Arial"/>
          <w:sz w:val="16"/>
          <w:szCs w:val="16"/>
        </w:rPr>
        <w:t xml:space="preserve">В табличной форме в соответствии с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приложением № 3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 приводятся сведения об общем объеме финансирования муниципальной программы по годам реализации и объемах финансирования по подпрограммам, ведомственным целевым программам и основным мероприятиям. Объем бюджетных ассигнований указывается в разрезе источников в </w:t>
      </w:r>
      <w:proofErr w:type="gramStart"/>
      <w:r w:rsidRPr="003B23F9">
        <w:rPr>
          <w:rFonts w:ascii="Arial" w:hAnsi="Arial" w:cs="Arial"/>
          <w:sz w:val="16"/>
          <w:szCs w:val="16"/>
        </w:rPr>
        <w:t>тысячах рублей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с точностью до одного знака после запятой.</w:t>
      </w:r>
    </w:p>
    <w:bookmarkEnd w:id="24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В текстовой части приводится описание механизмов привлечения средств федерального и краевого бюджетов, а также внебюджетных источников для </w:t>
      </w:r>
      <w:proofErr w:type="spellStart"/>
      <w:r w:rsidRPr="003B23F9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мероприятий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5" w:name="sub_2245"/>
      <w:r w:rsidRPr="003B23F9">
        <w:rPr>
          <w:rFonts w:ascii="Arial" w:hAnsi="Arial" w:cs="Arial"/>
          <w:sz w:val="16"/>
          <w:szCs w:val="16"/>
        </w:rPr>
        <w:t xml:space="preserve">При наличии мероприятий, предусматривающих предоставление субсидий из краевого бюджета в целях </w:t>
      </w:r>
      <w:proofErr w:type="spellStart"/>
      <w:r w:rsidRPr="003B23F9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расходных обязательств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возникающих при выполнении полномочий органов местного самоуправления по вопросам местного значения, в разделе указывается группа уровня </w:t>
      </w:r>
      <w:proofErr w:type="spellStart"/>
      <w:r w:rsidRPr="003B23F9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из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расходного обязательства.</w:t>
      </w:r>
    </w:p>
    <w:bookmarkEnd w:id="25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По мероприятиям, предусматривающим финансирование за счет внебюджетных источников, приводится механизм привлечения внебюджетных средств.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и (или) приобретением объектов недвижимого имущества в муниципальную собственность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 (по годам реализации и источникам финансирования). </w:t>
      </w:r>
      <w:proofErr w:type="gramStart"/>
      <w:r w:rsidRPr="003B23F9">
        <w:rPr>
          <w:rFonts w:ascii="Arial" w:hAnsi="Arial" w:cs="Arial"/>
          <w:sz w:val="16"/>
          <w:szCs w:val="16"/>
        </w:rPr>
        <w:t xml:space="preserve">При включении в муниципальную программу (подпрограмму, ведомственную целевую программу, основное мероприятие) мероприятий, предусматривающих предоставление бюджетных инвестиций (субсидий) на указанные цели, следует руководствоваться нормативными правовыми актами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определяющими порядок принятия решений о подготовке и реализации бюджетных инвестиций в объекты муниципальной собственности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и порядок принятия решений о предоставлении субсидий на осуществление капитальных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вложений в объекты капитального строительства муниципальной собственности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6" w:name="sub_2248"/>
      <w:r w:rsidRPr="003B23F9">
        <w:rPr>
          <w:rFonts w:ascii="Arial" w:hAnsi="Arial" w:cs="Arial"/>
          <w:sz w:val="16"/>
          <w:szCs w:val="16"/>
        </w:rPr>
        <w:t>Из общих расходов на реализацию муниципальной программы выделяются расходы, связанные с реализацией приоритетных проектов и (или) программ (по годам реализации и источникам финансирования).</w:t>
      </w:r>
    </w:p>
    <w:bookmarkEnd w:id="26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2.2.5. Раздел «Методика оценки эффективности реализации муниципальной программы».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7" w:name="sub_22802"/>
      <w:r w:rsidRPr="003B23F9">
        <w:rPr>
          <w:rFonts w:ascii="Arial" w:hAnsi="Arial" w:cs="Arial"/>
          <w:sz w:val="16"/>
          <w:szCs w:val="16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финансовых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</w:p>
    <w:bookmarkEnd w:id="27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8" w:name="sub_22804"/>
      <w:r w:rsidRPr="003B23F9">
        <w:rPr>
          <w:rFonts w:ascii="Arial" w:hAnsi="Arial" w:cs="Arial"/>
          <w:sz w:val="16"/>
          <w:szCs w:val="16"/>
        </w:rPr>
        <w:lastRenderedPageBreak/>
        <w:t>степени реализации мероприятий подпрограмм, ведомственных целевых программ и основных мероприятий, включенных в муниципальную программу;</w:t>
      </w:r>
    </w:p>
    <w:bookmarkEnd w:id="28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степени соответствия запланированному уровню расходов и эффективности использования финансовых ресурсов;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степени достижения целей и решения задач муниципальной программы и включенных в нее подпрограмм и ведомственных целевых программ.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При разработке </w:t>
      </w:r>
      <w:proofErr w:type="gramStart"/>
      <w:r w:rsidRPr="003B23F9">
        <w:rPr>
          <w:rFonts w:ascii="Arial" w:hAnsi="Arial" w:cs="Arial"/>
          <w:sz w:val="16"/>
          <w:szCs w:val="16"/>
        </w:rPr>
        <w:t>Методики оценки эффективности реализации муниципальной программы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рекомендуется использовать базовые положения типовой методики оценки эффективности реализации муниципальной программы в соответствии с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приложением № 5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2.2.6. Раздел «Механизм реализации муниципальной программы и </w:t>
      </w:r>
      <w:proofErr w:type="gramStart"/>
      <w:r w:rsidRPr="003B23F9">
        <w:rPr>
          <w:rFonts w:ascii="Arial" w:hAnsi="Arial" w:cs="Arial"/>
          <w:sz w:val="16"/>
          <w:szCs w:val="16"/>
        </w:rPr>
        <w:t>контроль за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ее выполнением».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Раздел должен включать описание механизмов управления муниципальной программой, взаимодействия координатора муниципальной программы с координаторами подпрограмм и участниками муниципальной программы, </w:t>
      </w:r>
      <w:proofErr w:type="gramStart"/>
      <w:r w:rsidRPr="003B23F9">
        <w:rPr>
          <w:rFonts w:ascii="Arial" w:hAnsi="Arial" w:cs="Arial"/>
          <w:sz w:val="16"/>
          <w:szCs w:val="16"/>
        </w:rPr>
        <w:t>контроля за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ее выполнением.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Муниципальной программой может быть предусмотрено предоставление субсидий из краевого бюджета в целях оказания финансовой поддержки при исполнении расходных обязательств, возникающих при выполнении полномочий по вопросам местного значения.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Основные требования к указанному разделу муниципальной программы изложены в </w:t>
      </w:r>
      <w:hyperlink w:anchor="sub_400" w:history="1">
        <w:r w:rsidRPr="003B23F9">
          <w:rPr>
            <w:rStyle w:val="afff0"/>
            <w:rFonts w:ascii="Arial" w:hAnsi="Arial" w:cs="Arial"/>
            <w:sz w:val="16"/>
            <w:szCs w:val="16"/>
          </w:rPr>
          <w:t>разделе 4</w:t>
        </w:r>
      </w:hyperlink>
      <w:r w:rsidRPr="003B23F9">
        <w:rPr>
          <w:rFonts w:ascii="Arial" w:hAnsi="Arial" w:cs="Arial"/>
          <w:sz w:val="16"/>
          <w:szCs w:val="16"/>
        </w:rPr>
        <w:t xml:space="preserve"> настоящего Порядка.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9" w:name="sub_23"/>
      <w:r w:rsidRPr="003B23F9">
        <w:rPr>
          <w:rFonts w:ascii="Arial" w:hAnsi="Arial" w:cs="Arial"/>
          <w:sz w:val="16"/>
          <w:szCs w:val="16"/>
        </w:rPr>
        <w:t>2.3. Подпрограмма формируется с учетом согласованности основных параметров подпрограммы и муниципальной программы.</w:t>
      </w:r>
    </w:p>
    <w:bookmarkEnd w:id="29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Подпрограмма имеет следующую структуру: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0" w:name="sub_231"/>
      <w:r w:rsidRPr="003B23F9">
        <w:rPr>
          <w:rFonts w:ascii="Arial" w:hAnsi="Arial" w:cs="Arial"/>
          <w:sz w:val="16"/>
          <w:szCs w:val="16"/>
        </w:rPr>
        <w:t xml:space="preserve">2.3.1. Паспорт подпрограммы (по форме согласно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приложению № 6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Порядку).</w:t>
      </w:r>
    </w:p>
    <w:bookmarkEnd w:id="30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2.3.2. Текстовая часть подпрограммы по следующим разделам: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перечень мероприятий подпрограммы;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обоснование ресурсного обеспечения подпрограммы;</w:t>
      </w:r>
    </w:p>
    <w:p w:rsidR="003B23F9" w:rsidRPr="003B23F9" w:rsidRDefault="003B23F9" w:rsidP="003B23F9">
      <w:pPr>
        <w:ind w:left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механизм реализации подпрограммы.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1" w:name="sub_233"/>
      <w:r w:rsidRPr="003B23F9">
        <w:rPr>
          <w:rFonts w:ascii="Arial" w:hAnsi="Arial" w:cs="Arial"/>
          <w:sz w:val="16"/>
          <w:szCs w:val="16"/>
        </w:rPr>
        <w:t>2.3.3. Требования к разделам подпрограммы аналогичны требованиям, предъявляемым к содержанию соответствующих разделов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2" w:name="sub_234"/>
      <w:bookmarkEnd w:id="31"/>
      <w:r w:rsidRPr="003B23F9">
        <w:rPr>
          <w:rFonts w:ascii="Arial" w:hAnsi="Arial" w:cs="Arial"/>
          <w:sz w:val="16"/>
          <w:szCs w:val="16"/>
        </w:rPr>
        <w:t>2.3.4. Мероприятия подпрограмм в обязательном порядке должны быть увязаны с конечными результатами подпрограммы.</w:t>
      </w:r>
    </w:p>
    <w:bookmarkEnd w:id="32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Перечень мероприятий подпрограммы формируется в табличной форме в соответствии с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приложением № 7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3" w:name="sub_235"/>
      <w:r w:rsidRPr="003B23F9">
        <w:rPr>
          <w:rFonts w:ascii="Arial" w:hAnsi="Arial" w:cs="Arial"/>
          <w:sz w:val="16"/>
          <w:szCs w:val="16"/>
        </w:rPr>
        <w:t xml:space="preserve">2.3.5. В муниципальную программу может включаться подпрограмма, содержащая мероприятия, направленные на обеспечение эффективного управления реализацией муниципальной программы. </w:t>
      </w:r>
      <w:proofErr w:type="gramStart"/>
      <w:r w:rsidRPr="003B23F9">
        <w:rPr>
          <w:rFonts w:ascii="Arial" w:hAnsi="Arial" w:cs="Arial"/>
          <w:sz w:val="16"/>
          <w:szCs w:val="16"/>
        </w:rPr>
        <w:t>В данной подпрограмме отражаются цели и задачи, направленные, в том числе, на обеспечение эффективного исполнения муниципальных функций, повышение доступности и 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</w:t>
      </w:r>
      <w:proofErr w:type="gramEnd"/>
    </w:p>
    <w:bookmarkEnd w:id="33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B23F9">
        <w:rPr>
          <w:rFonts w:ascii="Arial" w:hAnsi="Arial" w:cs="Arial"/>
          <w:sz w:val="16"/>
          <w:szCs w:val="16"/>
        </w:rPr>
        <w:t>Задачи подпрограммы могут также включать внедрение новых управленческих механизмов в сфере реализации муниципальной программы (переход к предоставлению муниципальной услуг (выполнению работ) в электронном виде; разработка и внедрение единых нормативных затрат на оказание муниципальной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 и другое).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Задачи подпрограммы характеризуются количественными показателями, отвечающими требованиям настоящего Порядка.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Для достижения целей (решения задач) подпрограммы формируются мероприятия, в состав которых может включаться финансирование содержания органов местного самоуправления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2.4. </w:t>
      </w:r>
      <w:proofErr w:type="gramStart"/>
      <w:r w:rsidRPr="003B23F9">
        <w:rPr>
          <w:rFonts w:ascii="Arial" w:hAnsi="Arial" w:cs="Arial"/>
          <w:sz w:val="16"/>
          <w:szCs w:val="16"/>
        </w:rPr>
        <w:t xml:space="preserve">При подготовке муниципальной программы разрабатываются и прикладываются к проекту правового акта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 поселения 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об утверждении муниципальной программы при его согласовании в качестве дополнительных и обосновывающих материалов основные параметры потребности в трудовых ресурсах для реализации муниципальной программы, включая потребность в инженерно-технических кадрах и прогноз объемов их подготовки за счет бюджетных средств (для муниципальных программ, направленных на развитие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отраслей экономики).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4"/>
        <w:rPr>
          <w:rFonts w:ascii="Arial" w:hAnsi="Arial" w:cs="Arial"/>
          <w:sz w:val="16"/>
          <w:szCs w:val="16"/>
        </w:rPr>
      </w:pPr>
      <w:bookmarkStart w:id="34" w:name="sub_300"/>
      <w:r w:rsidRPr="003B23F9">
        <w:rPr>
          <w:rFonts w:ascii="Arial" w:hAnsi="Arial" w:cs="Arial"/>
          <w:sz w:val="16"/>
          <w:szCs w:val="16"/>
        </w:rPr>
        <w:t>3. Основание и этапы разработки муниципальной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5" w:name="sub_31"/>
      <w:bookmarkEnd w:id="34"/>
      <w:r w:rsidRPr="003B23F9">
        <w:rPr>
          <w:rFonts w:ascii="Arial" w:hAnsi="Arial" w:cs="Arial"/>
          <w:sz w:val="16"/>
          <w:szCs w:val="16"/>
        </w:rPr>
        <w:t xml:space="preserve">3.1. Решение о целесообразности разработки муниципальной программы принимается администрацией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(далее - решение Администрации) по результатам рассмотрения информации об оценке планируемой эффективности муниципальной программы.</w:t>
      </w:r>
    </w:p>
    <w:bookmarkEnd w:id="35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Оценка планируемой эффективности муниципальной программы проводится структурным подразделением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являющимся инициатором разработки муниципальной программы, в целях определения планируемого вклада результатов муниципальной программы в социально-экономическое развитие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В качестве основных критериев планируемой эффективности муниципальной программы применяются: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целом, оценку влияния ожидаемых результатов муниципальной программы на различные сферы экономики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 </w:t>
      </w:r>
      <w:proofErr w:type="gramStart"/>
      <w:r w:rsidRPr="003B23F9">
        <w:rPr>
          <w:rFonts w:ascii="Arial" w:hAnsi="Arial" w:cs="Arial"/>
          <w:sz w:val="16"/>
          <w:szCs w:val="16"/>
        </w:rPr>
        <w:t xml:space="preserve">Указанные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района;</w:t>
      </w:r>
      <w:proofErr w:type="gramEnd"/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показатели которого не могут быть выражены в стоимостной оценке;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lastRenderedPageBreak/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3.2. </w:t>
      </w:r>
      <w:bookmarkStart w:id="36" w:name="sub_322"/>
      <w:r w:rsidRPr="003B23F9">
        <w:rPr>
          <w:rFonts w:ascii="Arial" w:hAnsi="Arial" w:cs="Arial"/>
          <w:sz w:val="16"/>
          <w:szCs w:val="16"/>
        </w:rPr>
        <w:t xml:space="preserve">Координатор муниципальной программы инициирует внесение изменений в Перечень муниципальных программ, путем предоставления соответствующих сведений в бухгалтерию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в месячный срок со дня принятия решения Администрацией, но не позднее 1 октября текущего финансового года.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7" w:name="sub_33"/>
      <w:bookmarkEnd w:id="36"/>
      <w:r w:rsidRPr="003B23F9">
        <w:rPr>
          <w:rFonts w:ascii="Arial" w:hAnsi="Arial" w:cs="Arial"/>
          <w:sz w:val="16"/>
          <w:szCs w:val="16"/>
        </w:rPr>
        <w:t>3.3.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(или) участниками муниципальной программы.</w:t>
      </w:r>
      <w:bookmarkEnd w:id="37"/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3.4. На первом этапе проект муниципальной программы, согласованный со всеми координаторами подпрограмм, участниками муниципальной программы, не позднее 1 сентября года, предшествующего началу реализации муниципальной программы, с сопроводительным письмом направляется координатором муниципальной программы для предварительной экспертизы в бухгалтерию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Бухгалтерия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пределах установленной компетенции осуществляет: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предварительную экспертизу проекта муниципальной программы на предмет его соответствия методологии формирования муниципальных программ согласно требованиям настоящего Порядка;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предварительную экспертизу проекта муниципальной программы в части раздела «Обоснование ресурсного обеспечения муниципальной программы» на предмет возможности финансового обеспечения муниципальной программы, включая входящие в ее состав подпрограммы, ведомственные целевые программы и основные мероприятия, с учетом сбалансированности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8" w:name="sub_3413"/>
      <w:proofErr w:type="gramStart"/>
      <w:r w:rsidRPr="003B23F9">
        <w:rPr>
          <w:rFonts w:ascii="Arial" w:hAnsi="Arial" w:cs="Arial"/>
          <w:sz w:val="16"/>
          <w:szCs w:val="16"/>
        </w:rPr>
        <w:t xml:space="preserve">К проекту муниципальной программы прилагается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программы, включая 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сфере реализации муниципальной программы на очередной финансовый год и плановый период по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форме согласно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приложению № 8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Порядку.</w:t>
      </w:r>
    </w:p>
    <w:bookmarkEnd w:id="38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Предварительная экспертиза проекта муниципальной программы проводится в бухгалтерии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течение 10 рабочих дней со дня поступления проекта муниципальной программы на рассмотрение.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При рассмотрении проекта муниципальной программы бухгалтерия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вправе запросить у координатора муниципальной программы дополнительные расчеты, обоснования и пояснения по параметрам ресурсного обеспечения реализации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В заключени</w:t>
      </w:r>
      <w:proofErr w:type="gramStart"/>
      <w:r w:rsidRPr="003B23F9">
        <w:rPr>
          <w:rFonts w:ascii="Arial" w:hAnsi="Arial" w:cs="Arial"/>
          <w:sz w:val="16"/>
          <w:szCs w:val="16"/>
        </w:rPr>
        <w:t>и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предварительной экспертизы устанавливается соответствие проекта муниципальной программы предъявляемым к ней требованиям, предусмотренным настоящим Порядком.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3.5. На втором этапе проект муниципальной программы направляется ее координатором не позднее 15 сентября года, предшествующего началу реализации муниципальной программы, в Контрольно-счетную палату муниципального образования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 для проведения финансово-экономической экспертизы, а также подлежит общественному обсуждению.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К проекту муниципальной программы, направляемому в Контрольно-счетную палату муниципального образования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район, прилагаются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программы, а также результаты предварительной экспертизы бухгалтерии 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 Финансово-экономическая экспертиза проекта муниципальной программы проводится, в Контрольно-счетной палате муниципального образования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 в течение 10 рабочих дней со дня представления проекта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При рассмотрении проекта муниципальной программы Контрольно-счетная палата муниципального образования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 вправе запросить у координатора программы дополнительные расчеты, обоснования и пояснения по параметрам ресурсного обеспечения реализации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Порядок проведения общественного обсуждения проектов муниципальных программ приведен в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приложении № 9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3.6. На третьем этапе осуществляется согласование проекта правового акта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об утверждении муниципальной программы (далее - проект правового акта).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9" w:name="sub_3432"/>
      <w:r w:rsidRPr="003B23F9">
        <w:rPr>
          <w:rFonts w:ascii="Arial" w:hAnsi="Arial" w:cs="Arial"/>
          <w:sz w:val="16"/>
          <w:szCs w:val="16"/>
        </w:rPr>
        <w:t xml:space="preserve">Результаты финансово-экономической экспертизы Контрольно-счетной палаты муниципального образования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 проекта муниципальной программы и его общественного обсуждения анализируются координатором муниципальной программы и отражаются в пояснительной записке к проекту правового акта.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Рассмотрение проекта правового акта бухгалтерией осуществляется не более 7 рабочих дней со дня его поступления на согласование.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0" w:name="sub_3435"/>
      <w:r w:rsidRPr="003B23F9">
        <w:rPr>
          <w:rFonts w:ascii="Arial" w:hAnsi="Arial" w:cs="Arial"/>
          <w:sz w:val="16"/>
          <w:szCs w:val="16"/>
        </w:rPr>
        <w:t xml:space="preserve">Проект правового акта подлежит направлению на подпись главе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установленном </w:t>
      </w:r>
      <w:hyperlink r:id="rId9" w:history="1">
        <w:r w:rsidRPr="003B23F9">
          <w:rPr>
            <w:rFonts w:ascii="Arial" w:hAnsi="Arial" w:cs="Arial"/>
            <w:sz w:val="16"/>
            <w:szCs w:val="16"/>
          </w:rPr>
          <w:t>Инструкцией</w:t>
        </w:r>
      </w:hyperlink>
      <w:r w:rsidRPr="003B23F9">
        <w:rPr>
          <w:rFonts w:ascii="Arial" w:hAnsi="Arial" w:cs="Arial"/>
          <w:sz w:val="16"/>
          <w:szCs w:val="16"/>
        </w:rPr>
        <w:t xml:space="preserve"> по делопроизводству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порядке.</w:t>
      </w:r>
      <w:bookmarkEnd w:id="40"/>
    </w:p>
    <w:bookmarkEnd w:id="39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3.7. Внесение изменений в муниципальные программы осуществляется в порядке, установленном </w:t>
      </w:r>
      <w:hyperlink r:id="rId10" w:history="1">
        <w:r w:rsidRPr="003B23F9">
          <w:rPr>
            <w:rStyle w:val="afff0"/>
            <w:rFonts w:ascii="Arial" w:hAnsi="Arial" w:cs="Arial"/>
            <w:sz w:val="16"/>
            <w:szCs w:val="16"/>
          </w:rPr>
          <w:t>Инструкцией</w:t>
        </w:r>
      </w:hyperlink>
      <w:r w:rsidRPr="003B23F9">
        <w:rPr>
          <w:rFonts w:ascii="Arial" w:hAnsi="Arial" w:cs="Arial"/>
          <w:sz w:val="16"/>
          <w:szCs w:val="16"/>
        </w:rPr>
        <w:t xml:space="preserve"> по делопроизводству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1" w:name="sub_351"/>
      <w:proofErr w:type="gramStart"/>
      <w:r w:rsidRPr="003B23F9">
        <w:rPr>
          <w:rFonts w:ascii="Arial" w:hAnsi="Arial" w:cs="Arial"/>
          <w:sz w:val="16"/>
          <w:szCs w:val="16"/>
        </w:rPr>
        <w:t xml:space="preserve">К проекту правового акта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о внесении изменений в муниципальную программу (далее - проект правового акта о внесении изменений) также должен прилагаться прогноз сводных показателей муниципальной заданий на оказание муниципальных услуг (выполнение работ) муниципальными учреждениями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сфере реализации муниципальной программы на очередной финансовый год и плановый период по форме согласно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приложению</w:t>
      </w:r>
      <w:proofErr w:type="gramEnd"/>
      <w:r w:rsidRPr="003B23F9">
        <w:rPr>
          <w:rStyle w:val="afff0"/>
          <w:rFonts w:ascii="Arial" w:hAnsi="Arial" w:cs="Arial"/>
          <w:sz w:val="16"/>
          <w:szCs w:val="16"/>
        </w:rPr>
        <w:t xml:space="preserve"> № 8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2" w:name="sub_353"/>
      <w:bookmarkEnd w:id="41"/>
      <w:r w:rsidRPr="003B23F9">
        <w:rPr>
          <w:rFonts w:ascii="Arial" w:hAnsi="Arial" w:cs="Arial"/>
          <w:sz w:val="16"/>
          <w:szCs w:val="16"/>
        </w:rPr>
        <w:t xml:space="preserve">Внесение изменений в подпрограммы и основные мероприятия осуществляется путем внесения изменений в муниципальную программу. При внесении изменений в ведомственную целевую программу соответствующие изменения вносятся и в муниципальную программу, в состав которой она входит. </w:t>
      </w:r>
      <w:proofErr w:type="gramStart"/>
      <w:r w:rsidRPr="003B23F9">
        <w:rPr>
          <w:rFonts w:ascii="Arial" w:hAnsi="Arial" w:cs="Arial"/>
          <w:sz w:val="16"/>
          <w:szCs w:val="16"/>
        </w:rPr>
        <w:t>В случае внесения изменений в муниципальную программу (подпрограмму, основное мероприятие) в части выделения дополнительных объемов финансирования дополнительно к проекту правового акта о внесении изменений представляется проводимая координатором муниципальной программы совместно с координаторами подпрограмм и (или)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(подпрограммы, ведомственной целевой программы, основного мероприятия), в том числе на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сроки и ожидаемые непосредственные результаты реализации мероприятий подпрограмм, ведомственных целевых программ и основных мероприятий.</w:t>
      </w:r>
    </w:p>
    <w:bookmarkEnd w:id="42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lastRenderedPageBreak/>
        <w:t>При внесении изменений в муниципальную программу (подпрограмму, основное мероприятие) основные параметры муниципальной программы (подпрограммы), относящиеся к прошедшим периодам реализации муниципальной программы, изменению не подлежат.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3.8. Проекты муниципальных программ подлежат утверждению правовым актом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не позднее 01 ноября года, предшествующего году начала реализации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Изменения в ранее утвержденные муниципальные программы подлежат утверждению не позднее 31 декабря текущего финансового года, если иное не установлено настоящим Порядком.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4"/>
        <w:rPr>
          <w:rFonts w:ascii="Arial" w:hAnsi="Arial" w:cs="Arial"/>
          <w:sz w:val="16"/>
          <w:szCs w:val="16"/>
        </w:rPr>
      </w:pPr>
      <w:bookmarkStart w:id="43" w:name="sub_400"/>
      <w:r w:rsidRPr="003B23F9">
        <w:rPr>
          <w:rFonts w:ascii="Arial" w:hAnsi="Arial" w:cs="Arial"/>
          <w:sz w:val="16"/>
          <w:szCs w:val="16"/>
        </w:rPr>
        <w:t xml:space="preserve">4. Механизм реализации муниципальной программы и </w:t>
      </w:r>
      <w:proofErr w:type="gramStart"/>
      <w:r w:rsidRPr="003B23F9">
        <w:rPr>
          <w:rFonts w:ascii="Arial" w:hAnsi="Arial" w:cs="Arial"/>
          <w:sz w:val="16"/>
          <w:szCs w:val="16"/>
        </w:rPr>
        <w:t>контроль за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ее выполнением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4" w:name="sub_420"/>
      <w:bookmarkEnd w:id="43"/>
      <w:r w:rsidRPr="003B23F9">
        <w:rPr>
          <w:rFonts w:ascii="Arial" w:hAnsi="Arial" w:cs="Arial"/>
          <w:sz w:val="16"/>
          <w:szCs w:val="16"/>
        </w:rPr>
        <w:t>4.1. Текущее управление муниципальной программой осуществляет ее координатор, который: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программы, принимает решение о внесении изменений в муниципальную программу и несет ответственность за достижение показателей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проводит работу по размещению актуальной версии муниципальной программы на официальном сайте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организует работу по достижению целевых показателей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3B23F9">
        <w:rPr>
          <w:rFonts w:ascii="Arial" w:hAnsi="Arial" w:cs="Arial"/>
          <w:sz w:val="16"/>
          <w:szCs w:val="16"/>
        </w:rPr>
        <w:t>контроля за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выполнением муниципальной программы, устанавливает сроки их предоставления;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ежегодно проводит оценку эффективности реализации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размещает информацию о ходе реализации (отчеты) и достигнутых результатах муниципальной программы на официальном сайте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«Интернет», а также в федеральном государственном реестре документов стратегического планирования;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осуществляет иные полномочия, установленные муниципальной программой.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4.2. Текущее управление подпрограммой осуществляет ее координатор, который:</w:t>
      </w:r>
    </w:p>
    <w:bookmarkEnd w:id="44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обеспечивает разработку и реализацию подпрограммы;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организует работу по достижению целевых показателей подпрограммы;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осуществляет иные полномочия, установленные муниципальной программой (подпрограммой).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4.3. </w:t>
      </w:r>
      <w:proofErr w:type="gramStart"/>
      <w:r w:rsidRPr="003B23F9">
        <w:rPr>
          <w:rFonts w:ascii="Arial" w:hAnsi="Arial" w:cs="Arial"/>
          <w:sz w:val="16"/>
          <w:szCs w:val="16"/>
        </w:rPr>
        <w:t xml:space="preserve">Бухгалтерию 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ежеквартально, до 15-числа, обеспечивает размещение на официальном сайте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информацию о бюджетных ассигнованиях и кассовых расходах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на реализацию муниципальных программ, в том числе источником финансового обеспечения которых являются средства краевого и федерального бюджетов.</w:t>
      </w:r>
      <w:proofErr w:type="gramEnd"/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5" w:name="sub_48"/>
      <w:r w:rsidRPr="003B23F9">
        <w:rPr>
          <w:rFonts w:ascii="Arial" w:hAnsi="Arial" w:cs="Arial"/>
          <w:sz w:val="16"/>
          <w:szCs w:val="16"/>
        </w:rPr>
        <w:t xml:space="preserve">4.4. Мониторинг реализации муниципальной программы осуществляется по отчетным формам, утверждаемым постановлением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6" w:name="sub_49"/>
      <w:bookmarkEnd w:id="45"/>
      <w:r w:rsidRPr="003B23F9">
        <w:rPr>
          <w:rFonts w:ascii="Arial" w:hAnsi="Arial" w:cs="Arial"/>
          <w:sz w:val="16"/>
          <w:szCs w:val="16"/>
        </w:rPr>
        <w:t xml:space="preserve">4.5. Координатор муниципальной программы ежеквартально, до 20-го числа месяца, следующего за отчетным кварталом, представляет в бухгалтерию 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 заполненные отчетные формы мониторинга реализации муниципальной программы.</w:t>
      </w:r>
    </w:p>
    <w:bookmarkEnd w:id="46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4.6. Координатор муниципальной программы ежегодно, до 15 февраля года, следующего за отчетным годом, направляет в финансово-экономический отдел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доклад о ходе реализации муниципальной программы на бумажных и электронных носителях.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7" w:name="sub_4103"/>
      <w:r w:rsidRPr="003B23F9">
        <w:rPr>
          <w:rFonts w:ascii="Arial" w:hAnsi="Arial" w:cs="Arial"/>
          <w:sz w:val="16"/>
          <w:szCs w:val="16"/>
        </w:rPr>
        <w:t>Доклад о ходе реализации муниципальной программы должен содержать: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8" w:name="sub_4104"/>
      <w:bookmarkEnd w:id="47"/>
      <w:r w:rsidRPr="003B23F9">
        <w:rPr>
          <w:rFonts w:ascii="Arial" w:hAnsi="Arial" w:cs="Arial"/>
          <w:sz w:val="16"/>
          <w:szCs w:val="16"/>
        </w:rPr>
        <w:t>конкретные результаты, достигнутые за отчетный период;</w:t>
      </w:r>
    </w:p>
    <w:bookmarkEnd w:id="48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сведения о фактических объемах финансирования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9" w:name="sub_4106"/>
      <w:r w:rsidRPr="003B23F9">
        <w:rPr>
          <w:rFonts w:ascii="Arial" w:hAnsi="Arial" w:cs="Arial"/>
          <w:sz w:val="16"/>
          <w:szCs w:val="16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плановым показателям, установленным муниципальной программой;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0" w:name="sub_4107"/>
      <w:bookmarkEnd w:id="49"/>
      <w:r w:rsidRPr="003B23F9">
        <w:rPr>
          <w:rFonts w:ascii="Arial" w:hAnsi="Arial" w:cs="Arial"/>
          <w:sz w:val="16"/>
          <w:szCs w:val="16"/>
        </w:rPr>
        <w:t>оценку эффективности реализации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1" w:name="sub_4108"/>
      <w:bookmarkEnd w:id="50"/>
      <w:r w:rsidRPr="003B23F9">
        <w:rPr>
          <w:rFonts w:ascii="Arial" w:hAnsi="Arial" w:cs="Arial"/>
          <w:sz w:val="16"/>
          <w:szCs w:val="16"/>
        </w:rPr>
        <w:t>анализ факторов, повлиявших на ход реализации муниципальной программы;</w:t>
      </w:r>
    </w:p>
    <w:bookmarkEnd w:id="51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предложения по дальнейшей реализации муниципальной программы, в том числе по оптимизации расходов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на реализацию основных мероприятий муниципальной </w:t>
      </w:r>
      <w:r w:rsidRPr="003B23F9">
        <w:rPr>
          <w:rFonts w:ascii="Arial" w:hAnsi="Arial" w:cs="Arial"/>
          <w:sz w:val="16"/>
          <w:szCs w:val="16"/>
        </w:rPr>
        <w:lastRenderedPageBreak/>
        <w:t>программы, мероприятий подпрограмм,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B23F9">
        <w:rPr>
          <w:rFonts w:ascii="Arial" w:hAnsi="Arial" w:cs="Arial"/>
          <w:sz w:val="16"/>
          <w:szCs w:val="16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сфере реализации муниципальной программы (при наличии).</w:t>
      </w:r>
      <w:proofErr w:type="gramEnd"/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B23F9">
        <w:rPr>
          <w:rFonts w:ascii="Arial" w:hAnsi="Arial" w:cs="Arial"/>
          <w:sz w:val="16"/>
          <w:szCs w:val="16"/>
        </w:rPr>
        <w:t>факторов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бухгалтерию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4.7. </w:t>
      </w:r>
      <w:proofErr w:type="gramStart"/>
      <w:r w:rsidRPr="003B23F9">
        <w:rPr>
          <w:rFonts w:ascii="Arial" w:hAnsi="Arial" w:cs="Arial"/>
          <w:sz w:val="16"/>
          <w:szCs w:val="16"/>
        </w:rPr>
        <w:t xml:space="preserve">Бухгалтерия 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ежегодно, до 15 мая года, следующего за отчетным, формирует и представляет на рассмотрение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программ, который содержит:</w:t>
      </w:r>
      <w:proofErr w:type="gramEnd"/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ранжированный перечень муниципальных программ по значению их эффективности, рассчитанной в соответствии с </w:t>
      </w:r>
      <w:r w:rsidRPr="003B23F9">
        <w:rPr>
          <w:rStyle w:val="afff0"/>
          <w:rFonts w:ascii="Arial" w:hAnsi="Arial" w:cs="Arial"/>
          <w:sz w:val="16"/>
          <w:szCs w:val="16"/>
        </w:rPr>
        <w:t>Методикой</w:t>
      </w:r>
      <w:r w:rsidRPr="003B23F9">
        <w:rPr>
          <w:rFonts w:ascii="Arial" w:hAnsi="Arial" w:cs="Arial"/>
          <w:sz w:val="16"/>
          <w:szCs w:val="16"/>
        </w:rPr>
        <w:t xml:space="preserve"> оценки эффективности реализации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сведения об основных результатах реализации муниципальных программ за отчетный период;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сведения о степени соответствия установленных и достигнутых целевых показателей муниципальных программ за отчетный год;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сведения об исполнении расходных обязательств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при необходимости - предложения об изменении форм и методов управления реализацией муниципальной программы, о прекращении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B23F9">
        <w:rPr>
          <w:rFonts w:ascii="Arial" w:hAnsi="Arial" w:cs="Arial"/>
          <w:sz w:val="16"/>
          <w:szCs w:val="16"/>
        </w:rPr>
        <w:t xml:space="preserve">При наличии предложений бухгалтерия 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сводный годовой доклад о ходе реализации и об оценке эффективности реализации муниципальных программ направляется на рассмотрение Администрации для последующего принятия соответствующего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решения главой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4.8. </w:t>
      </w:r>
      <w:proofErr w:type="gramStart"/>
      <w:r w:rsidRPr="003B23F9">
        <w:rPr>
          <w:rFonts w:ascii="Arial" w:hAnsi="Arial" w:cs="Arial"/>
          <w:sz w:val="16"/>
          <w:szCs w:val="16"/>
        </w:rPr>
        <w:t>При реализации мероприятия муниципальной программы (подпрограммы, ведомственной целевой 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случае, если мероприятие не предполагает финансирования за счет средств бюджетов бюджетной системы Российской Федерации либо осуществляется за счет средств, предусмотренных на содержание координатора муниципальной программы (подпрограммы), участника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муниципальной программы).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2" w:name="sub_413"/>
      <w:r w:rsidRPr="003B23F9">
        <w:rPr>
          <w:rFonts w:ascii="Arial" w:hAnsi="Arial" w:cs="Arial"/>
          <w:sz w:val="16"/>
          <w:szCs w:val="16"/>
        </w:rPr>
        <w:t>4.9. Муниципальный заказчик:</w:t>
      </w:r>
    </w:p>
    <w:bookmarkEnd w:id="52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заключает муниципальные контракты в установленном законодательством порядке согласно </w:t>
      </w:r>
      <w:r w:rsidRPr="003B23F9">
        <w:rPr>
          <w:rStyle w:val="afff0"/>
          <w:rFonts w:ascii="Arial" w:hAnsi="Arial" w:cs="Arial"/>
          <w:sz w:val="16"/>
          <w:szCs w:val="16"/>
        </w:rPr>
        <w:t>Федеральному закону</w:t>
      </w:r>
      <w:r w:rsidRPr="003B23F9">
        <w:rPr>
          <w:rFonts w:ascii="Arial" w:hAnsi="Arial" w:cs="Arial"/>
          <w:sz w:val="16"/>
          <w:szCs w:val="16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проводит анализ выполнения мероприятий;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3" w:name="sub_414"/>
      <w:r w:rsidRPr="003B23F9">
        <w:rPr>
          <w:rFonts w:ascii="Arial" w:hAnsi="Arial" w:cs="Arial"/>
          <w:sz w:val="16"/>
          <w:szCs w:val="16"/>
        </w:rPr>
        <w:t>4.10. Главный распорядитель (распорядитель) бюджетных сре</w:t>
      </w:r>
      <w:proofErr w:type="gramStart"/>
      <w:r w:rsidRPr="003B23F9">
        <w:rPr>
          <w:rFonts w:ascii="Arial" w:hAnsi="Arial" w:cs="Arial"/>
          <w:sz w:val="16"/>
          <w:szCs w:val="16"/>
        </w:rPr>
        <w:t>дств в пр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еделах полномочий, установленных </w:t>
      </w:r>
      <w:hyperlink r:id="rId11" w:history="1">
        <w:r w:rsidRPr="003B23F9">
          <w:rPr>
            <w:rStyle w:val="afff0"/>
            <w:rFonts w:ascii="Arial" w:hAnsi="Arial" w:cs="Arial"/>
            <w:sz w:val="16"/>
            <w:szCs w:val="16"/>
          </w:rPr>
          <w:t>бюджетным законодательством</w:t>
        </w:r>
      </w:hyperlink>
      <w:r w:rsidRPr="003B23F9">
        <w:rPr>
          <w:rFonts w:ascii="Arial" w:hAnsi="Arial" w:cs="Arial"/>
          <w:sz w:val="16"/>
          <w:szCs w:val="16"/>
        </w:rPr>
        <w:t xml:space="preserve"> Российской Федерации.</w:t>
      </w:r>
    </w:p>
    <w:bookmarkEnd w:id="53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4.11. Исполнитель: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4" w:name="sub_4152"/>
      <w:r w:rsidRPr="003B23F9">
        <w:rPr>
          <w:rFonts w:ascii="Arial" w:hAnsi="Arial" w:cs="Arial"/>
          <w:sz w:val="16"/>
          <w:szCs w:val="16"/>
        </w:rPr>
        <w:t>обеспечивает реализацию мероприятия или осуществляет взаимодействие с хозяйствующим субъектом, реализующим мероприятие, финансовое обеспечение которого не предусматривает привлечения средств бюджетов бюджетной системы Российской Федерации);</w:t>
      </w:r>
    </w:p>
    <w:bookmarkEnd w:id="54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осуществляет иные полномочия, установленные муниципальной программой (подпрограммой).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left="5103"/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Приложение № 1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br/>
        <w:t xml:space="preserve">к </w:t>
      </w:r>
      <w:hyperlink r:id="rId12" w:history="1">
        <w:proofErr w:type="gramStart"/>
        <w:r w:rsidRPr="003B23F9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3B23F9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Новокубанский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</w:t>
      </w:r>
    </w:p>
    <w:p w:rsidR="003B23F9" w:rsidRPr="003B23F9" w:rsidRDefault="003B23F9" w:rsidP="003B23F9">
      <w:pPr>
        <w:ind w:left="5245"/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>ПАСПОРТ</w:t>
      </w:r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br/>
        <w:t xml:space="preserve">муниципальной программы </w:t>
      </w:r>
      <w:proofErr w:type="spellStart"/>
      <w:r w:rsidRPr="003B23F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b/>
          <w:sz w:val="16"/>
          <w:szCs w:val="16"/>
        </w:rPr>
        <w:t xml:space="preserve"> сельского</w:t>
      </w:r>
      <w:r w:rsidRPr="003B23F9">
        <w:rPr>
          <w:rFonts w:ascii="Arial" w:hAnsi="Arial" w:cs="Arial"/>
          <w:sz w:val="16"/>
          <w:szCs w:val="16"/>
        </w:rPr>
        <w:t xml:space="preserve"> </w:t>
      </w:r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>поселения</w:t>
      </w:r>
    </w:p>
    <w:p w:rsidR="003B23F9" w:rsidRPr="003B23F9" w:rsidRDefault="003B23F9" w:rsidP="003B23F9">
      <w:pPr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proofErr w:type="spellStart"/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района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«__________________________________________________________________»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Координатор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муниципальной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Координаторы подпрограмм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Участники муниципальной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Подпрограммы муниципальной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Ведомственные целевые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Цели муниципальной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Задачи муниципальной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Перечень целевых показателей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муниципальной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Приоритетные проекты и (или)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Этапы и сроки реализации муниципальной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Объемы и источники финансирования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муниципальной программы, в том числе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на финансовое обеспечение </w:t>
      </w:r>
      <w:proofErr w:type="gram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приоритетных</w:t>
      </w:r>
      <w:proofErr w:type="gramEnd"/>
    </w:p>
    <w:p w:rsidR="003B23F9" w:rsidRPr="003B23F9" w:rsidRDefault="003B23F9" w:rsidP="003B23F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проектов и (или) программ</w:t>
      </w:r>
    </w:p>
    <w:p w:rsidR="003B23F9" w:rsidRPr="003B23F9" w:rsidRDefault="003B23F9" w:rsidP="003B23F9">
      <w:pPr>
        <w:ind w:left="5245"/>
        <w:rPr>
          <w:rFonts w:ascii="Arial" w:hAnsi="Arial" w:cs="Arial"/>
          <w:sz w:val="16"/>
          <w:szCs w:val="16"/>
          <w:shd w:val="clear" w:color="auto" w:fill="FFFFFF"/>
        </w:rPr>
      </w:pPr>
    </w:p>
    <w:p w:rsidR="003B23F9" w:rsidRPr="003B23F9" w:rsidRDefault="003B23F9" w:rsidP="003B23F9">
      <w:pPr>
        <w:jc w:val="right"/>
        <w:rPr>
          <w:rStyle w:val="afff6"/>
          <w:rFonts w:ascii="Arial" w:hAnsi="Arial" w:cs="Arial"/>
          <w:bCs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3B23F9" w:rsidRPr="003B23F9" w:rsidRDefault="003B23F9" w:rsidP="003B23F9">
      <w:pPr>
        <w:rPr>
          <w:rStyle w:val="afff6"/>
          <w:rFonts w:ascii="Arial" w:hAnsi="Arial" w:cs="Arial"/>
          <w:bCs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left="5103"/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Приложение № 2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br/>
        <w:t xml:space="preserve">к </w:t>
      </w:r>
      <w:hyperlink r:id="rId13" w:history="1">
        <w:proofErr w:type="gramStart"/>
        <w:r w:rsidRPr="003B23F9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3B23F9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3B23F9" w:rsidRPr="003B23F9" w:rsidRDefault="003B23F9" w:rsidP="003B23F9">
      <w:pPr>
        <w:rPr>
          <w:rStyle w:val="afff6"/>
          <w:rFonts w:ascii="Arial" w:hAnsi="Arial" w:cs="Arial"/>
          <w:bCs/>
          <w:sz w:val="16"/>
          <w:szCs w:val="16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840"/>
        <w:gridCol w:w="890"/>
        <w:gridCol w:w="900"/>
        <w:gridCol w:w="850"/>
        <w:gridCol w:w="944"/>
        <w:gridCol w:w="851"/>
        <w:gridCol w:w="660"/>
        <w:gridCol w:w="863"/>
      </w:tblGrid>
      <w:tr w:rsidR="003B23F9" w:rsidRPr="003B23F9" w:rsidTr="003C7751"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r w:rsidRPr="003B23F9">
              <w:rPr>
                <w:rFonts w:ascii="Arial" w:hAnsi="Arial" w:cs="Arial"/>
                <w:sz w:val="16"/>
                <w:szCs w:val="16"/>
              </w:rPr>
              <w:t>ЦЕЛЕВЫЕ ПОКАЗАТЕЛИ</w:t>
            </w:r>
          </w:p>
          <w:p w:rsidR="003B23F9" w:rsidRPr="003B23F9" w:rsidRDefault="003B23F9" w:rsidP="003C7751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r w:rsidRPr="003B23F9">
              <w:rPr>
                <w:rFonts w:ascii="Arial" w:hAnsi="Arial" w:cs="Arial"/>
                <w:sz w:val="16"/>
                <w:szCs w:val="16"/>
              </w:rPr>
              <w:t xml:space="preserve">муниципальной программы </w:t>
            </w:r>
            <w:proofErr w:type="spellStart"/>
            <w:r w:rsidRPr="003B23F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B23F9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  <w:p w:rsidR="003B23F9" w:rsidRPr="003B23F9" w:rsidRDefault="003B23F9" w:rsidP="003C7751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23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B23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3B23F9" w:rsidRPr="003B23F9" w:rsidTr="003C7751"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«_________________________________________________________________________»</w:t>
            </w:r>
          </w:p>
        </w:tc>
      </w:tr>
      <w:tr w:rsidR="003B23F9" w:rsidRPr="003B23F9" w:rsidTr="003C7751">
        <w:tc>
          <w:tcPr>
            <w:tcW w:w="9883" w:type="dxa"/>
            <w:gridSpan w:val="10"/>
            <w:tcBorders>
              <w:top w:val="nil"/>
              <w:left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  <w:vMerge w:val="restart"/>
          </w:tcPr>
          <w:p w:rsidR="003B23F9" w:rsidRPr="003B23F9" w:rsidRDefault="003B23F9" w:rsidP="003C7751">
            <w:pPr>
              <w:pStyle w:val="afffc"/>
              <w:ind w:left="-142" w:right="-108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</w:t>
            </w:r>
            <w:r w:rsidRPr="003B23F9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3B23F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B23F9">
              <w:rPr>
                <w:sz w:val="16"/>
                <w:szCs w:val="16"/>
              </w:rPr>
              <w:t>/</w:t>
            </w:r>
            <w:proofErr w:type="spellStart"/>
            <w:r w:rsidRPr="003B23F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3B23F9" w:rsidRPr="003B23F9" w:rsidRDefault="003B23F9" w:rsidP="003C7751">
            <w:pPr>
              <w:pStyle w:val="afffc"/>
              <w:ind w:left="-108" w:right="-137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90" w:type="dxa"/>
            <w:vMerge w:val="restart"/>
          </w:tcPr>
          <w:p w:rsidR="003B23F9" w:rsidRPr="003B23F9" w:rsidRDefault="003B23F9" w:rsidP="003C7751">
            <w:pPr>
              <w:pStyle w:val="afffc"/>
              <w:ind w:left="-68" w:right="-79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Статус</w:t>
            </w:r>
            <w:hyperlink w:anchor="sub_110011" w:history="1">
              <w:r w:rsidRPr="003B23F9">
                <w:rPr>
                  <w:rStyle w:val="afff0"/>
                  <w:sz w:val="16"/>
                  <w:szCs w:val="16"/>
                  <w:vertAlign w:val="superscript"/>
                </w:rPr>
                <w:t>1</w:t>
              </w:r>
            </w:hyperlink>
          </w:p>
        </w:tc>
        <w:tc>
          <w:tcPr>
            <w:tcW w:w="5068" w:type="dxa"/>
            <w:gridSpan w:val="6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Значение показателей</w:t>
            </w:r>
          </w:p>
        </w:tc>
      </w:tr>
      <w:tr w:rsidR="003B23F9" w:rsidRPr="003B23F9" w:rsidTr="003C7751">
        <w:tc>
          <w:tcPr>
            <w:tcW w:w="817" w:type="dxa"/>
            <w:vMerge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ind w:left="-59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отчетный год</w:t>
            </w:r>
            <w:hyperlink w:anchor="sub_210011" w:history="1">
              <w:r w:rsidRPr="003B23F9">
                <w:rPr>
                  <w:rStyle w:val="afff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ind w:left="-108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ind w:left="-14" w:right="-59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ind w:left="-108" w:right="-108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3-й год реализации</w:t>
            </w: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 год реализации</w:t>
            </w: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ind w:left="-142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</w:t>
            </w: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8</w:t>
            </w: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9</w:t>
            </w: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10</w:t>
            </w: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</w:t>
            </w:r>
          </w:p>
        </w:tc>
        <w:tc>
          <w:tcPr>
            <w:tcW w:w="9066" w:type="dxa"/>
            <w:gridSpan w:val="9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Муниципальная программа «___________________________________________»</w:t>
            </w: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1.1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1.2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2.1</w:t>
            </w:r>
          </w:p>
        </w:tc>
        <w:tc>
          <w:tcPr>
            <w:tcW w:w="9066" w:type="dxa"/>
            <w:gridSpan w:val="9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Подпрограмма № 1 «___________________________________________»</w:t>
            </w: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2.1.1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2.1.2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2.2</w:t>
            </w:r>
          </w:p>
        </w:tc>
        <w:tc>
          <w:tcPr>
            <w:tcW w:w="9066" w:type="dxa"/>
            <w:gridSpan w:val="9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Подпрограмма № 2 «___________________________________________»</w:t>
            </w: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2.2.1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2.2.2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3.1</w:t>
            </w:r>
          </w:p>
        </w:tc>
        <w:tc>
          <w:tcPr>
            <w:tcW w:w="9066" w:type="dxa"/>
            <w:gridSpan w:val="9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Ведомственная целевая программа № 1 «____________________________________»</w:t>
            </w: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3.1.1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3.1.2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</w:t>
            </w: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8</w:t>
            </w: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9</w:t>
            </w: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3.2</w:t>
            </w:r>
          </w:p>
        </w:tc>
        <w:tc>
          <w:tcPr>
            <w:tcW w:w="9066" w:type="dxa"/>
            <w:gridSpan w:val="9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Ведомственная целевая программа № 2 «____________________________________»</w:t>
            </w: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3.2.1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3.2.2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17" w:type="dxa"/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84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</w:tbl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  <w:bookmarkStart w:id="55" w:name="sub_110011"/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________________________________________________________</w:t>
      </w:r>
    </w:p>
    <w:p w:rsidR="003B23F9" w:rsidRPr="003B23F9" w:rsidRDefault="003B23F9" w:rsidP="003B23F9">
      <w:pPr>
        <w:ind w:firstLine="851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3B23F9">
        <w:rPr>
          <w:rFonts w:ascii="Arial" w:hAnsi="Arial" w:cs="Arial"/>
          <w:sz w:val="16"/>
          <w:szCs w:val="16"/>
        </w:rPr>
        <w:t xml:space="preserve"> О</w:t>
      </w:r>
      <w:proofErr w:type="gramEnd"/>
      <w:r w:rsidRPr="003B23F9">
        <w:rPr>
          <w:rFonts w:ascii="Arial" w:hAnsi="Arial" w:cs="Arial"/>
          <w:sz w:val="16"/>
          <w:szCs w:val="16"/>
        </w:rPr>
        <w:t>тмечается:</w:t>
      </w:r>
    </w:p>
    <w:bookmarkEnd w:id="55"/>
    <w:p w:rsidR="003B23F9" w:rsidRPr="003B23F9" w:rsidRDefault="003B23F9" w:rsidP="003B23F9">
      <w:pPr>
        <w:ind w:firstLine="851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3B23F9" w:rsidRPr="003B23F9" w:rsidRDefault="003B23F9" w:rsidP="003B23F9">
      <w:pPr>
        <w:ind w:firstLine="851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если целевой 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органа исполнительной власти Краснодарского края,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присваивается статус «2» с указанием в сноске реквизитов соответствующего правового акта;</w:t>
      </w:r>
    </w:p>
    <w:p w:rsidR="003B23F9" w:rsidRPr="003B23F9" w:rsidRDefault="003B23F9" w:rsidP="003B23F9">
      <w:pPr>
        <w:ind w:firstLine="851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lastRenderedPageBreak/>
        <w:t>если целевой показатель рассчитывается по методике, включенной в состав муниципальной программы, присваивается статус «3».</w:t>
      </w:r>
    </w:p>
    <w:p w:rsidR="003B23F9" w:rsidRPr="003B23F9" w:rsidRDefault="003B23F9" w:rsidP="003B23F9">
      <w:pPr>
        <w:ind w:firstLine="851"/>
        <w:rPr>
          <w:rFonts w:ascii="Arial" w:hAnsi="Arial" w:cs="Arial"/>
          <w:sz w:val="16"/>
          <w:szCs w:val="16"/>
        </w:rPr>
      </w:pPr>
      <w:bookmarkStart w:id="56" w:name="sub_210011"/>
      <w:r w:rsidRPr="003B23F9">
        <w:rPr>
          <w:rFonts w:ascii="Arial" w:hAnsi="Arial" w:cs="Arial"/>
          <w:sz w:val="16"/>
          <w:szCs w:val="16"/>
          <w:vertAlign w:val="superscript"/>
        </w:rPr>
        <w:t>2</w:t>
      </w:r>
      <w:r w:rsidRPr="003B23F9">
        <w:rPr>
          <w:rFonts w:ascii="Arial" w:hAnsi="Arial" w:cs="Arial"/>
          <w:sz w:val="16"/>
          <w:szCs w:val="16"/>
        </w:rPr>
        <w:t xml:space="preserve"> Год, предшествующий году утверждения муниципальной программы.</w:t>
      </w:r>
    </w:p>
    <w:bookmarkEnd w:id="56"/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  <w:sectPr w:rsidR="003B23F9" w:rsidRPr="003B23F9" w:rsidSect="002A2E5D">
          <w:headerReference w:type="default" r:id="rId14"/>
          <w:pgSz w:w="11900" w:h="16800"/>
          <w:pgMar w:top="568" w:right="567" w:bottom="993" w:left="1701" w:header="720" w:footer="720" w:gutter="0"/>
          <w:cols w:space="720"/>
          <w:noEndnote/>
          <w:titlePg/>
          <w:docGrid w:linePitch="326"/>
        </w:sectPr>
      </w:pPr>
    </w:p>
    <w:p w:rsidR="003B23F9" w:rsidRPr="003B23F9" w:rsidRDefault="003B23F9" w:rsidP="003B23F9">
      <w:pPr>
        <w:ind w:left="10490"/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lastRenderedPageBreak/>
        <w:t>Приложение № 3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br/>
        <w:t xml:space="preserve">к </w:t>
      </w:r>
      <w:hyperlink r:id="rId15" w:history="1">
        <w:proofErr w:type="gramStart"/>
        <w:r w:rsidRPr="003B23F9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3B23F9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963"/>
        <w:gridCol w:w="1134"/>
        <w:gridCol w:w="1680"/>
        <w:gridCol w:w="872"/>
        <w:gridCol w:w="1031"/>
        <w:gridCol w:w="1276"/>
        <w:gridCol w:w="1276"/>
        <w:gridCol w:w="1134"/>
        <w:gridCol w:w="1520"/>
        <w:gridCol w:w="2410"/>
      </w:tblGrid>
      <w:tr w:rsidR="003B23F9" w:rsidRPr="003B23F9" w:rsidTr="003C7751"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r w:rsidRPr="003B23F9">
              <w:rPr>
                <w:rFonts w:ascii="Arial" w:hAnsi="Arial" w:cs="Arial"/>
                <w:sz w:val="16"/>
                <w:szCs w:val="16"/>
              </w:rPr>
              <w:t>ПЕРЕЧЕНЬ</w:t>
            </w:r>
            <w:r w:rsidRPr="003B23F9">
              <w:rPr>
                <w:rFonts w:ascii="Arial" w:hAnsi="Arial" w:cs="Arial"/>
                <w:sz w:val="16"/>
                <w:szCs w:val="16"/>
              </w:rPr>
              <w:br/>
              <w:t xml:space="preserve">основных мероприятий муниципальной программы </w:t>
            </w:r>
            <w:proofErr w:type="spellStart"/>
            <w:r w:rsidRPr="003B23F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B23F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B23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B23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3B23F9" w:rsidRPr="003B23F9" w:rsidTr="003C7751"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«___________________________________________________________________________________________________________»</w:t>
            </w:r>
          </w:p>
        </w:tc>
      </w:tr>
      <w:tr w:rsidR="003B23F9" w:rsidRPr="003B23F9" w:rsidTr="003C7751"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</w:t>
            </w:r>
            <w:r w:rsidRPr="003B23F9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3B23F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B23F9">
              <w:rPr>
                <w:sz w:val="16"/>
                <w:szCs w:val="16"/>
              </w:rPr>
              <w:t>/</w:t>
            </w:r>
            <w:proofErr w:type="spellStart"/>
            <w:r w:rsidRPr="003B23F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 xml:space="preserve">Статус </w:t>
            </w:r>
            <w:hyperlink w:anchor="sub_310011" w:history="1">
              <w:r w:rsidRPr="003B23F9">
                <w:rPr>
                  <w:rStyle w:val="afff0"/>
                  <w:sz w:val="16"/>
                  <w:szCs w:val="16"/>
                  <w:vertAlign w:val="superscript"/>
                </w:rPr>
                <w:t>1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ind w:left="-108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 разрезе источников финансирования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11</w:t>
            </w: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Задача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1.1.1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Основное мероприятие 1.1.1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1.1...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Задача 1.2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Цель 2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Задача 2.1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2.1.1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Основное мероприятие 2.1.1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1.1...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2.2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Задача 2.2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</w:tbl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_________________________________</w:t>
      </w:r>
    </w:p>
    <w:p w:rsidR="003B23F9" w:rsidRPr="003B23F9" w:rsidRDefault="003B23F9" w:rsidP="003B23F9">
      <w:pPr>
        <w:ind w:firstLine="709"/>
        <w:rPr>
          <w:rFonts w:ascii="Arial" w:hAnsi="Arial" w:cs="Arial"/>
          <w:sz w:val="16"/>
          <w:szCs w:val="16"/>
        </w:rPr>
      </w:pPr>
      <w:bookmarkStart w:id="57" w:name="sub_310011"/>
      <w:r w:rsidRPr="003B23F9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3B23F9">
        <w:rPr>
          <w:rFonts w:ascii="Arial" w:hAnsi="Arial" w:cs="Arial"/>
          <w:sz w:val="16"/>
          <w:szCs w:val="16"/>
        </w:rPr>
        <w:t xml:space="preserve"> О</w:t>
      </w:r>
      <w:proofErr w:type="gramEnd"/>
      <w:r w:rsidRPr="003B23F9">
        <w:rPr>
          <w:rFonts w:ascii="Arial" w:hAnsi="Arial" w:cs="Arial"/>
          <w:sz w:val="16"/>
          <w:szCs w:val="16"/>
        </w:rPr>
        <w:t>тмечаются мероприятия муниципальной программы в следующих случаях:</w:t>
      </w:r>
    </w:p>
    <w:bookmarkEnd w:id="57"/>
    <w:p w:rsidR="003B23F9" w:rsidRPr="003B23F9" w:rsidRDefault="003B23F9" w:rsidP="003B23F9">
      <w:pPr>
        <w:ind w:firstLine="709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если мероприятие включает расходы, направляемые на капитальные вложения, присваивается статус «1»;</w:t>
      </w:r>
    </w:p>
    <w:p w:rsidR="003B23F9" w:rsidRPr="003B23F9" w:rsidRDefault="003B23F9" w:rsidP="003B23F9">
      <w:pPr>
        <w:ind w:firstLine="709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 596 - 606 целевых показателей, присваивается статус «2»;</w:t>
      </w:r>
    </w:p>
    <w:p w:rsidR="003B23F9" w:rsidRPr="003B23F9" w:rsidRDefault="003B23F9" w:rsidP="003B23F9">
      <w:pPr>
        <w:ind w:firstLine="709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если мероприятие является мероприятием приоритетных национальных проектов, присваивается статус «3».</w:t>
      </w:r>
    </w:p>
    <w:p w:rsidR="003B23F9" w:rsidRPr="003B23F9" w:rsidRDefault="003B23F9" w:rsidP="003B23F9">
      <w:pPr>
        <w:ind w:firstLine="709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Допускается присваивание нескольких статусов одному мероприятию через дробь.</w:t>
      </w:r>
    </w:p>
    <w:p w:rsidR="003B23F9" w:rsidRPr="003B23F9" w:rsidRDefault="003B23F9" w:rsidP="003B23F9">
      <w:pPr>
        <w:ind w:firstLine="709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lastRenderedPageBreak/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left="10490"/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Приложение № 4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br/>
        <w:t xml:space="preserve">к </w:t>
      </w:r>
      <w:hyperlink r:id="rId16" w:history="1">
        <w:proofErr w:type="gramStart"/>
        <w:r w:rsidRPr="003B23F9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3B23F9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1400"/>
        <w:gridCol w:w="2569"/>
        <w:gridCol w:w="1985"/>
        <w:gridCol w:w="1984"/>
        <w:gridCol w:w="2977"/>
      </w:tblGrid>
      <w:tr w:rsidR="003B23F9" w:rsidRPr="003B23F9" w:rsidTr="003C7751"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r w:rsidRPr="003B23F9">
              <w:rPr>
                <w:rFonts w:ascii="Arial" w:hAnsi="Arial" w:cs="Arial"/>
                <w:sz w:val="16"/>
                <w:szCs w:val="16"/>
              </w:rPr>
              <w:t>ОБОСНОВАНИЕ</w:t>
            </w:r>
            <w:r w:rsidRPr="003B23F9">
              <w:rPr>
                <w:rFonts w:ascii="Arial" w:hAnsi="Arial" w:cs="Arial"/>
                <w:sz w:val="16"/>
                <w:szCs w:val="16"/>
              </w:rPr>
              <w:br/>
              <w:t xml:space="preserve">ресурсного обеспечения муниципальной программы </w:t>
            </w:r>
            <w:proofErr w:type="spellStart"/>
            <w:r w:rsidRPr="003B23F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B23F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B23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B23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3B23F9" w:rsidRPr="003B23F9" w:rsidTr="003C7751"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«__________________________________________________________________________________________»</w:t>
            </w:r>
          </w:p>
        </w:tc>
      </w:tr>
      <w:tr w:rsidR="003B23F9" w:rsidRPr="003B23F9" w:rsidTr="003C7751"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Объем финансирования, тыс. рублей</w:t>
            </w:r>
          </w:p>
        </w:tc>
      </w:tr>
      <w:tr w:rsidR="003B23F9" w:rsidRPr="003B23F9" w:rsidTr="003C7751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</w:t>
            </w:r>
          </w:p>
        </w:tc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 разрезе источников финансирования</w:t>
            </w:r>
          </w:p>
        </w:tc>
      </w:tr>
      <w:tr w:rsidR="003B23F9" w:rsidRPr="003B23F9" w:rsidTr="003C7751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внебюджетные источники</w:t>
            </w: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6</w:t>
            </w:r>
          </w:p>
        </w:tc>
      </w:tr>
      <w:tr w:rsidR="003B23F9" w:rsidRPr="003B23F9" w:rsidTr="003C7751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3B23F9">
              <w:rPr>
                <w:rFonts w:ascii="Arial" w:hAnsi="Arial" w:cs="Arial"/>
                <w:b w:val="0"/>
                <w:sz w:val="16"/>
                <w:szCs w:val="16"/>
              </w:rPr>
              <w:t>Основные мероприятия</w:t>
            </w: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 по основным мероприятиям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Подпрограмма № 1 «___________________________________________»</w:t>
            </w: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Подпрограмма № 2 «___________________________________________»</w:t>
            </w: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jc w:val="center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Подпрограмма № «___________________________________________»</w:t>
            </w: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3B23F9">
              <w:rPr>
                <w:rFonts w:ascii="Arial" w:hAnsi="Arial" w:cs="Arial"/>
                <w:b w:val="0"/>
                <w:sz w:val="16"/>
                <w:szCs w:val="16"/>
              </w:rPr>
              <w:t>Общий объем финансирования по муниципальной программе</w:t>
            </w: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lastRenderedPageBreak/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</w:tbl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  <w:sectPr w:rsidR="003B23F9" w:rsidRPr="003B23F9" w:rsidSect="0064429D">
          <w:pgSz w:w="16800" w:h="11900" w:orient="landscape"/>
          <w:pgMar w:top="1418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3B23F9" w:rsidRPr="003B23F9" w:rsidRDefault="003B23F9" w:rsidP="003B23F9">
      <w:pPr>
        <w:ind w:left="5670"/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lastRenderedPageBreak/>
        <w:t>Приложение № 5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br/>
        <w:t xml:space="preserve">к </w:t>
      </w:r>
      <w:hyperlink r:id="rId17" w:history="1">
        <w:proofErr w:type="gramStart"/>
        <w:r w:rsidRPr="003B23F9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3B23F9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3B23F9" w:rsidRPr="003B23F9" w:rsidRDefault="003B23F9" w:rsidP="003B23F9">
      <w:pPr>
        <w:ind w:left="6379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left="6379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4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ТИПОВАЯ МЕТОДИКА</w:t>
      </w:r>
      <w:r w:rsidRPr="003B23F9">
        <w:rPr>
          <w:rFonts w:ascii="Arial" w:hAnsi="Arial" w:cs="Arial"/>
          <w:sz w:val="16"/>
          <w:szCs w:val="16"/>
        </w:rPr>
        <w:br/>
        <w:t xml:space="preserve">оценки эффективности реализации муниципальной программы 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4"/>
        <w:rPr>
          <w:rFonts w:ascii="Arial" w:hAnsi="Arial" w:cs="Arial"/>
          <w:b w:val="0"/>
          <w:sz w:val="16"/>
          <w:szCs w:val="16"/>
        </w:rPr>
      </w:pPr>
      <w:bookmarkStart w:id="58" w:name="sub_101"/>
      <w:r w:rsidRPr="003B23F9">
        <w:rPr>
          <w:rFonts w:ascii="Arial" w:hAnsi="Arial" w:cs="Arial"/>
          <w:b w:val="0"/>
          <w:sz w:val="16"/>
          <w:szCs w:val="16"/>
        </w:rPr>
        <w:t>1. Общие положения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9" w:name="sub_1011"/>
      <w:bookmarkEnd w:id="58"/>
      <w:r w:rsidRPr="003B23F9">
        <w:rPr>
          <w:rFonts w:ascii="Arial" w:hAnsi="Arial" w:cs="Arial"/>
          <w:sz w:val="16"/>
          <w:szCs w:val="16"/>
        </w:rPr>
        <w:t xml:space="preserve">1.1. Оценка эффективности реализации муниципальной программы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0" w:name="sub_1012"/>
      <w:bookmarkEnd w:id="59"/>
      <w:r w:rsidRPr="003B23F9">
        <w:rPr>
          <w:rFonts w:ascii="Arial" w:hAnsi="Arial" w:cs="Arial"/>
          <w:sz w:val="16"/>
          <w:szCs w:val="16"/>
        </w:rPr>
        <w:t>1.2. Оценка эффективности реализации муниципальной программы рассчитывается на основании:</w:t>
      </w:r>
    </w:p>
    <w:bookmarkEnd w:id="60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оценки степени реализации мероприятий подпрограмм, ведомственных целевых программ и основных мероприятий, включенных в муниципальную программу (далее - степень реализации мероприятий);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оценки степени соответствия запланированному уровню расходов;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оценки эффективности использования финансовых ресурсов;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оценки степени достижения целей и решения задач подпрограмм и ведомственных целевых программ, включенных в муниципальную программу, (далее - оценка степени реализации подпрограммы (ведомственной целевой программы);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оценки степени достижения целей и решения задач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1" w:name="sub_1013"/>
      <w:r w:rsidRPr="003B23F9">
        <w:rPr>
          <w:rFonts w:ascii="Arial" w:hAnsi="Arial" w:cs="Arial"/>
          <w:sz w:val="16"/>
          <w:szCs w:val="16"/>
        </w:rPr>
        <w:t>1.3. Мероприятия подпрограмм (ведомственных целевых программ) и основные мероприятия муниципальной программы, предусматривающие исключительно расходы на содержание координатора муниципальной программы (подпрограммы), и (или) участника муниципальной программы, при оценке степени реализации мероприятий из расчета оценки эффективности реализации муниципальной программы исключаются.</w:t>
      </w:r>
    </w:p>
    <w:bookmarkEnd w:id="61"/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4"/>
        <w:rPr>
          <w:rFonts w:ascii="Arial" w:hAnsi="Arial" w:cs="Arial"/>
          <w:b w:val="0"/>
          <w:sz w:val="16"/>
          <w:szCs w:val="16"/>
        </w:rPr>
      </w:pPr>
      <w:r w:rsidRPr="003B23F9">
        <w:rPr>
          <w:rFonts w:ascii="Arial" w:hAnsi="Arial" w:cs="Arial"/>
          <w:b w:val="0"/>
          <w:sz w:val="16"/>
          <w:szCs w:val="16"/>
        </w:rPr>
        <w:t>2. Оценка степени реализации мероприятий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2" w:name="sub_1021"/>
      <w:r w:rsidRPr="003B23F9">
        <w:rPr>
          <w:rFonts w:ascii="Arial" w:hAnsi="Arial" w:cs="Arial"/>
          <w:sz w:val="16"/>
          <w:szCs w:val="16"/>
        </w:rPr>
        <w:t>2.1. Для оценки степени реализации мероприятий определяется степень выполнения показателя непосредственного результата мероприятия (далее - непосредственный результат).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3" w:name="sub_1022"/>
      <w:bookmarkEnd w:id="62"/>
      <w:r w:rsidRPr="003B23F9">
        <w:rPr>
          <w:rFonts w:ascii="Arial" w:hAnsi="Arial" w:cs="Arial"/>
          <w:sz w:val="16"/>
          <w:szCs w:val="16"/>
        </w:rPr>
        <w:t>2.2. Степень выполнения непосредственного результата рассчитывается по следующей формуле:</w:t>
      </w:r>
    </w:p>
    <w:bookmarkEnd w:id="63"/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для непосредственных результатов, желаемой тенденцией развития которых является увеличение значений: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СВнр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= </w:t>
      </w:r>
      <w:proofErr w:type="spellStart"/>
      <w:r w:rsidRPr="003B23F9">
        <w:rPr>
          <w:rFonts w:ascii="Arial" w:hAnsi="Arial" w:cs="Arial"/>
          <w:sz w:val="16"/>
          <w:szCs w:val="16"/>
        </w:rPr>
        <w:t>НРф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3B23F9">
        <w:rPr>
          <w:rFonts w:ascii="Arial" w:hAnsi="Arial" w:cs="Arial"/>
          <w:sz w:val="16"/>
          <w:szCs w:val="16"/>
        </w:rPr>
        <w:t>НРп</w:t>
      </w:r>
      <w:proofErr w:type="spellEnd"/>
      <w:r w:rsidRPr="003B23F9">
        <w:rPr>
          <w:rFonts w:ascii="Arial" w:hAnsi="Arial" w:cs="Arial"/>
          <w:sz w:val="16"/>
          <w:szCs w:val="16"/>
        </w:rPr>
        <w:t>;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для непосредственных результатов, желаемой тенденцией развития которых является снижение значений: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СВнр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= </w:t>
      </w:r>
      <w:proofErr w:type="spellStart"/>
      <w:r w:rsidRPr="003B23F9">
        <w:rPr>
          <w:rFonts w:ascii="Arial" w:hAnsi="Arial" w:cs="Arial"/>
          <w:sz w:val="16"/>
          <w:szCs w:val="16"/>
        </w:rPr>
        <w:t>НРп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3B23F9">
        <w:rPr>
          <w:rFonts w:ascii="Arial" w:hAnsi="Arial" w:cs="Arial"/>
          <w:sz w:val="16"/>
          <w:szCs w:val="16"/>
        </w:rPr>
        <w:t>НРф</w:t>
      </w:r>
      <w:proofErr w:type="spellEnd"/>
      <w:r w:rsidRPr="003B23F9">
        <w:rPr>
          <w:rFonts w:ascii="Arial" w:hAnsi="Arial" w:cs="Arial"/>
          <w:sz w:val="16"/>
          <w:szCs w:val="16"/>
        </w:rPr>
        <w:t>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СВнр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- степень выполнения непосредственного результата;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НРф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- значение непосредственного результата, фактически достигнутое на конец отчетного периода;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НРп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- плановое значение непосредственного результата.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В случае если фактическое значение непосредственного результата превышает его плановое значение, значение </w:t>
      </w:r>
      <w:proofErr w:type="spellStart"/>
      <w:r w:rsidRPr="003B23F9">
        <w:rPr>
          <w:rFonts w:ascii="Arial" w:hAnsi="Arial" w:cs="Arial"/>
          <w:sz w:val="16"/>
          <w:szCs w:val="16"/>
        </w:rPr>
        <w:t>СВнр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принимается </w:t>
      </w:r>
      <w:proofErr w:type="gramStart"/>
      <w:r w:rsidRPr="003B23F9">
        <w:rPr>
          <w:rFonts w:ascii="Arial" w:hAnsi="Arial" w:cs="Arial"/>
          <w:sz w:val="16"/>
          <w:szCs w:val="16"/>
        </w:rPr>
        <w:t>равным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1.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В случае если основное мероприятие, мероприятие подпрограммы (ведомственной целевой программы) имеет несколько показателей непосредственного результата, расчет проводится по каждому из них.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4" w:name="sub_1023"/>
      <w:r w:rsidRPr="003B23F9">
        <w:rPr>
          <w:rFonts w:ascii="Arial" w:hAnsi="Arial" w:cs="Arial"/>
          <w:sz w:val="16"/>
          <w:szCs w:val="16"/>
        </w:rPr>
        <w:t xml:space="preserve">2.3. </w:t>
      </w:r>
      <w:proofErr w:type="gramStart"/>
      <w:r w:rsidRPr="003B23F9">
        <w:rPr>
          <w:rFonts w:ascii="Arial" w:hAnsi="Arial" w:cs="Arial"/>
          <w:sz w:val="16"/>
          <w:szCs w:val="16"/>
        </w:rPr>
        <w:t xml:space="preserve">Оценка степени выполнения непосредственного результата по мероприятию, предусматривающему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определяется на основании отчетов об исполнении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района.</w:t>
      </w:r>
      <w:proofErr w:type="gramEnd"/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5" w:name="sub_1024"/>
      <w:bookmarkEnd w:id="64"/>
      <w:r w:rsidRPr="003B23F9">
        <w:rPr>
          <w:rFonts w:ascii="Arial" w:hAnsi="Arial" w:cs="Arial"/>
          <w:sz w:val="16"/>
          <w:szCs w:val="16"/>
        </w:rPr>
        <w:t xml:space="preserve">2.4. В случае отсутствия количественной характеристики непосредственного результата, степень выполнения мероприятия оценивается по наступлению или </w:t>
      </w:r>
      <w:proofErr w:type="spellStart"/>
      <w:r w:rsidRPr="003B23F9">
        <w:rPr>
          <w:rFonts w:ascii="Arial" w:hAnsi="Arial" w:cs="Arial"/>
          <w:sz w:val="16"/>
          <w:szCs w:val="16"/>
        </w:rPr>
        <w:t>ненаступлению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контрольного события (событий) и (или) достижению качественного результата.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6" w:name="sub_1025"/>
      <w:bookmarkEnd w:id="65"/>
      <w:r w:rsidRPr="003B23F9">
        <w:rPr>
          <w:rFonts w:ascii="Arial" w:hAnsi="Arial" w:cs="Arial"/>
          <w:sz w:val="16"/>
          <w:szCs w:val="16"/>
        </w:rPr>
        <w:t>2.5. Оценка степени выполнения непосредственного результата не определяется по мероприятиям, направленным на ликвидацию чрезвычайных ситуаций природного и техногенного характера, а также на предоставление страховых гарантий отдельным категориям граждан, в порядке, установленном законодательством.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bookmarkStart w:id="67" w:name="sub_1026"/>
      <w:bookmarkEnd w:id="66"/>
      <w:r w:rsidRPr="003B23F9">
        <w:rPr>
          <w:rFonts w:ascii="Arial" w:hAnsi="Arial" w:cs="Arial"/>
          <w:sz w:val="16"/>
          <w:szCs w:val="16"/>
        </w:rPr>
        <w:t>2.6. Степень реализации мероприятий рассчитывается для каждой подпрограммы, ведомственной целевой программы и перечня основных мероприятий муниципальной программы, по следующей формуле:</w:t>
      </w:r>
    </w:p>
    <w:p w:rsidR="003B23F9" w:rsidRPr="003B23F9" w:rsidRDefault="003B23F9" w:rsidP="003B23F9">
      <w:pPr>
        <w:spacing w:before="80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26670</wp:posOffset>
            </wp:positionV>
            <wp:extent cx="1714500" cy="657225"/>
            <wp:effectExtent l="19050" t="0" r="0" b="0"/>
            <wp:wrapNone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bookmarkEnd w:id="67"/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СРм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- степень реализации мероприятий;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СВнр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- степень выполнения непосредственного результата;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N - количество непосредственных результатов, запланированных к выполнению в отчетном периоде.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5"/>
        <w:rPr>
          <w:rFonts w:ascii="Arial" w:hAnsi="Arial" w:cs="Arial"/>
          <w:sz w:val="16"/>
          <w:szCs w:val="16"/>
        </w:rPr>
      </w:pPr>
      <w:bookmarkStart w:id="68" w:name="sub_103"/>
      <w:r w:rsidRPr="003B23F9">
        <w:rPr>
          <w:rFonts w:ascii="Arial" w:hAnsi="Arial" w:cs="Arial"/>
          <w:sz w:val="16"/>
          <w:szCs w:val="16"/>
        </w:rPr>
        <w:t>3. Оценка степени соответствия запланированному уровню расходов</w:t>
      </w:r>
    </w:p>
    <w:bookmarkEnd w:id="68"/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3.1. Степень соответствия запланированному уровню расходов рассчитывается для каждой подпрограммы, ведомственной целевой программы и перечня основных мероприятий муниципальной программы как отношение фактически произведенных в отчетном периоде расходов на их реализацию к плановым значениям по следующей формуле: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СС</w:t>
      </w:r>
      <w:r w:rsidRPr="003B23F9">
        <w:rPr>
          <w:rFonts w:ascii="Arial" w:hAnsi="Arial" w:cs="Arial"/>
          <w:sz w:val="16"/>
          <w:szCs w:val="16"/>
          <w:vertAlign w:val="subscript"/>
        </w:rPr>
        <w:t>УЗ</w:t>
      </w:r>
      <w:r w:rsidRPr="003B23F9">
        <w:rPr>
          <w:rFonts w:ascii="Arial" w:hAnsi="Arial" w:cs="Arial"/>
          <w:sz w:val="16"/>
          <w:szCs w:val="16"/>
        </w:rPr>
        <w:t>=(</w:t>
      </w:r>
      <w:proofErr w:type="spellStart"/>
      <w:r w:rsidRPr="003B23F9">
        <w:rPr>
          <w:rFonts w:ascii="Arial" w:hAnsi="Arial" w:cs="Arial"/>
          <w:sz w:val="16"/>
          <w:szCs w:val="16"/>
        </w:rPr>
        <w:t>З</w:t>
      </w:r>
      <w:r w:rsidRPr="003B23F9">
        <w:rPr>
          <w:rFonts w:ascii="Arial" w:hAnsi="Arial" w:cs="Arial"/>
          <w:sz w:val="16"/>
          <w:szCs w:val="16"/>
          <w:vertAlign w:val="subscript"/>
        </w:rPr>
        <w:t>фкб</w:t>
      </w:r>
      <w:proofErr w:type="spellEnd"/>
      <w:r w:rsidRPr="003B23F9">
        <w:rPr>
          <w:rFonts w:ascii="Arial" w:hAnsi="Arial" w:cs="Arial"/>
          <w:sz w:val="16"/>
          <w:szCs w:val="16"/>
        </w:rPr>
        <w:t>/</w:t>
      </w:r>
      <w:proofErr w:type="spellStart"/>
      <w:r w:rsidRPr="003B23F9">
        <w:rPr>
          <w:rFonts w:ascii="Arial" w:hAnsi="Arial" w:cs="Arial"/>
          <w:sz w:val="16"/>
          <w:szCs w:val="16"/>
        </w:rPr>
        <w:t>З</w:t>
      </w:r>
      <w:r w:rsidRPr="003B23F9">
        <w:rPr>
          <w:rFonts w:ascii="Arial" w:hAnsi="Arial" w:cs="Arial"/>
          <w:sz w:val="16"/>
          <w:szCs w:val="16"/>
          <w:vertAlign w:val="subscript"/>
        </w:rPr>
        <w:t>пкб</w:t>
      </w:r>
      <w:proofErr w:type="spellEnd"/>
      <w:proofErr w:type="gramStart"/>
      <w:r w:rsidRPr="003B23F9">
        <w:rPr>
          <w:rFonts w:ascii="Arial" w:hAnsi="Arial" w:cs="Arial"/>
          <w:sz w:val="16"/>
          <w:szCs w:val="16"/>
        </w:rPr>
        <w:t>)</w:t>
      </w:r>
      <w:proofErr w:type="spellStart"/>
      <w:r w:rsidRPr="003B23F9">
        <w:rPr>
          <w:rFonts w:ascii="Arial" w:hAnsi="Arial" w:cs="Arial"/>
          <w:sz w:val="16"/>
          <w:szCs w:val="16"/>
        </w:rPr>
        <w:t>х</w:t>
      </w:r>
      <w:proofErr w:type="gramEnd"/>
      <w:r w:rsidRPr="003B23F9">
        <w:rPr>
          <w:rFonts w:ascii="Arial" w:hAnsi="Arial" w:cs="Arial"/>
          <w:sz w:val="16"/>
          <w:szCs w:val="16"/>
        </w:rPr>
        <w:t>К</w:t>
      </w:r>
      <w:r w:rsidRPr="003B23F9">
        <w:rPr>
          <w:rFonts w:ascii="Arial" w:hAnsi="Arial" w:cs="Arial"/>
          <w:sz w:val="16"/>
          <w:szCs w:val="16"/>
          <w:vertAlign w:val="subscript"/>
        </w:rPr>
        <w:t>зб</w:t>
      </w:r>
      <w:r w:rsidRPr="003B23F9">
        <w:rPr>
          <w:rFonts w:ascii="Arial" w:hAnsi="Arial" w:cs="Arial"/>
          <w:sz w:val="16"/>
          <w:szCs w:val="16"/>
        </w:rPr>
        <w:t>+</w:t>
      </w:r>
      <w:proofErr w:type="spellEnd"/>
      <w:r w:rsidRPr="003B23F9">
        <w:rPr>
          <w:rFonts w:ascii="Arial" w:hAnsi="Arial" w:cs="Arial"/>
          <w:sz w:val="16"/>
          <w:szCs w:val="16"/>
        </w:rPr>
        <w:t>(</w:t>
      </w:r>
      <w:proofErr w:type="spellStart"/>
      <w:r w:rsidRPr="003B23F9">
        <w:rPr>
          <w:rFonts w:ascii="Arial" w:hAnsi="Arial" w:cs="Arial"/>
          <w:sz w:val="16"/>
          <w:szCs w:val="16"/>
        </w:rPr>
        <w:t>З</w:t>
      </w:r>
      <w:r w:rsidRPr="003B23F9">
        <w:rPr>
          <w:rFonts w:ascii="Arial" w:hAnsi="Arial" w:cs="Arial"/>
          <w:sz w:val="16"/>
          <w:szCs w:val="16"/>
          <w:vertAlign w:val="subscript"/>
        </w:rPr>
        <w:t>фви</w:t>
      </w:r>
      <w:proofErr w:type="spellEnd"/>
      <w:r w:rsidRPr="003B23F9">
        <w:rPr>
          <w:rFonts w:ascii="Arial" w:hAnsi="Arial" w:cs="Arial"/>
          <w:sz w:val="16"/>
          <w:szCs w:val="16"/>
        </w:rPr>
        <w:t>/</w:t>
      </w:r>
      <w:proofErr w:type="spellStart"/>
      <w:r w:rsidRPr="003B23F9">
        <w:rPr>
          <w:rFonts w:ascii="Arial" w:hAnsi="Arial" w:cs="Arial"/>
          <w:sz w:val="16"/>
          <w:szCs w:val="16"/>
        </w:rPr>
        <w:t>З</w:t>
      </w:r>
      <w:r w:rsidRPr="003B23F9">
        <w:rPr>
          <w:rFonts w:ascii="Arial" w:hAnsi="Arial" w:cs="Arial"/>
          <w:sz w:val="16"/>
          <w:szCs w:val="16"/>
          <w:vertAlign w:val="subscript"/>
        </w:rPr>
        <w:t>пви</w:t>
      </w:r>
      <w:proofErr w:type="spellEnd"/>
      <w:r w:rsidRPr="003B23F9">
        <w:rPr>
          <w:rFonts w:ascii="Arial" w:hAnsi="Arial" w:cs="Arial"/>
          <w:sz w:val="16"/>
          <w:szCs w:val="16"/>
        </w:rPr>
        <w:t>)</w:t>
      </w:r>
      <w:proofErr w:type="spellStart"/>
      <w:r w:rsidRPr="003B23F9">
        <w:rPr>
          <w:rFonts w:ascii="Arial" w:hAnsi="Arial" w:cs="Arial"/>
          <w:sz w:val="16"/>
          <w:szCs w:val="16"/>
        </w:rPr>
        <w:t>хК</w:t>
      </w:r>
      <w:r w:rsidRPr="003B23F9">
        <w:rPr>
          <w:rFonts w:ascii="Arial" w:hAnsi="Arial" w:cs="Arial"/>
          <w:sz w:val="16"/>
          <w:szCs w:val="16"/>
          <w:vertAlign w:val="subscript"/>
        </w:rPr>
        <w:t>зви</w:t>
      </w:r>
      <w:proofErr w:type="spellEnd"/>
      <w:r w:rsidRPr="003B23F9">
        <w:rPr>
          <w:rFonts w:ascii="Arial" w:hAnsi="Arial" w:cs="Arial"/>
          <w:sz w:val="16"/>
          <w:szCs w:val="16"/>
        </w:rPr>
        <w:t>, где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97155</wp:posOffset>
            </wp:positionV>
            <wp:extent cx="4838700" cy="352425"/>
            <wp:effectExtent l="0" t="0" r="0" b="0"/>
            <wp:wrapNone/>
            <wp:docPr id="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 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470535" cy="30035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соответствия запланированному уровню расходов;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91795" cy="30035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фактические расходы на реализацию подпрограммы (ведомственной целевой программы, перечня основных мероприятий) из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в том числе источником финансового обеспечения которых являются межбюджетные трансферты из краевого бюджета, в отчетном периоде;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79095" cy="30035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плановые расходы на реализацию подпрограммы (ведомственной целевой программы, перечня основных мероприятий) из средств бюджета, в том числе источником финансового обеспечения которых являются межбюджетные трансферты из краевого бюджета, в отчетном периоде. Используются данные об объемах бюджетных ассигнований в соответствии со сводной бюджетной росписью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по состоянию на 31 декабря отчетного года;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91795" cy="300355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фактические расходы на реализацию подпрограммы (ведомственной целевой программы, перечня основных мероприятий) из средств внебюджетных источников в отчетном периоде;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79095" cy="300355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плановые расходы на реализацию подпрограммы (ведомственной целевой программы, перечня основных мероприятий) из средств внебюджетных источников в отчетном периоде. Используются данные по объемам расходов, предусмотренных за счет внебюджетных источников на реализацию подпрограммы (ведомственной целевой программы, перечня основных мероприятий), в соответствии с действующей на момент проведения оценки эффективности реализации муниципальной программы редакцией муниципальной программы;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К</w:t>
      </w:r>
      <w:r w:rsidRPr="003B23F9">
        <w:rPr>
          <w:rFonts w:ascii="Arial" w:hAnsi="Arial" w:cs="Arial"/>
          <w:sz w:val="16"/>
          <w:szCs w:val="16"/>
          <w:vertAlign w:val="subscript"/>
        </w:rPr>
        <w:t>з</w:t>
      </w:r>
      <w:proofErr w:type="gramStart"/>
      <w:r w:rsidRPr="003B23F9">
        <w:rPr>
          <w:rFonts w:ascii="Arial" w:hAnsi="Arial" w:cs="Arial"/>
          <w:sz w:val="16"/>
          <w:szCs w:val="16"/>
          <w:vertAlign w:val="subscript"/>
        </w:rPr>
        <w:t>б</w:t>
      </w:r>
      <w:proofErr w:type="spellEnd"/>
      <w:r w:rsidRPr="003B23F9">
        <w:rPr>
          <w:rFonts w:ascii="Arial" w:hAnsi="Arial" w:cs="Arial"/>
          <w:sz w:val="16"/>
          <w:szCs w:val="16"/>
        </w:rPr>
        <w:t>-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весовой коэффициент значимости расходов из средств федерального, краевого и местного бюджетных источников (далее - бюджетные источники (К</w:t>
      </w:r>
      <w:r w:rsidRPr="003B23F9">
        <w:rPr>
          <w:rFonts w:ascii="Arial" w:hAnsi="Arial" w:cs="Arial"/>
          <w:sz w:val="16"/>
          <w:szCs w:val="16"/>
          <w:vertAlign w:val="subscript"/>
        </w:rPr>
        <w:t>зб</w:t>
      </w:r>
      <w:r w:rsidRPr="003B23F9">
        <w:rPr>
          <w:rFonts w:ascii="Arial" w:hAnsi="Arial" w:cs="Arial"/>
          <w:sz w:val="16"/>
          <w:szCs w:val="16"/>
        </w:rPr>
        <w:t>=0,6);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К</w:t>
      </w:r>
      <w:r w:rsidRPr="003B23F9">
        <w:rPr>
          <w:rFonts w:ascii="Arial" w:hAnsi="Arial" w:cs="Arial"/>
          <w:sz w:val="16"/>
          <w:szCs w:val="16"/>
          <w:vertAlign w:val="subscript"/>
        </w:rPr>
        <w:t>зв</w:t>
      </w:r>
      <w:proofErr w:type="gramStart"/>
      <w:r w:rsidRPr="003B23F9">
        <w:rPr>
          <w:rFonts w:ascii="Arial" w:hAnsi="Arial" w:cs="Arial"/>
          <w:sz w:val="16"/>
          <w:szCs w:val="16"/>
          <w:vertAlign w:val="subscript"/>
        </w:rPr>
        <w:t>и</w:t>
      </w:r>
      <w:proofErr w:type="spellEnd"/>
      <w:r w:rsidRPr="003B23F9">
        <w:rPr>
          <w:rFonts w:ascii="Arial" w:hAnsi="Arial" w:cs="Arial"/>
          <w:sz w:val="16"/>
          <w:szCs w:val="16"/>
        </w:rPr>
        <w:t>-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весовой коэффициент значимости расходов из средств внебюджетных источников (</w:t>
      </w:r>
      <w:proofErr w:type="spellStart"/>
      <w:r w:rsidRPr="003B23F9">
        <w:rPr>
          <w:rFonts w:ascii="Arial" w:hAnsi="Arial" w:cs="Arial"/>
          <w:sz w:val="16"/>
          <w:szCs w:val="16"/>
        </w:rPr>
        <w:t>К</w:t>
      </w:r>
      <w:r w:rsidRPr="003B23F9">
        <w:rPr>
          <w:rFonts w:ascii="Arial" w:hAnsi="Arial" w:cs="Arial"/>
          <w:sz w:val="16"/>
          <w:szCs w:val="16"/>
          <w:vertAlign w:val="subscript"/>
        </w:rPr>
        <w:t>зви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=0,4).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Если расходы на реализацию подпрограммы (ведомственной целевой программы, перечня основных мероприятий) предусмотрены только за счет средств бюджетных источников, К</w:t>
      </w:r>
      <w:r w:rsidRPr="003B23F9">
        <w:rPr>
          <w:rFonts w:ascii="Arial" w:hAnsi="Arial" w:cs="Arial"/>
          <w:sz w:val="16"/>
          <w:szCs w:val="16"/>
          <w:vertAlign w:val="subscript"/>
        </w:rPr>
        <w:t>зб</w:t>
      </w:r>
      <w:r w:rsidRPr="003B23F9">
        <w:rPr>
          <w:rFonts w:ascii="Arial" w:hAnsi="Arial" w:cs="Arial"/>
          <w:sz w:val="16"/>
          <w:szCs w:val="16"/>
        </w:rPr>
        <w:t xml:space="preserve">=1, </w:t>
      </w:r>
      <w:proofErr w:type="spellStart"/>
      <w:r w:rsidRPr="003B23F9">
        <w:rPr>
          <w:rFonts w:ascii="Arial" w:hAnsi="Arial" w:cs="Arial"/>
          <w:sz w:val="16"/>
          <w:szCs w:val="16"/>
        </w:rPr>
        <w:t>К</w:t>
      </w:r>
      <w:r w:rsidRPr="003B23F9">
        <w:rPr>
          <w:rFonts w:ascii="Arial" w:hAnsi="Arial" w:cs="Arial"/>
          <w:sz w:val="16"/>
          <w:szCs w:val="16"/>
          <w:vertAlign w:val="subscript"/>
        </w:rPr>
        <w:t>зви</w:t>
      </w:r>
      <w:proofErr w:type="spellEnd"/>
      <w:r w:rsidRPr="003B23F9">
        <w:rPr>
          <w:rFonts w:ascii="Arial" w:hAnsi="Arial" w:cs="Arial"/>
          <w:sz w:val="16"/>
          <w:szCs w:val="16"/>
        </w:rPr>
        <w:t>, не применяется.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B23F9">
        <w:rPr>
          <w:rFonts w:ascii="Arial" w:hAnsi="Arial" w:cs="Arial"/>
          <w:sz w:val="16"/>
          <w:szCs w:val="16"/>
        </w:rPr>
        <w:t xml:space="preserve">В случае наличия по состоянию на 1 января текущего финансового года неисполненных денежных обязательств получателей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возникших в отчетном финансовом году, плановые и фактические расходы на реализацию мероприятий подпрограмм, ведомственных целевых программ и основных мероприятий муниципальной программы в отчетном финансовом году определяются с учетом данных денежных обязательств.</w:t>
      </w:r>
      <w:proofErr w:type="gramEnd"/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B23F9">
        <w:rPr>
          <w:rFonts w:ascii="Arial" w:hAnsi="Arial" w:cs="Arial"/>
          <w:sz w:val="16"/>
          <w:szCs w:val="16"/>
        </w:rPr>
        <w:t xml:space="preserve">В случае финансирования в отчетном финансовом году денежных обязательств получателей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не исполненных по состоянию на 1 января отчетного финансового года, плановые и фактические расходы на реализацию мероприятий подпрограмм, ведомственных целевых программ и основных мероприятий муниципальной программы в отчетном финансовом году определяются без учета данных денежных обязательств.</w:t>
      </w:r>
      <w:proofErr w:type="gramEnd"/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5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4. Оценка эффективности использования финансовых ресурсов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Эффективность использования финансовых ресурсов рассчитывается для каждой подпрограммы, ведомственной целевой программы и перечня основных мероприятий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Э</w:t>
      </w:r>
      <w:r w:rsidRPr="003B23F9">
        <w:rPr>
          <w:rFonts w:ascii="Arial" w:hAnsi="Arial" w:cs="Arial"/>
          <w:sz w:val="16"/>
          <w:szCs w:val="16"/>
          <w:vertAlign w:val="subscript"/>
        </w:rPr>
        <w:t>ис</w:t>
      </w:r>
      <w:r w:rsidRPr="003B23F9">
        <w:rPr>
          <w:rFonts w:ascii="Arial" w:hAnsi="Arial" w:cs="Arial"/>
          <w:sz w:val="16"/>
          <w:szCs w:val="16"/>
        </w:rPr>
        <w:t>=СР</w:t>
      </w:r>
      <w:r w:rsidRPr="003B23F9">
        <w:rPr>
          <w:rFonts w:ascii="Arial" w:hAnsi="Arial" w:cs="Arial"/>
          <w:sz w:val="16"/>
          <w:szCs w:val="16"/>
          <w:vertAlign w:val="subscript"/>
        </w:rPr>
        <w:t>м</w:t>
      </w:r>
      <w:r w:rsidRPr="003B23F9">
        <w:rPr>
          <w:rFonts w:ascii="Arial" w:hAnsi="Arial" w:cs="Arial"/>
          <w:sz w:val="16"/>
          <w:szCs w:val="16"/>
        </w:rPr>
        <w:t>х</w:t>
      </w:r>
      <w:proofErr w:type="gramStart"/>
      <w:r w:rsidRPr="003B23F9">
        <w:rPr>
          <w:rFonts w:ascii="Arial" w:hAnsi="Arial" w:cs="Arial"/>
          <w:sz w:val="16"/>
          <w:szCs w:val="16"/>
        </w:rPr>
        <w:t>0</w:t>
      </w:r>
      <w:proofErr w:type="gramEnd"/>
      <w:r w:rsidRPr="003B23F9">
        <w:rPr>
          <w:rFonts w:ascii="Arial" w:hAnsi="Arial" w:cs="Arial"/>
          <w:sz w:val="16"/>
          <w:szCs w:val="16"/>
        </w:rPr>
        <w:t>,7+СС</w:t>
      </w:r>
      <w:r w:rsidRPr="003B23F9">
        <w:rPr>
          <w:rFonts w:ascii="Arial" w:hAnsi="Arial" w:cs="Arial"/>
          <w:sz w:val="16"/>
          <w:szCs w:val="16"/>
          <w:vertAlign w:val="subscript"/>
        </w:rPr>
        <w:t>уз</w:t>
      </w:r>
      <w:r w:rsidRPr="003B23F9">
        <w:rPr>
          <w:rFonts w:ascii="Arial" w:hAnsi="Arial" w:cs="Arial"/>
          <w:sz w:val="16"/>
          <w:szCs w:val="16"/>
        </w:rPr>
        <w:t>х0,3,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39725" cy="300355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эффективность использования финансовых ресурсов;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05130" cy="300355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реализации мероприятий;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70535" cy="300355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соответствия запланированному уровню расходов.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5"/>
        <w:jc w:val="center"/>
        <w:rPr>
          <w:rFonts w:ascii="Arial" w:hAnsi="Arial" w:cs="Arial"/>
          <w:sz w:val="16"/>
          <w:szCs w:val="16"/>
        </w:rPr>
      </w:pPr>
      <w:bookmarkStart w:id="69" w:name="sub_105"/>
      <w:r w:rsidRPr="003B23F9">
        <w:rPr>
          <w:rFonts w:ascii="Arial" w:hAnsi="Arial" w:cs="Arial"/>
          <w:sz w:val="16"/>
          <w:szCs w:val="16"/>
        </w:rPr>
        <w:t>5. Оценка степени реализации подпрограммы</w:t>
      </w:r>
    </w:p>
    <w:p w:rsidR="003B23F9" w:rsidRPr="003B23F9" w:rsidRDefault="003B23F9" w:rsidP="003B23F9">
      <w:pPr>
        <w:pStyle w:val="5"/>
        <w:jc w:val="center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(ведомственной целевой программы)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0" w:name="sub_1051"/>
      <w:bookmarkEnd w:id="69"/>
      <w:r w:rsidRPr="003B23F9">
        <w:rPr>
          <w:rFonts w:ascii="Arial" w:hAnsi="Arial" w:cs="Arial"/>
          <w:sz w:val="16"/>
          <w:szCs w:val="16"/>
        </w:rPr>
        <w:t>5.1. Для оценки степени реализации подпрограммы (ведомственной целевой программы) определяется степень достижения плановых значений каждого</w:t>
      </w:r>
      <w:bookmarkEnd w:id="70"/>
      <w:r w:rsidRPr="003B23F9">
        <w:rPr>
          <w:rFonts w:ascii="Arial" w:hAnsi="Arial" w:cs="Arial"/>
          <w:sz w:val="16"/>
          <w:szCs w:val="16"/>
        </w:rPr>
        <w:t xml:space="preserve"> целевого показателя, характеризующего цели и задачи подпрограммы (ведомственной целевой программы).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1" w:name="sub_1052"/>
      <w:r w:rsidRPr="003B23F9">
        <w:rPr>
          <w:rFonts w:ascii="Arial" w:hAnsi="Arial" w:cs="Arial"/>
          <w:sz w:val="16"/>
          <w:szCs w:val="16"/>
        </w:rPr>
        <w:t>5.2. Степень достижения планового значения целевого показателя рассчитывается по следующим формулам:</w:t>
      </w:r>
    </w:p>
    <w:bookmarkEnd w:id="71"/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для целевых показателей, желаемой тенденцией развития которых является увеличение значений</w:t>
      </w:r>
      <w:proofErr w:type="gramStart"/>
      <w:r w:rsidRPr="003B23F9">
        <w:rPr>
          <w:rFonts w:ascii="Arial" w:hAnsi="Arial" w:cs="Arial"/>
          <w:sz w:val="16"/>
          <w:szCs w:val="16"/>
        </w:rPr>
        <w:t>:</w:t>
      </w:r>
      <w:proofErr w:type="gramEnd"/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880870" cy="300355"/>
            <wp:effectExtent l="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;</w:t>
      </w:r>
    </w:p>
    <w:p w:rsidR="003B23F9" w:rsidRPr="003B23F9" w:rsidRDefault="003B23F9" w:rsidP="003B23F9">
      <w:pPr>
        <w:ind w:firstLine="697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для целевых показателей, желаемой тенденцией развития которых является снижение значений: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spacing w:before="80"/>
        <w:ind w:firstLine="697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-3810</wp:posOffset>
            </wp:positionV>
            <wp:extent cx="1876425" cy="304800"/>
            <wp:effectExtent l="0" t="0" r="0" b="0"/>
            <wp:wrapNone/>
            <wp:docPr id="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3F9">
        <w:rPr>
          <w:rFonts w:ascii="Arial" w:hAnsi="Arial" w:cs="Arial"/>
          <w:sz w:val="16"/>
          <w:szCs w:val="16"/>
        </w:rPr>
        <w:t>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4675" cy="300355"/>
            <wp:effectExtent l="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достижения планового значения целевого показателя подпрограммы (ведомственной целевой программы);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574675" cy="30035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значение целевого показателя подпрограммы (ведомственной целевой программы) фактически достигнутое на конец отчетного периода;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4675" cy="300355"/>
            <wp:effectExtent l="19050" t="0" r="0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плановое значение целевого показателя подпрограммы (ведомственной целевой программы).</w:t>
      </w:r>
    </w:p>
    <w:p w:rsidR="003B23F9" w:rsidRPr="003B23F9" w:rsidRDefault="003B23F9" w:rsidP="003B23F9">
      <w:pPr>
        <w:ind w:firstLine="697"/>
        <w:jc w:val="both"/>
        <w:rPr>
          <w:rFonts w:ascii="Arial" w:hAnsi="Arial" w:cs="Arial"/>
          <w:sz w:val="16"/>
          <w:szCs w:val="16"/>
        </w:rPr>
      </w:pPr>
      <w:bookmarkStart w:id="72" w:name="sub_1053"/>
      <w:r w:rsidRPr="003B23F9">
        <w:rPr>
          <w:rFonts w:ascii="Arial" w:hAnsi="Arial" w:cs="Arial"/>
          <w:sz w:val="16"/>
          <w:szCs w:val="16"/>
        </w:rPr>
        <w:t>5.3. Степень реализации подпрограммы (ведомственной целевой программы) рассчитывается по формуле: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41275</wp:posOffset>
            </wp:positionV>
            <wp:extent cx="2295525" cy="838200"/>
            <wp:effectExtent l="0" t="0" r="0" b="0"/>
            <wp:wrapNone/>
            <wp:docPr id="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bookmarkEnd w:id="72"/>
    <w:p w:rsidR="003B23F9" w:rsidRPr="003B23F9" w:rsidRDefault="003B23F9" w:rsidP="003B23F9">
      <w:pPr>
        <w:spacing w:before="120"/>
        <w:ind w:firstLine="697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 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61975" cy="326390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реализации подпрограммы (ведомственной целевой программы);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05485" cy="326390"/>
            <wp:effectExtent l="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достижения планового значения целевого показателя подпрограммы (ведомственной целевой программы);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565150</wp:posOffset>
            </wp:positionV>
            <wp:extent cx="638175" cy="323850"/>
            <wp:effectExtent l="0" t="0" r="0" b="0"/>
            <wp:wrapNone/>
            <wp:docPr id="4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43865" cy="326390"/>
            <wp:effectExtent l="19050" t="0" r="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количество целевых показателей подпрограммы (ведомственной целевой программы).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195580</wp:posOffset>
            </wp:positionV>
            <wp:extent cx="704850" cy="323850"/>
            <wp:effectExtent l="0" t="0" r="0" b="0"/>
            <wp:wrapNone/>
            <wp:docPr id="4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3F9">
        <w:rPr>
          <w:rFonts w:ascii="Arial" w:hAnsi="Arial" w:cs="Arial"/>
          <w:sz w:val="16"/>
          <w:szCs w:val="16"/>
        </w:rPr>
        <w:t>При использовании данной формулы в случаях,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 если&gt;1, значение принимается </w:t>
      </w:r>
      <w:proofErr w:type="gramStart"/>
      <w:r w:rsidRPr="003B23F9">
        <w:rPr>
          <w:rFonts w:ascii="Arial" w:hAnsi="Arial" w:cs="Arial"/>
          <w:sz w:val="16"/>
          <w:szCs w:val="16"/>
        </w:rPr>
        <w:t>равным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1.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5"/>
        <w:jc w:val="center"/>
        <w:rPr>
          <w:rFonts w:ascii="Arial" w:hAnsi="Arial" w:cs="Arial"/>
          <w:sz w:val="16"/>
          <w:szCs w:val="16"/>
        </w:rPr>
      </w:pPr>
      <w:bookmarkStart w:id="73" w:name="sub_106"/>
      <w:r w:rsidRPr="003B23F9">
        <w:rPr>
          <w:rFonts w:ascii="Arial" w:hAnsi="Arial" w:cs="Arial"/>
          <w:sz w:val="16"/>
          <w:szCs w:val="16"/>
        </w:rPr>
        <w:t>6. Оценка эффективности реализации подпрограммы (ведомственной целевой программы)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bookmarkStart w:id="74" w:name="sub_1061"/>
      <w:bookmarkEnd w:id="73"/>
    </w:p>
    <w:p w:rsidR="003B23F9" w:rsidRPr="003B23F9" w:rsidRDefault="003B23F9" w:rsidP="003B23F9">
      <w:pPr>
        <w:ind w:firstLine="697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6.1. Эффективность реализации подпрограммы (ведомственной целевой программы) оценивается в зависимости от значений оценки степени реализации подпрограммы (ведомственной целевой программы) и оценки эффективности использования финансовых ресурсов по следующей формуле: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bookmarkEnd w:id="74"/>
    <w:p w:rsidR="003B23F9" w:rsidRPr="003B23F9" w:rsidRDefault="003B23F9" w:rsidP="003B23F9">
      <w:pPr>
        <w:spacing w:before="80"/>
        <w:ind w:firstLine="697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3810</wp:posOffset>
            </wp:positionV>
            <wp:extent cx="1562100" cy="304800"/>
            <wp:effectExtent l="19050" t="0" r="0" b="0"/>
            <wp:wrapNone/>
            <wp:docPr id="4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3F9">
        <w:rPr>
          <w:rFonts w:ascii="Arial" w:hAnsi="Arial" w:cs="Arial"/>
          <w:sz w:val="16"/>
          <w:szCs w:val="16"/>
        </w:rPr>
        <w:t xml:space="preserve"> 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09270" cy="300355"/>
            <wp:effectExtent l="1905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эффективность реализации подпрограммы (ведомственной целевой программы);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09270" cy="30035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реализации подпрограммы (ведомственной целевой программы);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39725" cy="30035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эффективность использования финансовых ресурсов на реализацию подпрограммы (ведомственной целевой программы).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5" w:name="sub_1062"/>
      <w:r w:rsidRPr="003B23F9">
        <w:rPr>
          <w:rFonts w:ascii="Arial" w:hAnsi="Arial" w:cs="Arial"/>
          <w:sz w:val="16"/>
          <w:szCs w:val="16"/>
        </w:rPr>
        <w:t xml:space="preserve">6.2. Эффективность реализации подпрограммы (ведомственной целевой программы) признается высокой в случае, если значение </w:t>
      </w:r>
      <w:proofErr w:type="spellStart"/>
      <w:r w:rsidRPr="003B23F9">
        <w:rPr>
          <w:rFonts w:ascii="Arial" w:hAnsi="Arial" w:cs="Arial"/>
          <w:sz w:val="16"/>
          <w:szCs w:val="16"/>
        </w:rPr>
        <w:t>ЭР</w:t>
      </w:r>
      <w:r w:rsidRPr="003B23F9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r w:rsidRPr="003B23F9">
        <w:rPr>
          <w:rFonts w:ascii="Arial" w:hAnsi="Arial" w:cs="Arial"/>
          <w:sz w:val="16"/>
          <w:szCs w:val="16"/>
          <w:vertAlign w:val="subscript"/>
        </w:rPr>
        <w:t>/</w:t>
      </w:r>
      <w:proofErr w:type="spellStart"/>
      <w:proofErr w:type="gramStart"/>
      <w:r w:rsidRPr="003B23F9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proofErr w:type="gramEnd"/>
      <w:r w:rsidRPr="003B23F9">
        <w:rPr>
          <w:rFonts w:ascii="Arial" w:hAnsi="Arial" w:cs="Arial"/>
          <w:sz w:val="16"/>
          <w:szCs w:val="16"/>
        </w:rPr>
        <w:t xml:space="preserve"> составляет не менее 0,9.</w:t>
      </w:r>
    </w:p>
    <w:bookmarkEnd w:id="75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Эффективность реализации подпрограммы (ведомственной целевой программы) признается средней в случае, если значение </w:t>
      </w:r>
      <w:proofErr w:type="spellStart"/>
      <w:r w:rsidRPr="003B23F9">
        <w:rPr>
          <w:rFonts w:ascii="Arial" w:hAnsi="Arial" w:cs="Arial"/>
          <w:sz w:val="16"/>
          <w:szCs w:val="16"/>
        </w:rPr>
        <w:t>ЭР</w:t>
      </w:r>
      <w:r w:rsidRPr="003B23F9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r w:rsidRPr="003B23F9">
        <w:rPr>
          <w:rFonts w:ascii="Arial" w:hAnsi="Arial" w:cs="Arial"/>
          <w:sz w:val="16"/>
          <w:szCs w:val="16"/>
          <w:vertAlign w:val="subscript"/>
        </w:rPr>
        <w:t>/</w:t>
      </w:r>
      <w:proofErr w:type="spellStart"/>
      <w:proofErr w:type="gramStart"/>
      <w:r w:rsidRPr="003B23F9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proofErr w:type="gramEnd"/>
      <w:r w:rsidRPr="003B23F9">
        <w:rPr>
          <w:rFonts w:ascii="Arial" w:hAnsi="Arial" w:cs="Arial"/>
          <w:sz w:val="16"/>
          <w:szCs w:val="16"/>
        </w:rPr>
        <w:t xml:space="preserve"> составляет не менее 0,8.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Эффективность реализации подпрограммы (ведомственной целевой программы) признается удовлетворительной в случае, если значение </w:t>
      </w:r>
      <w:proofErr w:type="spellStart"/>
      <w:r w:rsidRPr="003B23F9">
        <w:rPr>
          <w:rFonts w:ascii="Arial" w:hAnsi="Arial" w:cs="Arial"/>
          <w:sz w:val="16"/>
          <w:szCs w:val="16"/>
        </w:rPr>
        <w:t>ЭР</w:t>
      </w:r>
      <w:r w:rsidRPr="003B23F9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r w:rsidRPr="003B23F9">
        <w:rPr>
          <w:rFonts w:ascii="Arial" w:hAnsi="Arial" w:cs="Arial"/>
          <w:sz w:val="16"/>
          <w:szCs w:val="16"/>
          <w:vertAlign w:val="subscript"/>
        </w:rPr>
        <w:t>/</w:t>
      </w:r>
      <w:proofErr w:type="spellStart"/>
      <w:proofErr w:type="gramStart"/>
      <w:r w:rsidRPr="003B23F9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proofErr w:type="gramEnd"/>
      <w:r w:rsidRPr="003B23F9">
        <w:rPr>
          <w:rFonts w:ascii="Arial" w:hAnsi="Arial" w:cs="Arial"/>
          <w:sz w:val="16"/>
          <w:szCs w:val="16"/>
        </w:rPr>
        <w:t xml:space="preserve"> составляет не менее 0,7.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В остальных случаях эффективность реализации подпрограммы (ведомственной целевой программы) признается неудовлетворительной.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5"/>
        <w:jc w:val="center"/>
        <w:rPr>
          <w:rFonts w:ascii="Arial" w:hAnsi="Arial" w:cs="Arial"/>
          <w:sz w:val="16"/>
          <w:szCs w:val="16"/>
        </w:rPr>
      </w:pPr>
      <w:bookmarkStart w:id="76" w:name="sub_107"/>
      <w:r w:rsidRPr="003B23F9">
        <w:rPr>
          <w:rFonts w:ascii="Arial" w:hAnsi="Arial" w:cs="Arial"/>
          <w:sz w:val="16"/>
          <w:szCs w:val="16"/>
        </w:rPr>
        <w:t>7. Оценка степени достижения целей и решения задач муниципальной программы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bookmarkStart w:id="77" w:name="sub_1071"/>
      <w:bookmarkEnd w:id="76"/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7.1.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bookmarkEnd w:id="77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для целевых показателей, желаемой тенденцией развития которых является увеличение значений</w:t>
      </w:r>
      <w:proofErr w:type="gramStart"/>
      <w:r w:rsidRPr="003B23F9">
        <w:rPr>
          <w:rFonts w:ascii="Arial" w:hAnsi="Arial" w:cs="Arial"/>
          <w:sz w:val="16"/>
          <w:szCs w:val="16"/>
        </w:rPr>
        <w:t>:</w:t>
      </w:r>
      <w:proofErr w:type="gramEnd"/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220595" cy="326390"/>
            <wp:effectExtent l="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;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для целевых показателей, желаемой тенденцией развития которых является снижение значений: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220595" cy="326390"/>
            <wp:effectExtent l="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92150" cy="326390"/>
            <wp:effectExtent l="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92150" cy="326390"/>
            <wp:effectExtent l="19050" t="0" r="0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79450" cy="326390"/>
            <wp:effectExtent l="19050" t="0" r="6350" b="0"/>
            <wp:docPr id="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8" w:name="sub_10729"/>
      <w:r w:rsidRPr="003B23F9">
        <w:rPr>
          <w:rFonts w:ascii="Arial" w:hAnsi="Arial" w:cs="Arial"/>
          <w:sz w:val="16"/>
          <w:szCs w:val="16"/>
        </w:rPr>
        <w:lastRenderedPageBreak/>
        <w:t xml:space="preserve">При использовании данной формулы в случаях, если </w:t>
      </w:r>
      <w:proofErr w:type="spellStart"/>
      <w:r w:rsidRPr="003B23F9">
        <w:rPr>
          <w:rFonts w:ascii="Arial" w:hAnsi="Arial" w:cs="Arial"/>
          <w:sz w:val="16"/>
          <w:szCs w:val="16"/>
        </w:rPr>
        <w:t>СД</w:t>
      </w:r>
      <w:r w:rsidRPr="003B23F9">
        <w:rPr>
          <w:rFonts w:ascii="Arial" w:hAnsi="Arial" w:cs="Arial"/>
          <w:sz w:val="16"/>
          <w:szCs w:val="16"/>
          <w:vertAlign w:val="subscript"/>
        </w:rPr>
        <w:t>гп</w:t>
      </w:r>
      <w:proofErr w:type="spellEnd"/>
      <w:r w:rsidRPr="003B23F9">
        <w:rPr>
          <w:rFonts w:ascii="Arial" w:hAnsi="Arial" w:cs="Arial"/>
          <w:sz w:val="16"/>
          <w:szCs w:val="16"/>
          <w:vertAlign w:val="subscript"/>
        </w:rPr>
        <w:t>/</w:t>
      </w:r>
      <w:proofErr w:type="spellStart"/>
      <w:r w:rsidRPr="003B23F9">
        <w:rPr>
          <w:rFonts w:ascii="Arial" w:hAnsi="Arial" w:cs="Arial"/>
          <w:sz w:val="16"/>
          <w:szCs w:val="16"/>
          <w:vertAlign w:val="subscript"/>
        </w:rPr>
        <w:t>пз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&gt;1, значение </w:t>
      </w:r>
      <w:proofErr w:type="spellStart"/>
      <w:r w:rsidRPr="003B23F9">
        <w:rPr>
          <w:rFonts w:ascii="Arial" w:hAnsi="Arial" w:cs="Arial"/>
          <w:sz w:val="16"/>
          <w:szCs w:val="16"/>
        </w:rPr>
        <w:t>СД</w:t>
      </w:r>
      <w:r w:rsidRPr="003B23F9">
        <w:rPr>
          <w:rFonts w:ascii="Arial" w:hAnsi="Arial" w:cs="Arial"/>
          <w:sz w:val="16"/>
          <w:szCs w:val="16"/>
          <w:vertAlign w:val="subscript"/>
        </w:rPr>
        <w:t>гп</w:t>
      </w:r>
      <w:proofErr w:type="spellEnd"/>
      <w:r w:rsidRPr="003B23F9">
        <w:rPr>
          <w:rFonts w:ascii="Arial" w:hAnsi="Arial" w:cs="Arial"/>
          <w:sz w:val="16"/>
          <w:szCs w:val="16"/>
          <w:vertAlign w:val="subscript"/>
        </w:rPr>
        <w:t>/</w:t>
      </w:r>
      <w:proofErr w:type="spellStart"/>
      <w:r w:rsidRPr="003B23F9">
        <w:rPr>
          <w:rFonts w:ascii="Arial" w:hAnsi="Arial" w:cs="Arial"/>
          <w:sz w:val="16"/>
          <w:szCs w:val="16"/>
          <w:vertAlign w:val="subscript"/>
        </w:rPr>
        <w:t>пз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принимается </w:t>
      </w:r>
      <w:proofErr w:type="gramStart"/>
      <w:r w:rsidRPr="003B23F9">
        <w:rPr>
          <w:rFonts w:ascii="Arial" w:hAnsi="Arial" w:cs="Arial"/>
          <w:sz w:val="16"/>
          <w:szCs w:val="16"/>
        </w:rPr>
        <w:t>равным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1.</w:t>
      </w:r>
    </w:p>
    <w:bookmarkEnd w:id="78"/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7.3. Степень достижения целей и решения задач муниципальной программы рассчитывается по формуле: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-44450</wp:posOffset>
            </wp:positionV>
            <wp:extent cx="2295525" cy="838200"/>
            <wp:effectExtent l="0" t="0" r="0" b="0"/>
            <wp:wrapNone/>
            <wp:docPr id="4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 , где: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300355"/>
            <wp:effectExtent l="19050" t="0" r="0" b="0"/>
            <wp:docPr id="3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достижения целей и решения задач муниципальной программы;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bookmarkStart w:id="79" w:name="sub_10734"/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92150" cy="326390"/>
            <wp:effectExtent l="0" t="0" r="0" b="0"/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bookmarkEnd w:id="79"/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09270" cy="326390"/>
            <wp:effectExtent l="19050" t="0" r="0" b="0"/>
            <wp:docPr id="3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количество целевых показателей, характеризующих цели и задачи муниципальной программы.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5"/>
        <w:rPr>
          <w:rFonts w:ascii="Arial" w:hAnsi="Arial" w:cs="Arial"/>
          <w:sz w:val="16"/>
          <w:szCs w:val="16"/>
        </w:rPr>
      </w:pPr>
      <w:bookmarkStart w:id="80" w:name="sub_108"/>
      <w:r w:rsidRPr="003B23F9">
        <w:rPr>
          <w:rFonts w:ascii="Arial" w:hAnsi="Arial" w:cs="Arial"/>
          <w:sz w:val="16"/>
          <w:szCs w:val="16"/>
        </w:rPr>
        <w:t>8. Оценка эффективности реализации муниципальной программы</w:t>
      </w:r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81" w:name="sub_1081"/>
      <w:bookmarkEnd w:id="80"/>
      <w:r w:rsidRPr="003B23F9">
        <w:rPr>
          <w:rFonts w:ascii="Arial" w:hAnsi="Arial" w:cs="Arial"/>
          <w:sz w:val="16"/>
          <w:szCs w:val="16"/>
        </w:rPr>
        <w:t xml:space="preserve">8.1. Выбор </w:t>
      </w:r>
      <w:proofErr w:type="gramStart"/>
      <w:r w:rsidRPr="003B23F9">
        <w:rPr>
          <w:rFonts w:ascii="Arial" w:hAnsi="Arial" w:cs="Arial"/>
          <w:sz w:val="16"/>
          <w:szCs w:val="16"/>
        </w:rPr>
        <w:t>формулы расчета эффективности реализации муниципальной программы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зависит от структуры муниципальной программы.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bookmarkStart w:id="82" w:name="sub_10811"/>
      <w:bookmarkEnd w:id="81"/>
      <w:r w:rsidRPr="003B23F9">
        <w:rPr>
          <w:rFonts w:ascii="Arial" w:hAnsi="Arial" w:cs="Arial"/>
          <w:sz w:val="16"/>
          <w:szCs w:val="16"/>
        </w:rPr>
        <w:t>8.1.1. В случае если муниципальная программа сформирована только из основных мероприятий,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</w:t>
      </w:r>
      <w:proofErr w:type="gramStart"/>
      <w:r w:rsidRPr="003B23F9">
        <w:rPr>
          <w:rFonts w:ascii="Arial" w:hAnsi="Arial" w:cs="Arial"/>
          <w:sz w:val="16"/>
          <w:szCs w:val="16"/>
        </w:rPr>
        <w:t>:</w:t>
      </w:r>
      <w:proofErr w:type="gramEnd"/>
    </w:p>
    <w:bookmarkEnd w:id="82"/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0</wp:posOffset>
            </wp:positionV>
            <wp:extent cx="1447800" cy="3048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3F9">
        <w:rPr>
          <w:rFonts w:ascii="Arial" w:hAnsi="Arial" w:cs="Arial"/>
          <w:sz w:val="16"/>
          <w:szCs w:val="16"/>
        </w:rPr>
        <w:t>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43865" cy="300355"/>
            <wp:effectExtent l="1905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эффективность реализации муниципальной программы;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300355"/>
            <wp:effectExtent l="1905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достижения целей и решения задач муниципальной программы;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39725" cy="300355"/>
            <wp:effectExtent l="19050" t="0" r="0" b="0"/>
            <wp:docPr id="3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эффективность использования финансовых ресурсов на реализацию перечня основных мероприятий муниципальной программы, рассчитанная с учетом </w:t>
      </w:r>
      <w:r w:rsidRPr="003B23F9">
        <w:rPr>
          <w:rStyle w:val="afff0"/>
          <w:rFonts w:ascii="Arial" w:hAnsi="Arial" w:cs="Arial"/>
          <w:sz w:val="16"/>
          <w:szCs w:val="16"/>
        </w:rPr>
        <w:t>раздела 4</w:t>
      </w:r>
      <w:r w:rsidRPr="003B23F9">
        <w:rPr>
          <w:rFonts w:ascii="Arial" w:hAnsi="Arial" w:cs="Arial"/>
          <w:sz w:val="16"/>
          <w:szCs w:val="16"/>
        </w:rPr>
        <w:t xml:space="preserve"> настоящей Типовой методики.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bookmarkStart w:id="83" w:name="sub_10812"/>
      <w:r w:rsidRPr="003B23F9">
        <w:rPr>
          <w:rFonts w:ascii="Arial" w:hAnsi="Arial" w:cs="Arial"/>
          <w:sz w:val="16"/>
          <w:szCs w:val="16"/>
        </w:rPr>
        <w:t>8.1.2. В случае если муниципальная программа сформирована только из подпрограмм и ведомственных целевых программ,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(ведомственных целевых программ) по следующей формуле: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94615</wp:posOffset>
            </wp:positionV>
            <wp:extent cx="3400425" cy="838200"/>
            <wp:effectExtent l="0" t="0" r="0" b="0"/>
            <wp:wrapNone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bookmarkEnd w:id="83"/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, где: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300355"/>
            <wp:effectExtent l="19050" t="0" r="0" b="0"/>
            <wp:docPr id="3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эффективность реализации муниципальной программы;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300355"/>
            <wp:effectExtent l="19050" t="0" r="0" b="0"/>
            <wp:docPr id="3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достижения целей и решения задач муниципальной программы;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61975" cy="326390"/>
            <wp:effectExtent l="19050" t="0" r="0" b="0"/>
            <wp:docPr id="3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эффективность реализации подпрограммы (ведомственной целевой программы);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96215" cy="300355"/>
            <wp:effectExtent l="19050" t="0" r="0" b="0"/>
            <wp:docPr id="3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коэффициент значимости подпрограммы (ведомственной целевой программы) для достижения целей муниципальной программы, определяемый по формуле: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3810</wp:posOffset>
            </wp:positionV>
            <wp:extent cx="857250" cy="304800"/>
            <wp:effectExtent l="19050" t="0" r="0" b="0"/>
            <wp:wrapNone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3F9">
        <w:rPr>
          <w:rFonts w:ascii="Arial" w:hAnsi="Arial" w:cs="Arial"/>
          <w:sz w:val="16"/>
          <w:szCs w:val="16"/>
        </w:rPr>
        <w:t xml:space="preserve"> 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00355" cy="300355"/>
            <wp:effectExtent l="0" t="0" r="0" b="0"/>
            <wp:docPr id="3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объем фактических расходов из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в том числе источником финансового обеспечения которых являются межбюджетные трансферты из краевого бюджета (кассового исполнения) на реализацию j-ой подпрограммы (ведомственной целевой программы) в отчетном году;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Ф - объем фактических расходов из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в том числе источником финансового обеспечения которых являются межбюджетные трансферты из краевого бюджета (кассового исполнения) на реализацию муниципальной программы.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bookmarkStart w:id="84" w:name="sub_10813"/>
      <w:r w:rsidRPr="003B23F9">
        <w:rPr>
          <w:rFonts w:ascii="Arial" w:hAnsi="Arial" w:cs="Arial"/>
          <w:sz w:val="16"/>
          <w:szCs w:val="16"/>
        </w:rPr>
        <w:t xml:space="preserve">8.1.3. </w:t>
      </w:r>
      <w:proofErr w:type="gramStart"/>
      <w:r w:rsidRPr="003B23F9">
        <w:rPr>
          <w:rFonts w:ascii="Arial" w:hAnsi="Arial" w:cs="Arial"/>
          <w:sz w:val="16"/>
          <w:szCs w:val="16"/>
        </w:rPr>
        <w:t>В случае если муниципальная программа сформирована из подпрограмм, ведомственных целевых программ и основных мероприятий, эффективность ее реализации рассчитывается в зависимости от значений оценки степени достижения целей и решения задач муниципальной программы, оценки эффективности реализации входящих в нее подпрограмм (ведомственных целевых программ) и оценки эффективности использования финансовых ресурсов на реализацию основных мероприятий муниципальной программы по следующей формуле:</w:t>
      </w:r>
      <w:proofErr w:type="gramEnd"/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90805</wp:posOffset>
            </wp:positionV>
            <wp:extent cx="4657725" cy="838200"/>
            <wp:effectExtent l="0" t="0" r="0" b="0"/>
            <wp:wrapNone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bookmarkStart w:id="85" w:name="sub_108102"/>
      <w:bookmarkEnd w:id="84"/>
      <w:r w:rsidRPr="003B23F9">
        <w:rPr>
          <w:rFonts w:ascii="Arial" w:hAnsi="Arial" w:cs="Arial"/>
          <w:sz w:val="16"/>
          <w:szCs w:val="16"/>
        </w:rPr>
        <w:t xml:space="preserve"> , где:</w:t>
      </w:r>
    </w:p>
    <w:bookmarkEnd w:id="85"/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300355"/>
            <wp:effectExtent l="19050" t="0" r="0" b="0"/>
            <wp:docPr id="4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эффективность реализации муниципальной программы;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457200" cy="300355"/>
            <wp:effectExtent l="19050" t="0" r="0" b="0"/>
            <wp:docPr id="4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степень достижения целей и решения задач муниципальной программы;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61975" cy="326390"/>
            <wp:effectExtent l="19050" t="0" r="0" b="0"/>
            <wp:docPr id="4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эффективность реализации подпрограммы (ведомственной целевой программы);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39725" cy="300355"/>
            <wp:effectExtent l="19050" t="0" r="0" b="0"/>
            <wp:docPr id="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эффективность использования финансовых ресурсов на реализацию перечня основных мероприятий муниципальной программы, рассчитанная с учетом </w:t>
      </w:r>
      <w:hyperlink w:anchor="sub_104" w:history="1">
        <w:r w:rsidRPr="003B23F9">
          <w:rPr>
            <w:rStyle w:val="afff0"/>
            <w:rFonts w:ascii="Arial" w:hAnsi="Arial" w:cs="Arial"/>
            <w:sz w:val="16"/>
            <w:szCs w:val="16"/>
          </w:rPr>
          <w:t>раздела 4</w:t>
        </w:r>
      </w:hyperlink>
      <w:r w:rsidRPr="003B23F9">
        <w:rPr>
          <w:rFonts w:ascii="Arial" w:hAnsi="Arial" w:cs="Arial"/>
          <w:sz w:val="16"/>
          <w:szCs w:val="16"/>
        </w:rPr>
        <w:t xml:space="preserve"> настоящей Типовой методики;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96215" cy="300355"/>
            <wp:effectExtent l="19050" t="0" r="0" b="0"/>
            <wp:docPr id="4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коэффициент значимости подпрограммы (ведомственной целевой программы, перечня основных мероприятий) для достижения целей муниципальной программы, определяемый по формуле:</w:t>
      </w:r>
    </w:p>
    <w:p w:rsidR="003B23F9" w:rsidRPr="003B23F9" w:rsidRDefault="003B23F9" w:rsidP="003B23F9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857250" cy="304800"/>
            <wp:effectExtent l="19050" t="0" r="0" b="0"/>
            <wp:wrapNone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3F9">
        <w:rPr>
          <w:rFonts w:ascii="Arial" w:hAnsi="Arial" w:cs="Arial"/>
          <w:sz w:val="16"/>
          <w:szCs w:val="16"/>
        </w:rPr>
        <w:t xml:space="preserve"> , где: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00355" cy="300355"/>
            <wp:effectExtent l="0" t="0" r="0" b="0"/>
            <wp:docPr id="4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3F9">
        <w:rPr>
          <w:rFonts w:ascii="Arial" w:hAnsi="Arial" w:cs="Arial"/>
          <w:sz w:val="16"/>
          <w:szCs w:val="16"/>
        </w:rPr>
        <w:t xml:space="preserve"> - объем фактических расходов из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в том числе источником финансового обеспечения которых являются межбюджетные трансферты из краевого бюджета (кассового исполнения) на реализацию j-ой подпрограммы (ведомственной целевой программы, перечня основных мероприятий) в отчетном году;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bookmarkStart w:id="86" w:name="sub_1081010"/>
      <w:r w:rsidRPr="003B23F9">
        <w:rPr>
          <w:rFonts w:ascii="Arial" w:hAnsi="Arial" w:cs="Arial"/>
          <w:sz w:val="16"/>
          <w:szCs w:val="16"/>
        </w:rPr>
        <w:t xml:space="preserve">Ф - объем фактических расходов из средств бюджета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район, в том числе источником финансового обеспечения которых являются межбюджетные трансферты из краевого бюджета (кассового исполнения) на реализацию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87" w:name="sub_1082"/>
      <w:bookmarkEnd w:id="86"/>
      <w:r w:rsidRPr="003B23F9">
        <w:rPr>
          <w:rFonts w:ascii="Arial" w:hAnsi="Arial" w:cs="Arial"/>
          <w:sz w:val="16"/>
          <w:szCs w:val="16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3B23F9">
        <w:rPr>
          <w:rFonts w:ascii="Arial" w:hAnsi="Arial" w:cs="Arial"/>
          <w:sz w:val="16"/>
          <w:szCs w:val="16"/>
        </w:rPr>
        <w:t>ЭР</w:t>
      </w:r>
      <w:r w:rsidRPr="003B23F9">
        <w:rPr>
          <w:rFonts w:ascii="Arial" w:hAnsi="Arial" w:cs="Arial"/>
          <w:sz w:val="16"/>
          <w:szCs w:val="16"/>
          <w:vertAlign w:val="subscript"/>
        </w:rPr>
        <w:t>гп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составляет не менее 0,90.</w:t>
      </w:r>
    </w:p>
    <w:bookmarkEnd w:id="87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3B23F9">
        <w:rPr>
          <w:rFonts w:ascii="Arial" w:hAnsi="Arial" w:cs="Arial"/>
          <w:sz w:val="16"/>
          <w:szCs w:val="16"/>
        </w:rPr>
        <w:t>ЭР</w:t>
      </w:r>
      <w:r w:rsidRPr="003B23F9">
        <w:rPr>
          <w:rFonts w:ascii="Arial" w:hAnsi="Arial" w:cs="Arial"/>
          <w:sz w:val="16"/>
          <w:szCs w:val="16"/>
          <w:vertAlign w:val="subscript"/>
        </w:rPr>
        <w:t>гп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составляет не менее 0,80.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3B23F9">
        <w:rPr>
          <w:rFonts w:ascii="Arial" w:hAnsi="Arial" w:cs="Arial"/>
          <w:sz w:val="16"/>
          <w:szCs w:val="16"/>
        </w:rPr>
        <w:t>ЭР</w:t>
      </w:r>
      <w:r w:rsidRPr="003B23F9">
        <w:rPr>
          <w:rFonts w:ascii="Arial" w:hAnsi="Arial" w:cs="Arial"/>
          <w:sz w:val="16"/>
          <w:szCs w:val="16"/>
          <w:vertAlign w:val="subscript"/>
        </w:rPr>
        <w:t>гп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составляет не менее 0,70.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В остальных случаях эффективность реализации муниципальной программы признается неудовлетворительной.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3B23F9" w:rsidRPr="003B23F9" w:rsidRDefault="003B23F9" w:rsidP="003B23F9">
      <w:pPr>
        <w:ind w:left="637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>Приложение № 6</w:t>
      </w:r>
    </w:p>
    <w:p w:rsidR="003B23F9" w:rsidRPr="003B23F9" w:rsidRDefault="003B23F9" w:rsidP="003B23F9">
      <w:pPr>
        <w:ind w:left="6379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к </w:t>
      </w:r>
      <w:hyperlink r:id="rId71" w:history="1">
        <w:proofErr w:type="gramStart"/>
        <w:r w:rsidRPr="003B23F9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3B23F9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5"/>
        <w:jc w:val="center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ПАСПОРТ подпрограммы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«_____________________________________________________________»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Координатор подпрограммы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Участники подпрограммы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Цели подпрограммы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Задачи подпрограммы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Перечень целевых показателей подпрограммы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Приоритетные проекты и (или) программы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Этапы и сроки реализации подпрограммы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Объемы и источники финансирований подпрограммы,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в том числе на финансовое обеспечение </w:t>
      </w:r>
      <w:proofErr w:type="gramStart"/>
      <w:r w:rsidRPr="003B23F9">
        <w:rPr>
          <w:rFonts w:ascii="Arial" w:hAnsi="Arial" w:cs="Arial"/>
          <w:sz w:val="16"/>
          <w:szCs w:val="16"/>
        </w:rPr>
        <w:t>приоритетных</w:t>
      </w:r>
      <w:proofErr w:type="gramEnd"/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проектов и (или) программ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  <w:sectPr w:rsidR="003B23F9" w:rsidRPr="003B23F9" w:rsidSect="00EA0128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B23F9" w:rsidRPr="003B23F9" w:rsidRDefault="003B23F9" w:rsidP="003B23F9">
      <w:pPr>
        <w:ind w:left="10065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lastRenderedPageBreak/>
        <w:t>Приложение № 7</w:t>
      </w:r>
    </w:p>
    <w:p w:rsidR="003B23F9" w:rsidRPr="003B23F9" w:rsidRDefault="003B23F9" w:rsidP="003B23F9">
      <w:pPr>
        <w:ind w:left="10065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к </w:t>
      </w:r>
      <w:hyperlink r:id="rId72" w:history="1">
        <w:proofErr w:type="gramStart"/>
        <w:r w:rsidRPr="003B23F9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3B23F9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3B23F9" w:rsidRPr="003B23F9" w:rsidRDefault="003B23F9" w:rsidP="003B23F9">
      <w:pPr>
        <w:ind w:left="10065"/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left="10065"/>
        <w:jc w:val="both"/>
        <w:rPr>
          <w:rFonts w:ascii="Arial" w:hAnsi="Arial" w:cs="Arial"/>
          <w:sz w:val="16"/>
          <w:szCs w:val="16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420"/>
        <w:gridCol w:w="2812"/>
        <w:gridCol w:w="851"/>
        <w:gridCol w:w="1260"/>
        <w:gridCol w:w="1120"/>
        <w:gridCol w:w="1173"/>
        <w:gridCol w:w="1043"/>
        <w:gridCol w:w="1055"/>
        <w:gridCol w:w="1348"/>
        <w:gridCol w:w="1657"/>
        <w:gridCol w:w="1540"/>
        <w:gridCol w:w="546"/>
      </w:tblGrid>
      <w:tr w:rsidR="003B23F9" w:rsidRPr="003B23F9" w:rsidTr="003C7751">
        <w:tc>
          <w:tcPr>
            <w:tcW w:w="15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r w:rsidRPr="003B23F9">
              <w:rPr>
                <w:rFonts w:ascii="Arial" w:hAnsi="Arial" w:cs="Arial"/>
                <w:sz w:val="16"/>
                <w:szCs w:val="16"/>
              </w:rPr>
              <w:t>ПЕРЕЧЕНЬ</w:t>
            </w:r>
            <w:r w:rsidRPr="003B23F9">
              <w:rPr>
                <w:rFonts w:ascii="Arial" w:hAnsi="Arial" w:cs="Arial"/>
                <w:sz w:val="16"/>
                <w:szCs w:val="16"/>
              </w:rPr>
              <w:br/>
              <w:t>мероприятий подпрограммы</w:t>
            </w:r>
          </w:p>
        </w:tc>
      </w:tr>
      <w:tr w:rsidR="003B23F9" w:rsidRPr="003B23F9" w:rsidTr="003C775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«</w:t>
            </w:r>
          </w:p>
        </w:tc>
        <w:tc>
          <w:tcPr>
            <w:tcW w:w="142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»</w:t>
            </w:r>
          </w:p>
        </w:tc>
      </w:tr>
      <w:tr w:rsidR="003B23F9" w:rsidRPr="003B23F9" w:rsidTr="003C7751">
        <w:tc>
          <w:tcPr>
            <w:tcW w:w="15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</w:t>
            </w:r>
            <w:r w:rsidRPr="003B23F9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3B23F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B23F9">
              <w:rPr>
                <w:sz w:val="16"/>
                <w:szCs w:val="16"/>
              </w:rPr>
              <w:t>/</w:t>
            </w:r>
            <w:proofErr w:type="spellStart"/>
            <w:r w:rsidRPr="003B23F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ind w:left="-108" w:right="-108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Статус</w:t>
            </w:r>
            <w:proofErr w:type="gramStart"/>
            <w:r w:rsidRPr="003B23F9">
              <w:rPr>
                <w:sz w:val="16"/>
                <w:szCs w:val="16"/>
              </w:rPr>
              <w:t xml:space="preserve"> (</w:t>
            </w:r>
            <w:hyperlink w:anchor="sub_410011" w:history="1">
              <w:r w:rsidRPr="003B23F9">
                <w:rPr>
                  <w:rStyle w:val="afff0"/>
                  <w:sz w:val="16"/>
                  <w:szCs w:val="16"/>
                </w:rPr>
                <w:t>*</w:t>
              </w:r>
            </w:hyperlink>
            <w:r w:rsidRPr="003B23F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Объем финансирования, тыс. рублей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Муниципальный заказчик, главный распорядитель (распорядитель) средств бюджета, исполнитель</w:t>
            </w: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 разрезе источников финансирования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11</w:t>
            </w:r>
          </w:p>
        </w:tc>
      </w:tr>
      <w:tr w:rsidR="003B23F9" w:rsidRPr="003B23F9" w:rsidTr="003C7751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Цель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Задача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1.1.1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1.1...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Задача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1.2.1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Мероприятие 1.2.1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№-</w:t>
            </w:r>
            <w:proofErr w:type="spellStart"/>
            <w:r w:rsidRPr="003B23F9">
              <w:rPr>
                <w:sz w:val="16"/>
                <w:szCs w:val="16"/>
              </w:rPr>
              <w:t>й</w:t>
            </w:r>
            <w:proofErr w:type="spellEnd"/>
            <w:r w:rsidRPr="003B23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</w:tbl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bookmarkStart w:id="88" w:name="sub_410011"/>
      <w:r w:rsidRPr="003B23F9">
        <w:rPr>
          <w:rFonts w:ascii="Arial" w:hAnsi="Arial" w:cs="Arial"/>
          <w:sz w:val="16"/>
          <w:szCs w:val="16"/>
        </w:rPr>
        <w:t>______________________________</w:t>
      </w:r>
    </w:p>
    <w:bookmarkEnd w:id="88"/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(*) Отмечаются мероприятия подпрограммы в следующих случаях: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если мероприятие включает расходы, направляемые на капитальные вложения, присваивается статус «1»;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 596 - 606 целевых показателей, присваивается статус «2»;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если мероприятие является мероприятием приоритетных национальных проектов, присваивается статус «3».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Допускается присваивание нескольких статусов одному мероприятию через дробь.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3B23F9" w:rsidRPr="003B23F9" w:rsidRDefault="003B23F9" w:rsidP="003B23F9">
      <w:pPr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5"/>
        <w:ind w:left="8789"/>
        <w:rPr>
          <w:rFonts w:ascii="Arial" w:hAnsi="Arial" w:cs="Arial"/>
          <w:color w:val="auto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color w:val="auto"/>
          <w:sz w:val="16"/>
          <w:szCs w:val="16"/>
          <w:shd w:val="clear" w:color="auto" w:fill="FFFFFF"/>
        </w:rPr>
        <w:t xml:space="preserve">Приложение № 8                                                                                                                                    к </w:t>
      </w:r>
      <w:hyperlink r:id="rId73" w:history="1">
        <w:proofErr w:type="gramStart"/>
        <w:r w:rsidRPr="003B23F9">
          <w:rPr>
            <w:rFonts w:ascii="Arial" w:hAnsi="Arial" w:cs="Arial"/>
            <w:color w:val="auto"/>
            <w:sz w:val="16"/>
            <w:szCs w:val="16"/>
            <w:shd w:val="clear" w:color="auto" w:fill="FFFFFF"/>
          </w:rPr>
          <w:t>Порядк</w:t>
        </w:r>
      </w:hyperlink>
      <w:r w:rsidRPr="003B23F9">
        <w:rPr>
          <w:rFonts w:ascii="Arial" w:hAnsi="Arial" w:cs="Arial"/>
          <w:color w:val="auto"/>
          <w:sz w:val="16"/>
          <w:szCs w:val="16"/>
          <w:shd w:val="clear" w:color="auto" w:fill="FFFFFF"/>
        </w:rPr>
        <w:t>у</w:t>
      </w:r>
      <w:proofErr w:type="gramEnd"/>
      <w:r w:rsidRPr="003B23F9">
        <w:rPr>
          <w:rFonts w:ascii="Arial" w:hAnsi="Arial" w:cs="Arial"/>
          <w:color w:val="auto"/>
          <w:sz w:val="16"/>
          <w:szCs w:val="16"/>
          <w:shd w:val="clear" w:color="auto" w:fill="FFFFFF"/>
        </w:rPr>
        <w:t xml:space="preserve"> принятия решения о</w:t>
      </w:r>
    </w:p>
    <w:p w:rsidR="003B23F9" w:rsidRPr="003B23F9" w:rsidRDefault="003B23F9" w:rsidP="003B23F9">
      <w:pPr>
        <w:pStyle w:val="5"/>
        <w:ind w:left="8789"/>
        <w:rPr>
          <w:rFonts w:ascii="Arial" w:hAnsi="Arial" w:cs="Arial"/>
          <w:color w:val="auto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color w:val="auto"/>
          <w:sz w:val="16"/>
          <w:szCs w:val="16"/>
          <w:shd w:val="clear" w:color="auto" w:fill="FFFFFF"/>
        </w:rPr>
        <w:t>разработке, формирования,</w:t>
      </w:r>
    </w:p>
    <w:p w:rsidR="003B23F9" w:rsidRPr="003B23F9" w:rsidRDefault="003B23F9" w:rsidP="003B23F9">
      <w:pPr>
        <w:pStyle w:val="5"/>
        <w:ind w:left="8789"/>
        <w:rPr>
          <w:rFonts w:ascii="Arial" w:hAnsi="Arial" w:cs="Arial"/>
          <w:color w:val="auto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color w:val="auto"/>
          <w:sz w:val="16"/>
          <w:szCs w:val="16"/>
          <w:shd w:val="clear" w:color="auto" w:fill="FFFFFF"/>
        </w:rPr>
        <w:t>реализации и оценки эффективности</w:t>
      </w:r>
    </w:p>
    <w:p w:rsidR="003B23F9" w:rsidRPr="003B23F9" w:rsidRDefault="003B23F9" w:rsidP="003B23F9">
      <w:pPr>
        <w:pStyle w:val="5"/>
        <w:ind w:left="8789"/>
        <w:rPr>
          <w:rFonts w:ascii="Arial" w:hAnsi="Arial" w:cs="Arial"/>
          <w:color w:val="auto"/>
          <w:sz w:val="16"/>
          <w:szCs w:val="16"/>
          <w:shd w:val="clear" w:color="auto" w:fill="FFFFFF"/>
        </w:rPr>
      </w:pPr>
      <w:r w:rsidRPr="003B23F9">
        <w:rPr>
          <w:rFonts w:ascii="Arial" w:hAnsi="Arial" w:cs="Arial"/>
          <w:color w:val="auto"/>
          <w:sz w:val="16"/>
          <w:szCs w:val="16"/>
          <w:shd w:val="clear" w:color="auto" w:fill="FFFFFF"/>
        </w:rPr>
        <w:t xml:space="preserve">реализации муниципальных программ  </w:t>
      </w:r>
    </w:p>
    <w:p w:rsidR="003B23F9" w:rsidRPr="003B23F9" w:rsidRDefault="003B23F9" w:rsidP="003B23F9">
      <w:pPr>
        <w:pStyle w:val="5"/>
        <w:ind w:left="8789"/>
        <w:rPr>
          <w:rFonts w:ascii="Arial" w:hAnsi="Arial" w:cs="Arial"/>
          <w:color w:val="auto"/>
          <w:sz w:val="16"/>
          <w:szCs w:val="16"/>
          <w:shd w:val="clear" w:color="auto" w:fill="FFFFFF"/>
        </w:rPr>
      </w:pPr>
      <w:proofErr w:type="spellStart"/>
      <w:r w:rsidRPr="003B23F9">
        <w:rPr>
          <w:rFonts w:ascii="Arial" w:hAnsi="Arial" w:cs="Arial"/>
          <w:color w:val="auto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color w:val="auto"/>
          <w:sz w:val="16"/>
          <w:szCs w:val="16"/>
        </w:rPr>
        <w:t xml:space="preserve"> сельского </w:t>
      </w:r>
      <w:r w:rsidRPr="003B23F9">
        <w:rPr>
          <w:rFonts w:ascii="Arial" w:hAnsi="Arial" w:cs="Arial"/>
          <w:color w:val="auto"/>
          <w:sz w:val="16"/>
          <w:szCs w:val="16"/>
          <w:shd w:val="clear" w:color="auto" w:fill="FFFFFF"/>
        </w:rPr>
        <w:t>поселения</w:t>
      </w:r>
    </w:p>
    <w:p w:rsidR="003B23F9" w:rsidRPr="003B23F9" w:rsidRDefault="003B23F9" w:rsidP="003B23F9">
      <w:pPr>
        <w:pStyle w:val="5"/>
        <w:ind w:left="8789"/>
        <w:rPr>
          <w:rFonts w:ascii="Arial" w:hAnsi="Arial" w:cs="Arial"/>
          <w:b w:val="0"/>
          <w:color w:val="auto"/>
          <w:sz w:val="16"/>
          <w:szCs w:val="16"/>
          <w:shd w:val="clear" w:color="auto" w:fill="FFFFFF"/>
        </w:rPr>
      </w:pPr>
      <w:proofErr w:type="spellStart"/>
      <w:r w:rsidRPr="003B23F9">
        <w:rPr>
          <w:rFonts w:ascii="Arial" w:hAnsi="Arial" w:cs="Arial"/>
          <w:color w:val="auto"/>
          <w:sz w:val="16"/>
          <w:szCs w:val="16"/>
          <w:shd w:val="clear" w:color="auto" w:fill="FFFFFF"/>
        </w:rPr>
        <w:t>Новокубанского</w:t>
      </w:r>
      <w:proofErr w:type="spellEnd"/>
      <w:r w:rsidRPr="003B23F9">
        <w:rPr>
          <w:rFonts w:ascii="Arial" w:hAnsi="Arial" w:cs="Arial"/>
          <w:color w:val="auto"/>
          <w:sz w:val="16"/>
          <w:szCs w:val="16"/>
          <w:shd w:val="clear" w:color="auto" w:fill="FFFFFF"/>
        </w:rPr>
        <w:t xml:space="preserve"> района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520"/>
        <w:gridCol w:w="709"/>
        <w:gridCol w:w="851"/>
        <w:gridCol w:w="1260"/>
        <w:gridCol w:w="157"/>
        <w:gridCol w:w="140"/>
        <w:gridCol w:w="1278"/>
        <w:gridCol w:w="560"/>
        <w:gridCol w:w="280"/>
        <w:gridCol w:w="700"/>
        <w:gridCol w:w="1861"/>
        <w:gridCol w:w="140"/>
        <w:gridCol w:w="1400"/>
      </w:tblGrid>
      <w:tr w:rsidR="003B23F9" w:rsidRPr="003B23F9" w:rsidTr="003C7751">
        <w:tc>
          <w:tcPr>
            <w:tcW w:w="152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B23F9">
              <w:rPr>
                <w:rFonts w:ascii="Arial" w:hAnsi="Arial" w:cs="Arial"/>
                <w:color w:val="auto"/>
                <w:sz w:val="16"/>
                <w:szCs w:val="16"/>
              </w:rPr>
              <w:t>ПРОГНОЗ</w:t>
            </w:r>
            <w:r w:rsidRPr="003B23F9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сводных показателей муниципальных заданий на оказание муниципальных услуг (выполнение работ) муниципальными учреждениями </w:t>
            </w:r>
            <w:proofErr w:type="spellStart"/>
            <w:r w:rsidRPr="003B23F9">
              <w:rPr>
                <w:rFonts w:ascii="Arial" w:hAnsi="Arial" w:cs="Arial"/>
                <w:color w:val="auto"/>
                <w:sz w:val="16"/>
                <w:szCs w:val="16"/>
              </w:rPr>
              <w:t>Бесскорбненского</w:t>
            </w:r>
            <w:proofErr w:type="spellEnd"/>
            <w:r w:rsidRPr="003B23F9"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B23F9">
              <w:rPr>
                <w:rFonts w:ascii="Arial" w:hAnsi="Arial" w:cs="Arial"/>
                <w:color w:val="auto"/>
                <w:sz w:val="16"/>
                <w:szCs w:val="16"/>
              </w:rPr>
              <w:t>Новокубанского</w:t>
            </w:r>
            <w:proofErr w:type="spellEnd"/>
            <w:r w:rsidRPr="003B23F9">
              <w:rPr>
                <w:rFonts w:ascii="Arial" w:hAnsi="Arial" w:cs="Arial"/>
                <w:color w:val="auto"/>
                <w:sz w:val="16"/>
                <w:szCs w:val="16"/>
              </w:rPr>
              <w:t xml:space="preserve"> района в сфере реализации муниципальной программы </w:t>
            </w:r>
            <w:proofErr w:type="spellStart"/>
            <w:r w:rsidRPr="003B23F9">
              <w:rPr>
                <w:rFonts w:ascii="Arial" w:hAnsi="Arial" w:cs="Arial"/>
                <w:color w:val="auto"/>
                <w:sz w:val="16"/>
                <w:szCs w:val="16"/>
              </w:rPr>
              <w:t>Бесскорбненского</w:t>
            </w:r>
            <w:proofErr w:type="spellEnd"/>
            <w:r w:rsidRPr="003B23F9"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B23F9">
              <w:rPr>
                <w:rFonts w:ascii="Arial" w:hAnsi="Arial" w:cs="Arial"/>
                <w:color w:val="auto"/>
                <w:sz w:val="16"/>
                <w:szCs w:val="16"/>
              </w:rPr>
              <w:t>Новокубанского</w:t>
            </w:r>
            <w:proofErr w:type="spellEnd"/>
            <w:r w:rsidRPr="003B23F9">
              <w:rPr>
                <w:rFonts w:ascii="Arial" w:hAnsi="Arial" w:cs="Arial"/>
                <w:color w:val="auto"/>
                <w:sz w:val="16"/>
                <w:szCs w:val="16"/>
              </w:rPr>
              <w:t xml:space="preserve"> района</w:t>
            </w:r>
          </w:p>
        </w:tc>
      </w:tr>
      <w:tr w:rsidR="003B23F9" w:rsidRPr="003B23F9" w:rsidTr="003C7751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«</w:t>
            </w:r>
          </w:p>
        </w:tc>
        <w:tc>
          <w:tcPr>
            <w:tcW w:w="12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»</w:t>
            </w:r>
          </w:p>
        </w:tc>
      </w:tr>
      <w:tr w:rsidR="003B23F9" w:rsidRPr="003B23F9" w:rsidTr="003C7751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2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(наименование муниципальной программы)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152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proofErr w:type="gramStart"/>
            <w:r w:rsidRPr="003B23F9">
              <w:rPr>
                <w:sz w:val="16"/>
                <w:szCs w:val="16"/>
              </w:rPr>
              <w:t>Наименование услуги (работы), показателя объема (качества) услуги (работы), основных мероприятий, подпрограммы (ведомственной целевой программы) и их мероприятий</w:t>
            </w:r>
            <w:proofErr w:type="gramEnd"/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Значение показателя объема (качества) услуги (работы)</w:t>
            </w:r>
          </w:p>
        </w:tc>
        <w:tc>
          <w:tcPr>
            <w:tcW w:w="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 xml:space="preserve">Расходы бюджета </w:t>
            </w:r>
            <w:proofErr w:type="spellStart"/>
            <w:r w:rsidRPr="003B23F9">
              <w:rPr>
                <w:sz w:val="16"/>
                <w:szCs w:val="16"/>
              </w:rPr>
              <w:t>Новокубанского</w:t>
            </w:r>
            <w:proofErr w:type="spellEnd"/>
            <w:r w:rsidRPr="003B23F9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B23F9">
              <w:rPr>
                <w:sz w:val="16"/>
                <w:szCs w:val="16"/>
              </w:rPr>
              <w:t>Новокубанского</w:t>
            </w:r>
            <w:proofErr w:type="spellEnd"/>
            <w:r w:rsidRPr="003B23F9">
              <w:rPr>
                <w:sz w:val="16"/>
                <w:szCs w:val="16"/>
              </w:rPr>
              <w:t xml:space="preserve"> района на оказание муниципальной услуги (работы), тыс. рублей</w:t>
            </w:r>
          </w:p>
        </w:tc>
      </w:tr>
      <w:tr w:rsidR="003B23F9" w:rsidRPr="003B23F9" w:rsidTr="003C7751">
        <w:tc>
          <w:tcPr>
            <w:tcW w:w="5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очередной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 планового периода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очередной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2-й год планового периода</w:t>
            </w: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7</w:t>
            </w: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Основное мероприятие № 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Наименование услуги (работы) и ее 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Показатель объема (качества) услуги (работы), 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........................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Подпрограмма № 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Мероприятие № 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Наименование услуги (работы) и ее 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Показатель объема (качества) услуги (работы), 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.......................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lastRenderedPageBreak/>
              <w:t>Ведомственная целевая программа № 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Мероприятие № 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Наименование услуги (работы) и ее 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Показатель объема (качества) услуги (работы), 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.....................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152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 w:rsidRPr="003B23F9">
              <w:rPr>
                <w:sz w:val="16"/>
                <w:szCs w:val="16"/>
              </w:rPr>
              <w:t>Бесскорбненского</w:t>
            </w:r>
            <w:proofErr w:type="spellEnd"/>
            <w:r w:rsidRPr="003B23F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3B23F9">
              <w:rPr>
                <w:sz w:val="16"/>
                <w:szCs w:val="16"/>
              </w:rPr>
              <w:t>Новокубанского</w:t>
            </w:r>
            <w:proofErr w:type="spellEnd"/>
            <w:r w:rsidRPr="003B23F9">
              <w:rPr>
                <w:sz w:val="16"/>
                <w:szCs w:val="16"/>
              </w:rPr>
              <w:t xml:space="preserve"> района (главный распорядитель средств)</w:t>
            </w:r>
          </w:p>
        </w:tc>
        <w:tc>
          <w:tcPr>
            <w:tcW w:w="86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(должность)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  <w:sectPr w:rsidR="003B23F9" w:rsidRPr="003B23F9" w:rsidSect="00EA0128">
          <w:headerReference w:type="default" r:id="rId74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left="5954" w:right="-2"/>
        <w:jc w:val="both"/>
        <w:rPr>
          <w:rStyle w:val="afff6"/>
          <w:rFonts w:ascii="Arial" w:hAnsi="Arial" w:cs="Arial"/>
          <w:b w:val="0"/>
          <w:bCs/>
          <w:sz w:val="16"/>
          <w:szCs w:val="16"/>
        </w:rPr>
      </w:pPr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>Приложение № 9</w:t>
      </w:r>
    </w:p>
    <w:p w:rsidR="003B23F9" w:rsidRPr="003B23F9" w:rsidRDefault="003B23F9" w:rsidP="003B23F9">
      <w:pPr>
        <w:ind w:left="5954" w:right="-2"/>
        <w:jc w:val="both"/>
        <w:rPr>
          <w:rStyle w:val="afff6"/>
          <w:rFonts w:ascii="Arial" w:hAnsi="Arial" w:cs="Arial"/>
          <w:b w:val="0"/>
          <w:bCs/>
          <w:sz w:val="16"/>
          <w:szCs w:val="16"/>
        </w:rPr>
      </w:pPr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 xml:space="preserve">к </w:t>
      </w:r>
      <w:r w:rsidRPr="003B23F9">
        <w:rPr>
          <w:rStyle w:val="afff0"/>
          <w:rFonts w:ascii="Arial" w:hAnsi="Arial" w:cs="Arial"/>
          <w:sz w:val="16"/>
          <w:szCs w:val="16"/>
        </w:rPr>
        <w:t>Порядку</w:t>
      </w:r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 xml:space="preserve"> принятия решения о разработке, формирования, реализации оценки эффективности реализации муниципальных программ</w:t>
      </w:r>
    </w:p>
    <w:p w:rsidR="003B23F9" w:rsidRPr="003B23F9" w:rsidRDefault="003B23F9" w:rsidP="003B23F9">
      <w:pPr>
        <w:ind w:left="5954" w:right="-2"/>
        <w:jc w:val="both"/>
        <w:rPr>
          <w:rStyle w:val="afff6"/>
          <w:rFonts w:ascii="Arial" w:hAnsi="Arial" w:cs="Arial"/>
          <w:b w:val="0"/>
          <w:bCs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 xml:space="preserve">поселения  </w:t>
      </w:r>
      <w:proofErr w:type="spellStart"/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>Новокубанского</w:t>
      </w:r>
      <w:proofErr w:type="spellEnd"/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 xml:space="preserve"> района</w:t>
      </w:r>
    </w:p>
    <w:p w:rsidR="003B23F9" w:rsidRPr="003B23F9" w:rsidRDefault="003B23F9" w:rsidP="003B23F9">
      <w:pPr>
        <w:ind w:left="5954" w:right="-614"/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pStyle w:val="5"/>
        <w:jc w:val="center"/>
        <w:rPr>
          <w:rFonts w:ascii="Arial" w:hAnsi="Arial" w:cs="Arial"/>
          <w:color w:val="auto"/>
          <w:sz w:val="16"/>
          <w:szCs w:val="16"/>
        </w:rPr>
      </w:pPr>
      <w:r w:rsidRPr="003B23F9">
        <w:rPr>
          <w:rFonts w:ascii="Arial" w:hAnsi="Arial" w:cs="Arial"/>
          <w:color w:val="auto"/>
          <w:sz w:val="16"/>
          <w:szCs w:val="16"/>
        </w:rPr>
        <w:t>ПОРЯДОК</w:t>
      </w:r>
      <w:r w:rsidRPr="003B23F9">
        <w:rPr>
          <w:rFonts w:ascii="Arial" w:hAnsi="Arial" w:cs="Arial"/>
          <w:color w:val="auto"/>
          <w:sz w:val="16"/>
          <w:szCs w:val="16"/>
        </w:rPr>
        <w:br/>
        <w:t>проведения общественного обсуждения проектов муниципальных программ</w:t>
      </w:r>
    </w:p>
    <w:p w:rsidR="003B23F9" w:rsidRPr="003B23F9" w:rsidRDefault="003B23F9" w:rsidP="003B23F9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89" w:name="sub_201"/>
      <w:r w:rsidRPr="003B23F9">
        <w:rPr>
          <w:rFonts w:ascii="Arial" w:hAnsi="Arial" w:cs="Arial"/>
          <w:sz w:val="16"/>
          <w:szCs w:val="16"/>
        </w:rPr>
        <w:t>1. Для целей настоящего Порядка применяются следующие понятия и термины:</w:t>
      </w:r>
    </w:p>
    <w:bookmarkEnd w:id="89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общественное обсуждение проекта муниципальной программы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(далее - муниципальная программа) - форма реализации прав населения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(общественности) на участие в процессе принятия решений органами местного самоуправления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посредством общественного обсуждения проектов нормативных правовых актов об утверждении муниципальных программ;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B23F9">
        <w:rPr>
          <w:rFonts w:ascii="Arial" w:hAnsi="Arial" w:cs="Arial"/>
          <w:sz w:val="16"/>
          <w:szCs w:val="16"/>
        </w:rPr>
        <w:t xml:space="preserve">представитель общественности - физическое или юридическое лицо, а также их ассоциации, организации, группы или иные объединения (за исключением тех, кто принимает решение по данному вопросу в силу служебных обязанностей, представляет органы местного самоуправления 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или участвует в деятельности на основании возмездного договора с органами местного самоуправления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района).</w:t>
      </w:r>
      <w:proofErr w:type="gramEnd"/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0" w:name="sub_202"/>
      <w:r w:rsidRPr="003B23F9">
        <w:rPr>
          <w:rFonts w:ascii="Arial" w:hAnsi="Arial" w:cs="Arial"/>
          <w:sz w:val="16"/>
          <w:szCs w:val="16"/>
        </w:rPr>
        <w:t xml:space="preserve">2. Общественное обсуждение проекта муниципальной программы осуществляется органом местного самоуправления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структурным подразделением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района, разработавшим проект муниципальной программы (далее - ответственный исполнитель муниципальной программы) после его экспертизы в бухгалтерии.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1" w:name="sub_203"/>
      <w:bookmarkEnd w:id="90"/>
      <w:r w:rsidRPr="003B23F9">
        <w:rPr>
          <w:rFonts w:ascii="Arial" w:hAnsi="Arial" w:cs="Arial"/>
          <w:sz w:val="16"/>
          <w:szCs w:val="16"/>
        </w:rPr>
        <w:t xml:space="preserve">3.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(далее - официальный сайт).</w:t>
      </w:r>
      <w:bookmarkStart w:id="92" w:name="sub_204"/>
      <w:bookmarkEnd w:id="91"/>
    </w:p>
    <w:p w:rsidR="003B23F9" w:rsidRPr="003B23F9" w:rsidRDefault="003B23F9" w:rsidP="003B23F9">
      <w:pPr>
        <w:shd w:val="clear" w:color="auto" w:fill="FFFFFF"/>
        <w:ind w:right="-2" w:firstLine="851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4. Информация о начале проведения общественного обсуждения проекта муниципальной программы в обязательном порядке не </w:t>
      </w:r>
      <w:proofErr w:type="gramStart"/>
      <w:r w:rsidRPr="003B23F9">
        <w:rPr>
          <w:rFonts w:ascii="Arial" w:hAnsi="Arial" w:cs="Arial"/>
          <w:sz w:val="16"/>
          <w:szCs w:val="16"/>
        </w:rPr>
        <w:t>позднее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чем за 3 рабочих дня до даты его проведения размещается ответственным исполнителем на официальном сайте администрации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в разделе «Документы», подразделе «Муниципальные программы».</w:t>
      </w:r>
    </w:p>
    <w:bookmarkEnd w:id="92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Публикуемая информация должна содержать сроки начала и завершения проведения общественного обсуждения проекта муниципальной программы, адрес официального сайта, на котором размещена полная информация о проекте муниципальной программы, адрес электронной почты ответственного исполнителя.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3" w:name="sub_205"/>
      <w:r w:rsidRPr="003B23F9">
        <w:rPr>
          <w:rFonts w:ascii="Arial" w:hAnsi="Arial" w:cs="Arial"/>
          <w:sz w:val="16"/>
          <w:szCs w:val="16"/>
        </w:rPr>
        <w:t>5. Общественное обсуждение проекта муниципальной программы проводится в течение 10 рабочих дней со дня его размещения на официальном сайте.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4" w:name="sub_206"/>
      <w:bookmarkEnd w:id="93"/>
      <w:r w:rsidRPr="003B23F9">
        <w:rPr>
          <w:rFonts w:ascii="Arial" w:hAnsi="Arial" w:cs="Arial"/>
          <w:sz w:val="16"/>
          <w:szCs w:val="16"/>
        </w:rPr>
        <w:t>6. Одновременно с размещением текста проекта муниципальной программы на официальном сайте размещается следующая информация:</w:t>
      </w:r>
    </w:p>
    <w:bookmarkEnd w:id="94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срок начала и завершения проведения общественного обсуждения проекта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официальный адрес электронной почты ответственного исполнителя муниципальной программы, по которому направляются в электронной форме замечания и предложения представителей общественности к проекту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требования к замечаниям и предложениям представителей общественности к проекту муниципальной программы.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5" w:name="sub_207"/>
      <w:r w:rsidRPr="003B23F9">
        <w:rPr>
          <w:rFonts w:ascii="Arial" w:hAnsi="Arial" w:cs="Arial"/>
          <w:sz w:val="16"/>
          <w:szCs w:val="16"/>
        </w:rPr>
        <w:t>7.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программы.</w:t>
      </w:r>
    </w:p>
    <w:bookmarkEnd w:id="95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r w:rsidRPr="003B23F9">
        <w:rPr>
          <w:rStyle w:val="afff0"/>
          <w:rFonts w:ascii="Arial" w:hAnsi="Arial" w:cs="Arial"/>
          <w:sz w:val="16"/>
          <w:szCs w:val="16"/>
        </w:rPr>
        <w:t>Федеральным законом</w:t>
      </w:r>
      <w:r w:rsidRPr="003B23F9">
        <w:rPr>
          <w:rFonts w:ascii="Arial" w:hAnsi="Arial" w:cs="Arial"/>
          <w:sz w:val="16"/>
          <w:szCs w:val="16"/>
        </w:rPr>
        <w:t xml:space="preserve"> от 2 мая 2006 года № 59-ФЗ «О порядке рассмотрения обращений граждан Российской Федерации» (далее - Федеральный закон).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</w:t>
      </w:r>
      <w:r w:rsidRPr="003B23F9">
        <w:rPr>
          <w:rStyle w:val="afff0"/>
          <w:rFonts w:ascii="Arial" w:hAnsi="Arial" w:cs="Arial"/>
          <w:sz w:val="16"/>
          <w:szCs w:val="16"/>
        </w:rPr>
        <w:t>Федеральным законом</w:t>
      </w:r>
      <w:r w:rsidRPr="003B23F9">
        <w:rPr>
          <w:rFonts w:ascii="Arial" w:hAnsi="Arial" w:cs="Arial"/>
          <w:sz w:val="16"/>
          <w:szCs w:val="16"/>
        </w:rPr>
        <w:t>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6" w:name="sub_208"/>
      <w:r w:rsidRPr="003B23F9">
        <w:rPr>
          <w:rFonts w:ascii="Arial" w:hAnsi="Arial" w:cs="Arial"/>
          <w:sz w:val="16"/>
          <w:szCs w:val="16"/>
        </w:rPr>
        <w:t xml:space="preserve">8. После истечения срока общественного обсуждения проекта муниципальной программы, указанного в </w:t>
      </w:r>
      <w:r w:rsidRPr="003B23F9">
        <w:rPr>
          <w:rStyle w:val="afff0"/>
          <w:rFonts w:ascii="Arial" w:hAnsi="Arial" w:cs="Arial"/>
          <w:sz w:val="16"/>
          <w:szCs w:val="16"/>
        </w:rPr>
        <w:t>пункте 5</w:t>
      </w:r>
      <w:r w:rsidRPr="003B23F9">
        <w:rPr>
          <w:rFonts w:ascii="Arial" w:hAnsi="Arial" w:cs="Arial"/>
          <w:sz w:val="16"/>
          <w:szCs w:val="16"/>
        </w:rPr>
        <w:t xml:space="preserve"> настоящего Порядка, ответственный исполнитель муниципальной программы:</w:t>
      </w:r>
    </w:p>
    <w:bookmarkEnd w:id="96"/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 согласно </w:t>
      </w:r>
      <w:r w:rsidRPr="003B23F9">
        <w:rPr>
          <w:rStyle w:val="afff0"/>
          <w:rFonts w:ascii="Arial" w:hAnsi="Arial" w:cs="Arial"/>
          <w:sz w:val="16"/>
          <w:szCs w:val="16"/>
        </w:rPr>
        <w:t>приложению</w:t>
      </w:r>
      <w:r w:rsidRPr="003B23F9">
        <w:rPr>
          <w:rFonts w:ascii="Arial" w:hAnsi="Arial" w:cs="Arial"/>
          <w:sz w:val="16"/>
          <w:szCs w:val="16"/>
        </w:rPr>
        <w:t xml:space="preserve"> к настоящему Порядку;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выполняет одно из следующих действий: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>составляет проект муниципальной программы без изменений.</w:t>
      </w:r>
    </w:p>
    <w:p w:rsidR="003B23F9" w:rsidRPr="003B23F9" w:rsidRDefault="003B23F9" w:rsidP="003B23F9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7" w:name="sub_209"/>
      <w:r w:rsidRPr="003B23F9">
        <w:rPr>
          <w:rFonts w:ascii="Arial" w:hAnsi="Arial" w:cs="Arial"/>
          <w:sz w:val="16"/>
          <w:szCs w:val="16"/>
        </w:rPr>
        <w:t>9. В целях информирования представителей общественности об учете (отклонении) замечаний и предложений ответственным исполнителем муниципальной программы таблица замечаний и предложений размещается на официальном сайте не позднее чем через 7 рабочих дней после истечения срока общественного обсуждения.</w:t>
      </w:r>
    </w:p>
    <w:bookmarkEnd w:id="97"/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3B23F9" w:rsidRPr="003B23F9" w:rsidRDefault="003B23F9" w:rsidP="003B23F9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ind w:left="6096" w:right="261"/>
        <w:jc w:val="both"/>
        <w:rPr>
          <w:rStyle w:val="afff6"/>
          <w:rFonts w:ascii="Arial" w:hAnsi="Arial" w:cs="Arial"/>
          <w:b w:val="0"/>
          <w:bCs/>
          <w:sz w:val="16"/>
          <w:szCs w:val="16"/>
        </w:rPr>
      </w:pPr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lastRenderedPageBreak/>
        <w:t xml:space="preserve">Приложение № 10 </w:t>
      </w:r>
    </w:p>
    <w:p w:rsidR="003B23F9" w:rsidRPr="003B23F9" w:rsidRDefault="003B23F9" w:rsidP="003B23F9">
      <w:pPr>
        <w:ind w:left="6096" w:right="261"/>
        <w:jc w:val="both"/>
        <w:rPr>
          <w:rFonts w:ascii="Arial" w:hAnsi="Arial" w:cs="Arial"/>
          <w:b/>
          <w:sz w:val="16"/>
          <w:szCs w:val="16"/>
        </w:rPr>
      </w:pPr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 xml:space="preserve">к </w:t>
      </w:r>
      <w:r w:rsidRPr="003B23F9">
        <w:rPr>
          <w:rStyle w:val="afff0"/>
          <w:rFonts w:ascii="Arial" w:hAnsi="Arial" w:cs="Arial"/>
          <w:sz w:val="16"/>
          <w:szCs w:val="16"/>
        </w:rPr>
        <w:t>Порядку</w:t>
      </w:r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 xml:space="preserve"> принятия решения о разработке, формирования, реализации оценки эффективности реализации муниципальных программ</w:t>
      </w:r>
      <w:r w:rsidRPr="003B23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сельского </w:t>
      </w:r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 xml:space="preserve">поселения </w:t>
      </w:r>
      <w:proofErr w:type="spellStart"/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>Новокубанский</w:t>
      </w:r>
      <w:proofErr w:type="spellEnd"/>
      <w:r w:rsidRPr="003B23F9">
        <w:rPr>
          <w:rStyle w:val="afff6"/>
          <w:rFonts w:ascii="Arial" w:hAnsi="Arial" w:cs="Arial"/>
          <w:b w:val="0"/>
          <w:bCs/>
          <w:sz w:val="16"/>
          <w:szCs w:val="16"/>
        </w:rPr>
        <w:t xml:space="preserve"> район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780"/>
        <w:gridCol w:w="700"/>
        <w:gridCol w:w="1260"/>
        <w:gridCol w:w="980"/>
        <w:gridCol w:w="560"/>
        <w:gridCol w:w="492"/>
        <w:gridCol w:w="1120"/>
        <w:gridCol w:w="14"/>
        <w:gridCol w:w="222"/>
      </w:tblGrid>
      <w:tr w:rsidR="003B23F9" w:rsidRPr="003B23F9" w:rsidTr="003C7751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23F9" w:rsidRPr="003B23F9" w:rsidRDefault="003B23F9" w:rsidP="003C7751">
            <w:pPr>
              <w:pStyle w:val="5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B23F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ТАБЛИЦА</w:t>
            </w:r>
            <w:r w:rsidRPr="003B23F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br/>
              <w:t>замечаний и предложений по итогам проведения общественного обсуждения проекта муниципальной программы</w:t>
            </w: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Наименование проекта муниципальной программы:</w:t>
            </w:r>
          </w:p>
        </w:tc>
      </w:tr>
      <w:tr w:rsidR="003B23F9" w:rsidRPr="003B23F9" w:rsidTr="003C7751">
        <w:tc>
          <w:tcPr>
            <w:tcW w:w="9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</w:t>
            </w: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Наименование ответственного исполнителя муниципальной программы:</w:t>
            </w:r>
          </w:p>
        </w:tc>
      </w:tr>
      <w:tr w:rsidR="003B23F9" w:rsidRPr="003B23F9" w:rsidTr="003C7751">
        <w:tc>
          <w:tcPr>
            <w:tcW w:w="9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</w:t>
            </w: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Даты начала и окончания общественного обсуждения:</w:t>
            </w:r>
          </w:p>
        </w:tc>
      </w:tr>
      <w:tr w:rsidR="003B23F9" w:rsidRPr="003B23F9" w:rsidTr="003C7751">
        <w:tc>
          <w:tcPr>
            <w:tcW w:w="9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</w:t>
            </w: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Место размещения проекта муниципальной программы (наименование официального сайта (раздела в сайте) в информационно-телекоммуникационной сети «Интернет»):</w:t>
            </w:r>
          </w:p>
        </w:tc>
      </w:tr>
      <w:tr w:rsidR="003B23F9" w:rsidRPr="003B23F9" w:rsidTr="003C7751">
        <w:tc>
          <w:tcPr>
            <w:tcW w:w="9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.</w:t>
            </w: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№</w:t>
            </w:r>
            <w:r w:rsidRPr="003B23F9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3B23F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B23F9">
              <w:rPr>
                <w:sz w:val="16"/>
                <w:szCs w:val="16"/>
              </w:rPr>
              <w:t>/</w:t>
            </w:r>
            <w:proofErr w:type="spellStart"/>
            <w:r w:rsidRPr="003B23F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Содержание замечания (предложения)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Результат рассмотрения (</w:t>
            </w:r>
            <w:proofErr w:type="gramStart"/>
            <w:r w:rsidRPr="003B23F9">
              <w:rPr>
                <w:sz w:val="16"/>
                <w:szCs w:val="16"/>
              </w:rPr>
              <w:t>учтено</w:t>
            </w:r>
            <w:proofErr w:type="gramEnd"/>
            <w:r w:rsidRPr="003B23F9">
              <w:rPr>
                <w:sz w:val="16"/>
                <w:szCs w:val="16"/>
              </w:rPr>
              <w:t xml:space="preserve"> / отклонено с обоснованием)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Примечание</w:t>
            </w: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5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</w:p>
          <w:p w:rsidR="003B23F9" w:rsidRPr="003B23F9" w:rsidRDefault="003B23F9" w:rsidP="003C7751">
            <w:pPr>
              <w:pStyle w:val="affff"/>
              <w:jc w:val="both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 xml:space="preserve">Глава </w:t>
            </w:r>
            <w:proofErr w:type="spellStart"/>
            <w:r w:rsidRPr="003B23F9">
              <w:rPr>
                <w:sz w:val="16"/>
                <w:szCs w:val="16"/>
              </w:rPr>
              <w:t>Бесскорбненского</w:t>
            </w:r>
            <w:proofErr w:type="spellEnd"/>
            <w:r w:rsidRPr="003B23F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3B23F9">
              <w:rPr>
                <w:sz w:val="16"/>
                <w:szCs w:val="16"/>
              </w:rPr>
              <w:t>Новокубанского</w:t>
            </w:r>
            <w:proofErr w:type="spellEnd"/>
            <w:r w:rsidRPr="003B23F9">
              <w:rPr>
                <w:sz w:val="16"/>
                <w:szCs w:val="16"/>
              </w:rPr>
              <w:t xml:space="preserve"> района (главный распорядитель средств)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  <w:p w:rsidR="003B23F9" w:rsidRPr="003B23F9" w:rsidRDefault="003B23F9" w:rsidP="003C77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23F9" w:rsidRPr="003B23F9" w:rsidRDefault="003B23F9" w:rsidP="003C77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23F9" w:rsidRPr="003B23F9" w:rsidRDefault="003B23F9" w:rsidP="003C77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23F9" w:rsidRPr="003B23F9" w:rsidRDefault="003B23F9" w:rsidP="003C77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</w:tr>
      <w:tr w:rsidR="003B23F9" w:rsidRPr="003B23F9" w:rsidTr="003C7751">
        <w:trPr>
          <w:gridAfter w:val="1"/>
          <w:wAfter w:w="222" w:type="dxa"/>
        </w:trPr>
        <w:tc>
          <w:tcPr>
            <w:tcW w:w="5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3F9" w:rsidRPr="003B23F9" w:rsidRDefault="003B23F9" w:rsidP="003C7751">
            <w:pPr>
              <w:pStyle w:val="afffc"/>
              <w:rPr>
                <w:sz w:val="16"/>
                <w:szCs w:val="16"/>
              </w:rPr>
            </w:pPr>
            <w:r w:rsidRPr="003B23F9">
              <w:rPr>
                <w:sz w:val="16"/>
                <w:szCs w:val="16"/>
              </w:rPr>
              <w:t>(Ф.И.О.)</w:t>
            </w:r>
          </w:p>
        </w:tc>
      </w:tr>
    </w:tbl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jc w:val="both"/>
        <w:rPr>
          <w:rFonts w:ascii="Arial" w:hAnsi="Arial" w:cs="Arial"/>
          <w:sz w:val="16"/>
          <w:szCs w:val="16"/>
        </w:rPr>
      </w:pP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И.о. главы </w:t>
      </w:r>
      <w:proofErr w:type="spellStart"/>
      <w:r w:rsidRPr="003B23F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23F9">
        <w:rPr>
          <w:rFonts w:ascii="Arial" w:hAnsi="Arial" w:cs="Arial"/>
          <w:sz w:val="16"/>
          <w:szCs w:val="16"/>
        </w:rPr>
        <w:t>сельского</w:t>
      </w:r>
      <w:proofErr w:type="gramEnd"/>
      <w:r w:rsidRPr="003B23F9">
        <w:rPr>
          <w:rFonts w:ascii="Arial" w:hAnsi="Arial" w:cs="Arial"/>
          <w:sz w:val="16"/>
          <w:szCs w:val="16"/>
        </w:rPr>
        <w:t xml:space="preserve"> </w:t>
      </w:r>
    </w:p>
    <w:p w:rsidR="003B23F9" w:rsidRPr="003B23F9" w:rsidRDefault="003B23F9" w:rsidP="003B23F9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3B23F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B23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B23F9">
        <w:rPr>
          <w:rFonts w:ascii="Arial" w:hAnsi="Arial" w:cs="Arial"/>
          <w:sz w:val="16"/>
          <w:szCs w:val="16"/>
        </w:rPr>
        <w:t xml:space="preserve"> района</w:t>
      </w:r>
      <w:r w:rsidRPr="003B23F9">
        <w:rPr>
          <w:rFonts w:ascii="Arial" w:hAnsi="Arial" w:cs="Arial"/>
          <w:sz w:val="16"/>
          <w:szCs w:val="16"/>
        </w:rPr>
        <w:tab/>
      </w:r>
      <w:proofErr w:type="spellStart"/>
      <w:r w:rsidRPr="003B23F9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5416B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5416BF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3B23F9">
              <w:rPr>
                <w:rFonts w:ascii="Arial" w:hAnsi="Arial" w:cs="Arial"/>
                <w:sz w:val="16"/>
                <w:szCs w:val="16"/>
              </w:rPr>
              <w:t>14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EF8">
              <w:rPr>
                <w:rFonts w:ascii="Arial" w:hAnsi="Arial" w:cs="Arial"/>
                <w:sz w:val="16"/>
                <w:szCs w:val="16"/>
              </w:rPr>
              <w:t xml:space="preserve">декабря </w:t>
            </w:r>
            <w:r w:rsidR="00F32C14">
              <w:rPr>
                <w:rFonts w:ascii="Arial" w:hAnsi="Arial" w:cs="Arial"/>
                <w:sz w:val="16"/>
                <w:szCs w:val="16"/>
              </w:rPr>
              <w:t>2023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3B23F9">
              <w:rPr>
                <w:rFonts w:ascii="Arial" w:hAnsi="Arial" w:cs="Arial"/>
                <w:sz w:val="16"/>
                <w:szCs w:val="16"/>
              </w:rPr>
              <w:t xml:space="preserve"> 15</w:t>
            </w:r>
            <w:r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0B3EF8">
              <w:rPr>
                <w:rFonts w:ascii="Arial" w:hAnsi="Arial" w:cs="Arial"/>
                <w:sz w:val="16"/>
                <w:szCs w:val="16"/>
              </w:rPr>
              <w:t>12</w:t>
            </w:r>
            <w:r w:rsidR="00F32C14">
              <w:rPr>
                <w:rFonts w:ascii="Arial" w:hAnsi="Arial" w:cs="Arial"/>
                <w:sz w:val="16"/>
                <w:szCs w:val="16"/>
              </w:rPr>
              <w:t>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0B3EF8">
      <w:headerReference w:type="even" r:id="rId75"/>
      <w:footerReference w:type="default" r:id="rId76"/>
      <w:pgSz w:w="11906" w:h="16838"/>
      <w:pgMar w:top="142" w:right="282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2D" w:rsidRDefault="009D1E2D">
      <w:r>
        <w:separator/>
      </w:r>
    </w:p>
  </w:endnote>
  <w:endnote w:type="continuationSeparator" w:id="0">
    <w:p w:rsidR="009D1E2D" w:rsidRDefault="009D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EB28E8">
        <w:pPr>
          <w:pStyle w:val="af5"/>
          <w:jc w:val="right"/>
        </w:pPr>
        <w:fldSimple w:instr=" PAGE   \* MERGEFORMAT ">
          <w:r w:rsidR="003B23F9">
            <w:rPr>
              <w:noProof/>
            </w:rPr>
            <w:t>23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2D" w:rsidRDefault="009D1E2D">
      <w:r>
        <w:separator/>
      </w:r>
    </w:p>
  </w:footnote>
  <w:footnote w:type="continuationSeparator" w:id="0">
    <w:p w:rsidR="009D1E2D" w:rsidRDefault="009D1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F9" w:rsidRPr="00FE76AB" w:rsidRDefault="003B23F9">
    <w:pPr>
      <w:pStyle w:val="af3"/>
      <w:jc w:val="center"/>
    </w:pPr>
    <w:fldSimple w:instr="PAGE   \* MERGEFORMAT">
      <w:r>
        <w:rPr>
          <w:noProof/>
        </w:rPr>
        <w:t>18</w:t>
      </w:r>
    </w:fldSimple>
  </w:p>
  <w:p w:rsidR="003B23F9" w:rsidRDefault="003B23F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F9" w:rsidRPr="007512AB" w:rsidRDefault="003B23F9">
    <w:pPr>
      <w:pStyle w:val="af3"/>
      <w:jc w:val="center"/>
    </w:pPr>
    <w:fldSimple w:instr="PAGE   \* MERGEFORMAT">
      <w:r>
        <w:rPr>
          <w:noProof/>
        </w:rPr>
        <w:t>23</w:t>
      </w:r>
    </w:fldSimple>
  </w:p>
  <w:p w:rsidR="003B23F9" w:rsidRDefault="003B23F9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EB28E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8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4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9"/>
  </w:num>
  <w:num w:numId="11">
    <w:abstractNumId w:val="9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8"/>
  </w:num>
  <w:num w:numId="19">
    <w:abstractNumId w:val="7"/>
  </w:num>
  <w:num w:numId="20">
    <w:abstractNumId w:val="21"/>
  </w:num>
  <w:num w:numId="21">
    <w:abstractNumId w:val="13"/>
  </w:num>
  <w:num w:numId="22">
    <w:abstractNumId w:val="18"/>
  </w:num>
  <w:num w:numId="23">
    <w:abstractNumId w:val="23"/>
  </w:num>
  <w:num w:numId="2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3EF8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029E5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87872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172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B23F9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3F7C28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416BF"/>
    <w:rsid w:val="00554C55"/>
    <w:rsid w:val="00566226"/>
    <w:rsid w:val="00574466"/>
    <w:rsid w:val="0058670E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1E22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1E2D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09C2"/>
    <w:rsid w:val="00B41965"/>
    <w:rsid w:val="00B425C6"/>
    <w:rsid w:val="00B61C8B"/>
    <w:rsid w:val="00B70EE2"/>
    <w:rsid w:val="00B84A81"/>
    <w:rsid w:val="00B8676A"/>
    <w:rsid w:val="00B93201"/>
    <w:rsid w:val="00BB2773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28E8"/>
    <w:rsid w:val="00EB3DC5"/>
    <w:rsid w:val="00EC7D2E"/>
    <w:rsid w:val="00EE7157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32C1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uiPriority w:val="59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Тема"/>
    <w:basedOn w:val="a"/>
    <w:rsid w:val="000B3EF8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afff5">
    <w:name w:val="Îñíîâíîé øðèôò"/>
    <w:rsid w:val="003B23F9"/>
  </w:style>
  <w:style w:type="paragraph" w:customStyle="1" w:styleId="u">
    <w:name w:val="u"/>
    <w:basedOn w:val="a"/>
    <w:rsid w:val="003B23F9"/>
    <w:pPr>
      <w:spacing w:before="100" w:beforeAutospacing="1" w:after="100" w:afterAutospacing="1"/>
    </w:pPr>
  </w:style>
  <w:style w:type="paragraph" w:customStyle="1" w:styleId="r">
    <w:name w:val="r"/>
    <w:basedOn w:val="a"/>
    <w:rsid w:val="003B23F9"/>
    <w:pPr>
      <w:spacing w:before="100" w:beforeAutospacing="1" w:after="100" w:afterAutospacing="1"/>
    </w:pPr>
  </w:style>
  <w:style w:type="paragraph" w:customStyle="1" w:styleId="c">
    <w:name w:val="c"/>
    <w:basedOn w:val="a"/>
    <w:rsid w:val="003B23F9"/>
    <w:pPr>
      <w:spacing w:before="100" w:beforeAutospacing="1" w:after="100" w:afterAutospacing="1"/>
    </w:pPr>
  </w:style>
  <w:style w:type="paragraph" w:customStyle="1" w:styleId="ConsTitle">
    <w:name w:val="ConsTitle"/>
    <w:rsid w:val="003B23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ff6">
    <w:name w:val="Цветовое выделение"/>
    <w:uiPriority w:val="99"/>
    <w:rsid w:val="003B23F9"/>
    <w:rPr>
      <w:b/>
      <w:color w:val="26282F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3B23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3B23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3B23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3B23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3B23F9"/>
    <w:rPr>
      <w:i/>
      <w:iCs/>
    </w:rPr>
  </w:style>
  <w:style w:type="paragraph" w:customStyle="1" w:styleId="afffc">
    <w:name w:val="Нормальный (таблица)"/>
    <w:basedOn w:val="a"/>
    <w:next w:val="a"/>
    <w:uiPriority w:val="99"/>
    <w:rsid w:val="003B23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d">
    <w:name w:val="Таблицы (моноширинный)"/>
    <w:basedOn w:val="a"/>
    <w:next w:val="a"/>
    <w:uiPriority w:val="99"/>
    <w:rsid w:val="003B2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e">
    <w:name w:val="Подзаголовок для информации об изменениях"/>
    <w:basedOn w:val="afff7"/>
    <w:next w:val="a"/>
    <w:uiPriority w:val="99"/>
    <w:rsid w:val="003B23F9"/>
    <w:rPr>
      <w:b/>
      <w:bCs/>
    </w:rPr>
  </w:style>
  <w:style w:type="paragraph" w:customStyle="1" w:styleId="affff">
    <w:name w:val="Прижатый влево"/>
    <w:basedOn w:val="a"/>
    <w:next w:val="a"/>
    <w:uiPriority w:val="99"/>
    <w:rsid w:val="003B2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0">
    <w:name w:val="Цветовое выделение для Текст"/>
    <w:uiPriority w:val="99"/>
    <w:rsid w:val="003B2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74015572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50" Type="http://schemas.openxmlformats.org/officeDocument/2006/relationships/image" Target="media/image33.emf"/><Relationship Id="rId55" Type="http://schemas.openxmlformats.org/officeDocument/2006/relationships/image" Target="media/image38.emf"/><Relationship Id="rId63" Type="http://schemas.openxmlformats.org/officeDocument/2006/relationships/image" Target="media/image46.emf"/><Relationship Id="rId68" Type="http://schemas.openxmlformats.org/officeDocument/2006/relationships/image" Target="media/image51.e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740155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74015572" TargetMode="External"/><Relationship Id="rId29" Type="http://schemas.openxmlformats.org/officeDocument/2006/relationships/image" Target="media/image12.emf"/><Relationship Id="rId11" Type="http://schemas.openxmlformats.org/officeDocument/2006/relationships/hyperlink" Target="garantF1://12012604.20001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3" Type="http://schemas.openxmlformats.org/officeDocument/2006/relationships/image" Target="media/image36.emf"/><Relationship Id="rId58" Type="http://schemas.openxmlformats.org/officeDocument/2006/relationships/image" Target="media/image41.emf"/><Relationship Id="rId66" Type="http://schemas.openxmlformats.org/officeDocument/2006/relationships/image" Target="media/image49.emf"/><Relationship Id="rId7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74015572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49" Type="http://schemas.openxmlformats.org/officeDocument/2006/relationships/image" Target="media/image32.emf"/><Relationship Id="rId57" Type="http://schemas.openxmlformats.org/officeDocument/2006/relationships/image" Target="media/image40.emf"/><Relationship Id="rId61" Type="http://schemas.openxmlformats.org/officeDocument/2006/relationships/image" Target="media/image44.emf"/><Relationship Id="rId10" Type="http://schemas.openxmlformats.org/officeDocument/2006/relationships/hyperlink" Target="garantF1://23873257.1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4" Type="http://schemas.openxmlformats.org/officeDocument/2006/relationships/image" Target="media/image27.emf"/><Relationship Id="rId52" Type="http://schemas.openxmlformats.org/officeDocument/2006/relationships/image" Target="media/image35.emf"/><Relationship Id="rId60" Type="http://schemas.openxmlformats.org/officeDocument/2006/relationships/image" Target="media/image43.emf"/><Relationship Id="rId65" Type="http://schemas.openxmlformats.org/officeDocument/2006/relationships/image" Target="media/image48.emf"/><Relationship Id="rId73" Type="http://schemas.openxmlformats.org/officeDocument/2006/relationships/hyperlink" Target="http://docs.cntd.ru/document/974015572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3973257/1" TargetMode="External"/><Relationship Id="rId14" Type="http://schemas.openxmlformats.org/officeDocument/2006/relationships/header" Target="header1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image" Target="media/image26.emf"/><Relationship Id="rId48" Type="http://schemas.openxmlformats.org/officeDocument/2006/relationships/image" Target="media/image31.emf"/><Relationship Id="rId56" Type="http://schemas.openxmlformats.org/officeDocument/2006/relationships/image" Target="media/image39.emf"/><Relationship Id="rId64" Type="http://schemas.openxmlformats.org/officeDocument/2006/relationships/image" Target="media/image47.emf"/><Relationship Id="rId69" Type="http://schemas.openxmlformats.org/officeDocument/2006/relationships/image" Target="media/image52.emf"/><Relationship Id="rId77" Type="http://schemas.openxmlformats.org/officeDocument/2006/relationships/fontTable" Target="fontTable.xml"/><Relationship Id="rId8" Type="http://schemas.openxmlformats.org/officeDocument/2006/relationships/hyperlink" Target="garantF1://12012604.20001" TargetMode="External"/><Relationship Id="rId51" Type="http://schemas.openxmlformats.org/officeDocument/2006/relationships/image" Target="media/image34.emf"/><Relationship Id="rId72" Type="http://schemas.openxmlformats.org/officeDocument/2006/relationships/hyperlink" Target="http://docs.cntd.ru/document/974015572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74015572" TargetMode="External"/><Relationship Id="rId17" Type="http://schemas.openxmlformats.org/officeDocument/2006/relationships/hyperlink" Target="http://docs.cntd.ru/document/974015572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46" Type="http://schemas.openxmlformats.org/officeDocument/2006/relationships/image" Target="media/image29.emf"/><Relationship Id="rId59" Type="http://schemas.openxmlformats.org/officeDocument/2006/relationships/image" Target="media/image42.emf"/><Relationship Id="rId67" Type="http://schemas.openxmlformats.org/officeDocument/2006/relationships/image" Target="media/image50.emf"/><Relationship Id="rId20" Type="http://schemas.openxmlformats.org/officeDocument/2006/relationships/image" Target="media/image3.emf"/><Relationship Id="rId41" Type="http://schemas.openxmlformats.org/officeDocument/2006/relationships/image" Target="media/image24.emf"/><Relationship Id="rId54" Type="http://schemas.openxmlformats.org/officeDocument/2006/relationships/image" Target="media/image37.emf"/><Relationship Id="rId62" Type="http://schemas.openxmlformats.org/officeDocument/2006/relationships/image" Target="media/image45.emf"/><Relationship Id="rId70" Type="http://schemas.openxmlformats.org/officeDocument/2006/relationships/image" Target="media/image53.emf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CA6CE-712C-4013-A1A4-669448F4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12940</Words>
  <Characters>73764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86531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2023-12-14T12:54:00Z</dcterms:created>
  <dcterms:modified xsi:type="dcterms:W3CDTF">2023-12-14T12:54:00Z</dcterms:modified>
</cp:coreProperties>
</file>