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E12CBE">
              <w:rPr>
                <w:rFonts w:ascii="Arial" w:hAnsi="Arial" w:cs="Arial"/>
                <w:sz w:val="20"/>
                <w:szCs w:val="20"/>
              </w:rPr>
              <w:t>19</w:t>
            </w:r>
            <w:r w:rsidR="00FE6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F8">
              <w:rPr>
                <w:rFonts w:ascii="Arial" w:hAnsi="Arial" w:cs="Arial"/>
                <w:sz w:val="20"/>
                <w:szCs w:val="20"/>
              </w:rPr>
              <w:t>21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FE6EF8">
              <w:rPr>
                <w:rFonts w:ascii="Arial" w:hAnsi="Arial" w:cs="Arial"/>
                <w:sz w:val="20"/>
                <w:szCs w:val="20"/>
              </w:rPr>
              <w:t>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Pr="002D0C27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2D0C27">
        <w:rPr>
          <w:rFonts w:ascii="Arial" w:hAnsi="Arial" w:cs="Arial"/>
          <w:sz w:val="16"/>
          <w:szCs w:val="16"/>
        </w:rPr>
        <w:t xml:space="preserve"> </w:t>
      </w:r>
    </w:p>
    <w:p w:rsidR="00FE6EF8" w:rsidRPr="00FE6EF8" w:rsidRDefault="00FE6EF8" w:rsidP="00FE6EF8">
      <w:pPr>
        <w:jc w:val="center"/>
        <w:rPr>
          <w:rFonts w:ascii="Arial" w:hAnsi="Arial" w:cs="Arial"/>
          <w:b/>
          <w:sz w:val="16"/>
          <w:szCs w:val="16"/>
        </w:rPr>
      </w:pPr>
      <w:r w:rsidRPr="00FE6EF8">
        <w:rPr>
          <w:rFonts w:ascii="Arial" w:hAnsi="Arial" w:cs="Arial"/>
          <w:b/>
          <w:sz w:val="16"/>
          <w:szCs w:val="16"/>
        </w:rPr>
        <w:t xml:space="preserve">Заключение о результатах публичных слушаний по теме: «Проект бюджета </w:t>
      </w:r>
      <w:proofErr w:type="spellStart"/>
      <w:r w:rsidRPr="00FE6EF8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b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FE6EF8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b/>
          <w:sz w:val="16"/>
          <w:szCs w:val="16"/>
        </w:rPr>
        <w:t xml:space="preserve"> района на 2024 год и плановый период»</w:t>
      </w:r>
    </w:p>
    <w:p w:rsidR="00FE6EF8" w:rsidRPr="00FE6EF8" w:rsidRDefault="00FE6EF8" w:rsidP="00FE6EF8">
      <w:pPr>
        <w:jc w:val="center"/>
        <w:rPr>
          <w:rFonts w:ascii="Arial" w:hAnsi="Arial" w:cs="Arial"/>
          <w:b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20 ноября 2023 года</w:t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  <w:t>ст. Бесскорбная</w:t>
      </w:r>
    </w:p>
    <w:p w:rsidR="00FE6EF8" w:rsidRPr="00FE6EF8" w:rsidRDefault="00FE6EF8" w:rsidP="00FE6EF8">
      <w:pPr>
        <w:rPr>
          <w:rFonts w:ascii="Arial" w:hAnsi="Arial" w:cs="Arial"/>
          <w:b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1</w:t>
      </w:r>
      <w:r w:rsidR="00E12CBE">
        <w:rPr>
          <w:rFonts w:ascii="Arial" w:hAnsi="Arial" w:cs="Arial"/>
          <w:sz w:val="16"/>
          <w:szCs w:val="16"/>
        </w:rPr>
        <w:t xml:space="preserve">. Вопрос публичных слушаний       </w:t>
      </w:r>
      <w:r w:rsidRPr="00FE6EF8">
        <w:rPr>
          <w:rFonts w:ascii="Arial" w:hAnsi="Arial" w:cs="Arial"/>
          <w:sz w:val="16"/>
          <w:szCs w:val="16"/>
        </w:rPr>
        <w:t xml:space="preserve"> - 1) проект бюджета 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   </w:t>
      </w:r>
    </w:p>
    <w:p w:rsidR="00FE6EF8" w:rsidRPr="00FE6EF8" w:rsidRDefault="00FE6EF8" w:rsidP="00FE6EF8">
      <w:pPr>
        <w:jc w:val="center"/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                                                              2)  прогноз социально-экономического развития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 и плановый период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.                                                      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2.</w:t>
      </w:r>
      <w:r w:rsidRPr="00FE6EF8">
        <w:rPr>
          <w:rFonts w:ascii="Arial" w:hAnsi="Arial" w:cs="Arial"/>
          <w:b/>
          <w:sz w:val="16"/>
          <w:szCs w:val="16"/>
        </w:rPr>
        <w:t xml:space="preserve"> </w:t>
      </w:r>
      <w:r w:rsidRPr="00FE6EF8">
        <w:rPr>
          <w:rFonts w:ascii="Arial" w:hAnsi="Arial" w:cs="Arial"/>
          <w:sz w:val="16"/>
          <w:szCs w:val="16"/>
        </w:rPr>
        <w:t xml:space="preserve">Инициатор публичных слушаний:  </w:t>
      </w:r>
      <w:proofErr w:type="gramStart"/>
      <w:r w:rsidRPr="00FE6EF8">
        <w:rPr>
          <w:rFonts w:ascii="Arial" w:hAnsi="Arial" w:cs="Arial"/>
          <w:sz w:val="16"/>
          <w:szCs w:val="16"/>
        </w:rPr>
        <w:t>-и</w:t>
      </w:r>
      <w:proofErr w:type="gramEnd"/>
      <w:r w:rsidRPr="00FE6EF8">
        <w:rPr>
          <w:rFonts w:ascii="Arial" w:hAnsi="Arial" w:cs="Arial"/>
          <w:sz w:val="16"/>
          <w:szCs w:val="16"/>
        </w:rPr>
        <w:t>.о.</w:t>
      </w:r>
      <w:r w:rsidRPr="00FE6EF8">
        <w:rPr>
          <w:rFonts w:ascii="Arial" w:hAnsi="Arial" w:cs="Arial"/>
          <w:b/>
          <w:sz w:val="16"/>
          <w:szCs w:val="16"/>
        </w:rPr>
        <w:t xml:space="preserve"> </w:t>
      </w:r>
      <w:r w:rsidRPr="00FE6EF8">
        <w:rPr>
          <w:rFonts w:ascii="Arial" w:hAnsi="Arial" w:cs="Arial"/>
          <w:sz w:val="16"/>
          <w:szCs w:val="16"/>
        </w:rPr>
        <w:t xml:space="preserve">главы 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района.</w:t>
      </w:r>
    </w:p>
    <w:p w:rsidR="00FE6EF8" w:rsidRPr="00FE6EF8" w:rsidRDefault="00FE6EF8" w:rsidP="00FE6EF8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FE6EF8">
        <w:rPr>
          <w:rFonts w:cs="Arial"/>
          <w:b w:val="0"/>
          <w:i w:val="0"/>
          <w:sz w:val="16"/>
          <w:szCs w:val="16"/>
        </w:rPr>
        <w:t xml:space="preserve">3. Публичные слушания назначены:  - распоряжением администрации </w:t>
      </w:r>
      <w:proofErr w:type="spellStart"/>
      <w:r w:rsidRPr="00FE6EF8">
        <w:rPr>
          <w:rFonts w:cs="Arial"/>
          <w:b w:val="0"/>
          <w:i w:val="0"/>
          <w:sz w:val="16"/>
          <w:szCs w:val="16"/>
        </w:rPr>
        <w:t>Бесскорбненского</w:t>
      </w:r>
      <w:proofErr w:type="spellEnd"/>
      <w:r w:rsidRPr="00FE6EF8">
        <w:rPr>
          <w:rFonts w:cs="Arial"/>
          <w:b w:val="0"/>
          <w:i w:val="0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cs="Arial"/>
          <w:b w:val="0"/>
          <w:i w:val="0"/>
          <w:sz w:val="16"/>
          <w:szCs w:val="16"/>
        </w:rPr>
        <w:t>Новокубанского</w:t>
      </w:r>
      <w:proofErr w:type="spellEnd"/>
      <w:r w:rsidRPr="00FE6EF8">
        <w:rPr>
          <w:rFonts w:cs="Arial"/>
          <w:b w:val="0"/>
          <w:i w:val="0"/>
          <w:sz w:val="16"/>
          <w:szCs w:val="16"/>
        </w:rPr>
        <w:t xml:space="preserve"> района  №  21 -</w:t>
      </w:r>
      <w:proofErr w:type="spellStart"/>
      <w:proofErr w:type="gramStart"/>
      <w:r w:rsidRPr="00FE6EF8">
        <w:rPr>
          <w:rFonts w:cs="Arial"/>
          <w:b w:val="0"/>
          <w:i w:val="0"/>
          <w:sz w:val="16"/>
          <w:szCs w:val="16"/>
        </w:rPr>
        <w:t>р</w:t>
      </w:r>
      <w:proofErr w:type="spellEnd"/>
      <w:proofErr w:type="gramEnd"/>
      <w:r w:rsidRPr="00FE6EF8">
        <w:rPr>
          <w:rFonts w:cs="Arial"/>
          <w:b w:val="0"/>
          <w:i w:val="0"/>
          <w:sz w:val="16"/>
          <w:szCs w:val="16"/>
        </w:rPr>
        <w:t xml:space="preserve">  от  27 октября 2023  г.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4. Публичные слушания проведены:  - 20 ноября 2023 года в 10.00 в кабинете главы 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 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      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                                                                  района.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5</w:t>
      </w:r>
      <w:r w:rsidRPr="00FE6EF8">
        <w:rPr>
          <w:rFonts w:ascii="Arial" w:hAnsi="Arial" w:cs="Arial"/>
          <w:color w:val="FF0000"/>
          <w:sz w:val="16"/>
          <w:szCs w:val="16"/>
        </w:rPr>
        <w:t xml:space="preserve">. </w:t>
      </w:r>
      <w:r w:rsidRPr="00FE6EF8">
        <w:rPr>
          <w:rFonts w:ascii="Arial" w:hAnsi="Arial" w:cs="Arial"/>
          <w:sz w:val="16"/>
          <w:szCs w:val="16"/>
        </w:rPr>
        <w:t xml:space="preserve">Опубликование (обнародование)   - информация о публичных слушаниях опубликована в « Вестнике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    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района» от   30  октября 2023 год   </w:t>
      </w:r>
      <w:r w:rsidRPr="00FE6EF8">
        <w:rPr>
          <w:rFonts w:ascii="Arial" w:hAnsi="Arial" w:cs="Arial"/>
          <w:color w:val="FF0000"/>
          <w:sz w:val="16"/>
          <w:szCs w:val="16"/>
        </w:rPr>
        <w:t xml:space="preserve"> </w:t>
      </w:r>
      <w:r w:rsidRPr="00FE6EF8">
        <w:rPr>
          <w:rFonts w:ascii="Arial" w:hAnsi="Arial" w:cs="Arial"/>
          <w:sz w:val="16"/>
          <w:szCs w:val="16"/>
        </w:rPr>
        <w:t>№ 17</w:t>
      </w:r>
    </w:p>
    <w:p w:rsidR="00FE6EF8" w:rsidRPr="00FE6EF8" w:rsidRDefault="00FE6EF8" w:rsidP="00FE6EF8">
      <w:pPr>
        <w:ind w:left="3686" w:hanging="3686"/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6. Уполномоченный орган по</w:t>
      </w:r>
      <w:r w:rsidRPr="00FE6EF8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бюджета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 и прогнозу социально-экономического развития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 и плановый период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16 человек, из них, получивших на выступление 4.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слушаний:</w:t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  <w:t xml:space="preserve"> 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8. Информация об экспертах</w:t>
      </w:r>
      <w:r w:rsidRPr="00FE6EF8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483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55"/>
        <w:gridCol w:w="1212"/>
        <w:gridCol w:w="1562"/>
        <w:gridCol w:w="1669"/>
      </w:tblGrid>
      <w:tr w:rsidR="00FE6EF8" w:rsidRPr="00FE6EF8" w:rsidTr="00FE6EF8">
        <w:tc>
          <w:tcPr>
            <w:tcW w:w="727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5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212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1562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669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FE6EF8" w:rsidRPr="00FE6EF8" w:rsidTr="00FE6EF8">
        <w:trPr>
          <w:trHeight w:val="838"/>
        </w:trPr>
        <w:tc>
          <w:tcPr>
            <w:tcW w:w="72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5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212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Администрация 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ст. Бесскорбная, </w:t>
            </w:r>
          </w:p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уравлева,61</w:t>
            </w:r>
          </w:p>
        </w:tc>
      </w:tr>
    </w:tbl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</w:p>
    <w:p w:rsidR="00FE6EF8" w:rsidRPr="00FE6EF8" w:rsidRDefault="00FE6EF8" w:rsidP="00FE6EF8">
      <w:pPr>
        <w:ind w:firstLine="5103"/>
        <w:rPr>
          <w:rFonts w:ascii="Arial" w:hAnsi="Arial" w:cs="Arial"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  <w:r w:rsidRPr="00FE6EF8">
        <w:rPr>
          <w:rFonts w:ascii="Arial" w:hAnsi="Arial" w:cs="Arial"/>
          <w:sz w:val="16"/>
          <w:szCs w:val="16"/>
        </w:rPr>
        <w:tab/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4111"/>
        <w:gridCol w:w="3119"/>
      </w:tblGrid>
      <w:tr w:rsidR="00FE6EF8" w:rsidRPr="00FE6EF8" w:rsidTr="00FE6EF8">
        <w:tc>
          <w:tcPr>
            <w:tcW w:w="2552" w:type="dxa"/>
            <w:gridSpan w:val="2"/>
            <w:vAlign w:val="center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4678" w:type="dxa"/>
            <w:gridSpan w:val="2"/>
            <w:vAlign w:val="center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3119" w:type="dxa"/>
            <w:vAlign w:val="center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FE6EF8" w:rsidRPr="00FE6EF8" w:rsidTr="00FE6EF8"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FE6EF8" w:rsidRPr="00FE6EF8" w:rsidTr="00FE6EF8">
        <w:trPr>
          <w:trHeight w:val="1022"/>
        </w:trPr>
        <w:tc>
          <w:tcPr>
            <w:tcW w:w="567" w:type="dxa"/>
            <w:vMerge w:val="restart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Проект бюджета на 2024 года  и прогноз социально-экономического развития 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</w:t>
            </w:r>
            <w:proofErr w:type="spellEnd"/>
          </w:p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го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на 2024 год и плановый период </w:t>
            </w: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FE6EF8">
              <w:rPr>
                <w:rFonts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района в 2024 году  на уличное освещение.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С.Е. - депутат Совета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FE6EF8" w:rsidRPr="00FE6EF8" w:rsidTr="00FE6EF8">
        <w:trPr>
          <w:trHeight w:val="1722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С.Е. включено в проект бюджета за 2024 год. </w:t>
            </w:r>
          </w:p>
          <w:p w:rsidR="00FE6EF8" w:rsidRPr="00FE6EF8" w:rsidRDefault="00FE6EF8" w:rsidP="00496551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 xml:space="preserve">В рамках муниципальной программы « Комплексное и устойчивое развитие в сфере строительства, архитектуры и дорожного хозяйства» в </w:t>
            </w:r>
            <w:proofErr w:type="spellStart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>Бесскорбненском</w:t>
            </w:r>
            <w:proofErr w:type="spellEnd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 xml:space="preserve"> сельском поселении </w:t>
            </w:r>
            <w:proofErr w:type="spellStart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расходы на оплату  уличного освещения поселения в 2024 году предусмотрено 3 600,0 тыс</w:t>
            </w:r>
            <w:proofErr w:type="gramStart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FE6EF8">
              <w:rPr>
                <w:rFonts w:ascii="Arial" w:hAnsi="Arial" w:cs="Arial"/>
                <w:b w:val="0"/>
                <w:sz w:val="16"/>
                <w:szCs w:val="16"/>
              </w:rPr>
              <w:t>уб..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FE6EF8" w:rsidRPr="00FE6EF8" w:rsidTr="00FE6EF8"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FE6EF8">
              <w:rPr>
                <w:rFonts w:cs="Arial"/>
                <w:sz w:val="16"/>
                <w:szCs w:val="16"/>
              </w:rPr>
              <w:t xml:space="preserve">Предусмотрены ли расходы из бюджета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района в 2024 году  на  благоустройство территории поселения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Заватский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Н.Е. – депутат Совета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FE6EF8" w:rsidRPr="00FE6EF8" w:rsidTr="00FE6EF8">
        <w:trPr>
          <w:trHeight w:val="285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Заватского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Н.Е. включено в проект бюджета за 2024 год. </w:t>
            </w:r>
          </w:p>
          <w:p w:rsidR="00FE6EF8" w:rsidRPr="00FE6EF8" w:rsidRDefault="00FE6EF8" w:rsidP="00496551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В рамках муниципальной программы « Развитие жилищно-коммунального хозяйства» в 2024 году предусмотрены мероприятия по благоустройству территории поселения ( озеленение, организация и содержание мест захоронения, приобретение детских игровых площадок) на сумму 811,7 тыс</w:t>
            </w:r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FE6EF8" w:rsidRPr="00FE6EF8" w:rsidTr="00FE6EF8"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FE6EF8">
              <w:rPr>
                <w:rFonts w:cs="Arial"/>
                <w:sz w:val="16"/>
                <w:szCs w:val="16"/>
              </w:rPr>
              <w:t xml:space="preserve">Предусмотрены ли в бюджете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района на 2024 год расходы охрану окружающей среды.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Курьянов А.Н. депутат Совета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FE6EF8" w:rsidRPr="00FE6EF8" w:rsidTr="00FE6EF8">
        <w:trPr>
          <w:trHeight w:val="1660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Предложение Курьянова А.Н. включено в проект бюджета на 2024 год. В рамках муниципальной программы </w:t>
            </w:r>
            <w:r w:rsidRPr="00FE6EF8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«Развитие жилищно-коммунального хозяйства» подпрограммы « Охрана окружающей среды» </w:t>
            </w:r>
            <w:r w:rsidRPr="00FE6EF8">
              <w:rPr>
                <w:rFonts w:ascii="Arial" w:hAnsi="Arial" w:cs="Arial"/>
                <w:sz w:val="16"/>
                <w:szCs w:val="16"/>
              </w:rPr>
              <w:t xml:space="preserve">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Бесскорбненском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сельском поселении на 2024 год на сумму 218,5 тыс. рублей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Мягкова Наталья Николаевна,</w:t>
            </w:r>
          </w:p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 главный специалист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FE6EF8" w:rsidRPr="00FE6EF8" w:rsidTr="00FE6EF8">
        <w:trPr>
          <w:trHeight w:val="580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FE6EF8">
              <w:rPr>
                <w:rFonts w:cs="Arial"/>
                <w:sz w:val="16"/>
                <w:szCs w:val="16"/>
              </w:rPr>
              <w:t xml:space="preserve"> Предусмотрены ли мероприятия по строительству, реконструкции, капитальному ремонту, ремонту и содержанию автомобильных дорог местного значения  в бюджете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cs="Arial"/>
                <w:sz w:val="16"/>
                <w:szCs w:val="16"/>
              </w:rPr>
              <w:t xml:space="preserve"> района на 2024 год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Лимаренко А.А. – депутат Совета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FE6EF8" w:rsidRPr="00FE6EF8" w:rsidTr="00FE6EF8">
        <w:trPr>
          <w:trHeight w:val="504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Предложение Лимаренко А.А. включено в проект бюджета  на 2024 год. В рамках муниципальной программы « Комплексное и устойчивое развитие в сфере строительства, архитектуры и дорожного хозяйства» включены мероприятия по строительству, реконструкции, капитальному ремонту, ремонту и содержанию автомобильных дорог местного значения. В бюджете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на 2024 год предусмотрены средства в сумме  8 524,4 тыс</w:t>
            </w:r>
            <w:proofErr w:type="gramStart"/>
            <w:r w:rsidRPr="00FE6EF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E6EF8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</w:t>
            </w:r>
          </w:p>
          <w:p w:rsidR="00FE6EF8" w:rsidRPr="00FE6EF8" w:rsidRDefault="00FE6EF8" w:rsidP="00496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главный специалист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FE6EF8" w:rsidRPr="00FE6EF8" w:rsidTr="00FE6EF8">
        <w:trPr>
          <w:trHeight w:val="1366"/>
        </w:trPr>
        <w:tc>
          <w:tcPr>
            <w:tcW w:w="567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111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  <w:r w:rsidRPr="00FE6EF8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 рекомендуют Совету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принять бюджет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на 2024 год  и прогноз социально-экономического развития 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E6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E6EF8">
              <w:rPr>
                <w:rFonts w:ascii="Arial" w:hAnsi="Arial" w:cs="Arial"/>
                <w:sz w:val="16"/>
                <w:szCs w:val="16"/>
              </w:rPr>
              <w:t xml:space="preserve"> района на 2024 год и плановый период </w:t>
            </w:r>
          </w:p>
        </w:tc>
        <w:tc>
          <w:tcPr>
            <w:tcW w:w="3119" w:type="dxa"/>
          </w:tcPr>
          <w:p w:rsidR="00FE6EF8" w:rsidRPr="00FE6EF8" w:rsidRDefault="00FE6EF8" w:rsidP="004965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</w:p>
    <w:p w:rsidR="00FE6EF8" w:rsidRPr="00FE6EF8" w:rsidRDefault="00FE6EF8" w:rsidP="00FE6EF8">
      <w:pPr>
        <w:jc w:val="both"/>
        <w:rPr>
          <w:rFonts w:ascii="Arial" w:hAnsi="Arial" w:cs="Arial"/>
          <w:b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теме: «Проект бюджета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год» и «Прогноз социально-экономического развития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на 2024 год и плановый период»</w:t>
      </w:r>
      <w:r w:rsidRPr="00FE6EF8">
        <w:rPr>
          <w:rFonts w:ascii="Arial" w:hAnsi="Arial" w:cs="Arial"/>
          <w:b/>
          <w:sz w:val="16"/>
          <w:szCs w:val="16"/>
        </w:rPr>
        <w:t xml:space="preserve"> </w:t>
      </w:r>
      <w:r w:rsidRPr="00FE6EF8">
        <w:rPr>
          <w:rFonts w:ascii="Arial" w:hAnsi="Arial" w:cs="Arial"/>
          <w:sz w:val="16"/>
          <w:szCs w:val="16"/>
        </w:rPr>
        <w:t xml:space="preserve">организационный комитет решил: 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Рекомендовать Совету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района:</w:t>
      </w:r>
    </w:p>
    <w:p w:rsidR="00FE6EF8" w:rsidRPr="00FE6EF8" w:rsidRDefault="00FE6EF8" w:rsidP="00FE6EF8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Включить в проект бюджета и прогноза социально-экономического развития 4 предложения и рекомендации,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</w:t>
      </w:r>
      <w:proofErr w:type="gramStart"/>
      <w:r w:rsidRPr="00FE6EF8">
        <w:rPr>
          <w:rFonts w:ascii="Arial" w:hAnsi="Arial" w:cs="Arial"/>
          <w:sz w:val="16"/>
          <w:szCs w:val="16"/>
        </w:rPr>
        <w:t>регулирующими</w:t>
      </w:r>
      <w:proofErr w:type="gramEnd"/>
      <w:r w:rsidRPr="00FE6EF8">
        <w:rPr>
          <w:rFonts w:ascii="Arial" w:hAnsi="Arial" w:cs="Arial"/>
          <w:sz w:val="16"/>
          <w:szCs w:val="16"/>
        </w:rPr>
        <w:t xml:space="preserve"> вопросы организации местного самоуправления;</w:t>
      </w:r>
    </w:p>
    <w:p w:rsidR="00FE6EF8" w:rsidRPr="00FE6EF8" w:rsidRDefault="00FE6EF8" w:rsidP="00FE6EF8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 xml:space="preserve">Совету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принять бюджет и  прогноз индикативного плана социально-экономического развития  </w:t>
      </w:r>
      <w:proofErr w:type="spellStart"/>
      <w:r w:rsidRPr="00FE6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E6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EF8">
        <w:rPr>
          <w:rFonts w:ascii="Arial" w:hAnsi="Arial" w:cs="Arial"/>
          <w:sz w:val="16"/>
          <w:szCs w:val="16"/>
        </w:rPr>
        <w:t xml:space="preserve"> района с учетом данных  предложений.</w:t>
      </w: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</w:p>
    <w:p w:rsidR="00FE6EF8" w:rsidRPr="00FE6EF8" w:rsidRDefault="00FE6EF8" w:rsidP="00FE6EF8">
      <w:pPr>
        <w:rPr>
          <w:rFonts w:ascii="Arial" w:hAnsi="Arial" w:cs="Arial"/>
          <w:sz w:val="16"/>
          <w:szCs w:val="16"/>
        </w:rPr>
      </w:pPr>
      <w:r w:rsidRPr="00FE6EF8">
        <w:rPr>
          <w:rFonts w:ascii="Arial" w:hAnsi="Arial" w:cs="Arial"/>
          <w:sz w:val="16"/>
          <w:szCs w:val="16"/>
        </w:rPr>
        <w:t>Председатель оргкомитета   ____________________________________________ Д.А.Хомутова</w:t>
      </w:r>
    </w:p>
    <w:p w:rsidR="002D0C27" w:rsidRDefault="002D0C27" w:rsidP="002D0C27"/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E12CB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E12CBE">
              <w:rPr>
                <w:rFonts w:ascii="Arial" w:hAnsi="Arial" w:cs="Arial"/>
                <w:sz w:val="16"/>
                <w:szCs w:val="16"/>
              </w:rPr>
              <w:t>Ф.Х.Шумафова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EF8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EF8">
              <w:rPr>
                <w:rFonts w:ascii="Arial" w:hAnsi="Arial" w:cs="Arial"/>
                <w:sz w:val="16"/>
                <w:szCs w:val="16"/>
              </w:rPr>
              <w:t>ноября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E6EF8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21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823"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E3" w:rsidRDefault="000810E3">
      <w:r>
        <w:separator/>
      </w:r>
    </w:p>
  </w:endnote>
  <w:endnote w:type="continuationSeparator" w:id="0">
    <w:p w:rsidR="000810E3" w:rsidRDefault="0008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08520E">
        <w:pPr>
          <w:pStyle w:val="af5"/>
          <w:jc w:val="right"/>
        </w:pPr>
        <w:fldSimple w:instr=" PAGE   \* MERGEFORMAT ">
          <w:r w:rsidR="00E12CBE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E3" w:rsidRDefault="000810E3">
      <w:r>
        <w:separator/>
      </w:r>
    </w:p>
  </w:footnote>
  <w:footnote w:type="continuationSeparator" w:id="0">
    <w:p w:rsidR="000810E3" w:rsidRDefault="0008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08520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47CC7"/>
    <w:rsid w:val="00052919"/>
    <w:rsid w:val="0005547B"/>
    <w:rsid w:val="000573CB"/>
    <w:rsid w:val="000730C5"/>
    <w:rsid w:val="000810E3"/>
    <w:rsid w:val="0008520E"/>
    <w:rsid w:val="00090C84"/>
    <w:rsid w:val="000A1399"/>
    <w:rsid w:val="000B0958"/>
    <w:rsid w:val="000B0C22"/>
    <w:rsid w:val="000B62E6"/>
    <w:rsid w:val="000C0184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415F"/>
    <w:rsid w:val="001E6BE6"/>
    <w:rsid w:val="001F1FF9"/>
    <w:rsid w:val="001F2241"/>
    <w:rsid w:val="00223E56"/>
    <w:rsid w:val="00225D6D"/>
    <w:rsid w:val="00226080"/>
    <w:rsid w:val="00232AAB"/>
    <w:rsid w:val="00235ACE"/>
    <w:rsid w:val="002411C9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0C27"/>
    <w:rsid w:val="002D165D"/>
    <w:rsid w:val="002D65A3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0A4C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48C5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43518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565BD"/>
    <w:rsid w:val="00874EC6"/>
    <w:rsid w:val="00875EFE"/>
    <w:rsid w:val="008816AE"/>
    <w:rsid w:val="0088629F"/>
    <w:rsid w:val="008867EF"/>
    <w:rsid w:val="0088765A"/>
    <w:rsid w:val="008A1D1D"/>
    <w:rsid w:val="008A36E6"/>
    <w:rsid w:val="008A43BD"/>
    <w:rsid w:val="008A5098"/>
    <w:rsid w:val="008C2769"/>
    <w:rsid w:val="008E0853"/>
    <w:rsid w:val="009132A0"/>
    <w:rsid w:val="009134C2"/>
    <w:rsid w:val="00927C3F"/>
    <w:rsid w:val="009350A8"/>
    <w:rsid w:val="00946ED2"/>
    <w:rsid w:val="00953D1C"/>
    <w:rsid w:val="00974BB4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8558B"/>
    <w:rsid w:val="00C90755"/>
    <w:rsid w:val="00CA382F"/>
    <w:rsid w:val="00CB3BA7"/>
    <w:rsid w:val="00CC0ACC"/>
    <w:rsid w:val="00CC77F2"/>
    <w:rsid w:val="00CD0792"/>
    <w:rsid w:val="00CD361A"/>
    <w:rsid w:val="00D168B4"/>
    <w:rsid w:val="00D171B9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12CBE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21DA"/>
    <w:rsid w:val="00EC7D2E"/>
    <w:rsid w:val="00EE3036"/>
    <w:rsid w:val="00EF1204"/>
    <w:rsid w:val="00EF7101"/>
    <w:rsid w:val="00EF77D8"/>
    <w:rsid w:val="00F12420"/>
    <w:rsid w:val="00F13580"/>
    <w:rsid w:val="00F17E6E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6EF8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0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225C-C402-4B8F-9FE2-C91E36F4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7669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2022-11-18T05:52:00Z</cp:lastPrinted>
  <dcterms:created xsi:type="dcterms:W3CDTF">2023-11-08T06:56:00Z</dcterms:created>
  <dcterms:modified xsi:type="dcterms:W3CDTF">2023-11-22T05:29:00Z</dcterms:modified>
</cp:coreProperties>
</file>