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49AA">
              <w:rPr>
                <w:rFonts w:ascii="Arial" w:hAnsi="Arial" w:cs="Arial"/>
                <w:sz w:val="20"/>
                <w:szCs w:val="20"/>
              </w:rPr>
              <w:t>6</w:t>
            </w:r>
            <w:r w:rsidR="00FE5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6249AA">
              <w:rPr>
                <w:rFonts w:ascii="Arial" w:hAnsi="Arial" w:cs="Arial"/>
                <w:sz w:val="20"/>
                <w:szCs w:val="20"/>
              </w:rPr>
              <w:t>19.04.2023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E5E29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РЕШЕНИЕ 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E5E29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DD542B" w:rsidRDefault="00DD542B" w:rsidP="00FE5E29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0B4E" w:rsidRPr="00636EA2" w:rsidRDefault="0033339F" w:rsidP="00FE5E29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>О</w:t>
            </w:r>
            <w:r w:rsidR="00250B4E" w:rsidRPr="00636EA2">
              <w:rPr>
                <w:rFonts w:ascii="Arial" w:hAnsi="Arial" w:cs="Arial"/>
                <w:sz w:val="16"/>
                <w:szCs w:val="16"/>
              </w:rPr>
              <w:t>т</w:t>
            </w:r>
            <w:r w:rsidR="006249AA">
              <w:rPr>
                <w:rFonts w:ascii="Arial" w:hAnsi="Arial" w:cs="Arial"/>
                <w:sz w:val="16"/>
                <w:szCs w:val="16"/>
              </w:rPr>
              <w:t xml:space="preserve"> 18 апреля 2023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</w:tc>
        <w:tc>
          <w:tcPr>
            <w:tcW w:w="4890" w:type="dxa"/>
            <w:vAlign w:val="bottom"/>
          </w:tcPr>
          <w:p w:rsidR="00250B4E" w:rsidRDefault="00250B4E" w:rsidP="00F13580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6249AA">
              <w:rPr>
                <w:rFonts w:ascii="Arial" w:hAnsi="Arial" w:cs="Arial"/>
                <w:sz w:val="16"/>
                <w:szCs w:val="16"/>
              </w:rPr>
              <w:t>45/274</w:t>
            </w:r>
          </w:p>
          <w:p w:rsidR="00FE5E29" w:rsidRPr="00636EA2" w:rsidRDefault="00FE5E29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5572B" w:rsidRPr="006249AA" w:rsidRDefault="00D5572B" w:rsidP="00D5572B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6249AA" w:rsidRPr="006249AA" w:rsidRDefault="006249AA" w:rsidP="006249AA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6249AA">
        <w:rPr>
          <w:rFonts w:ascii="Arial" w:hAnsi="Arial" w:cs="Arial"/>
          <w:b/>
          <w:color w:val="000000"/>
          <w:sz w:val="16"/>
          <w:szCs w:val="16"/>
        </w:rPr>
        <w:t xml:space="preserve">Об утверждении Отчета о выполнении индикативного плана социально-экономического развития </w:t>
      </w:r>
      <w:proofErr w:type="spellStart"/>
      <w:r w:rsidRPr="006249AA">
        <w:rPr>
          <w:rFonts w:ascii="Arial" w:hAnsi="Arial" w:cs="Arial"/>
          <w:b/>
          <w:color w:val="000000"/>
          <w:sz w:val="16"/>
          <w:szCs w:val="16"/>
        </w:rPr>
        <w:t>Бесскорбненского</w:t>
      </w:r>
      <w:proofErr w:type="spellEnd"/>
      <w:r w:rsidRPr="006249AA">
        <w:rPr>
          <w:rFonts w:ascii="Arial" w:hAnsi="Arial" w:cs="Arial"/>
          <w:b/>
          <w:color w:val="000000"/>
          <w:sz w:val="16"/>
          <w:szCs w:val="16"/>
        </w:rPr>
        <w:t xml:space="preserve"> сельского поселения </w:t>
      </w:r>
      <w:proofErr w:type="spellStart"/>
      <w:r w:rsidRPr="006249AA">
        <w:rPr>
          <w:rFonts w:ascii="Arial" w:hAnsi="Arial" w:cs="Arial"/>
          <w:b/>
          <w:color w:val="000000"/>
          <w:sz w:val="16"/>
          <w:szCs w:val="16"/>
        </w:rPr>
        <w:t>Новокубанского</w:t>
      </w:r>
      <w:proofErr w:type="spellEnd"/>
      <w:r w:rsidRPr="006249AA">
        <w:rPr>
          <w:rFonts w:ascii="Arial" w:hAnsi="Arial" w:cs="Arial"/>
          <w:b/>
          <w:color w:val="000000"/>
          <w:sz w:val="16"/>
          <w:szCs w:val="16"/>
        </w:rPr>
        <w:t xml:space="preserve"> района за 2022 год</w:t>
      </w:r>
    </w:p>
    <w:p w:rsidR="006249AA" w:rsidRPr="006249AA" w:rsidRDefault="006249AA" w:rsidP="006249AA">
      <w:pPr>
        <w:pStyle w:val="affe"/>
        <w:jc w:val="both"/>
        <w:rPr>
          <w:rFonts w:ascii="Arial" w:hAnsi="Arial" w:cs="Arial"/>
          <w:color w:val="000000"/>
          <w:sz w:val="16"/>
          <w:szCs w:val="16"/>
        </w:rPr>
      </w:pPr>
    </w:p>
    <w:p w:rsidR="006249AA" w:rsidRPr="006249AA" w:rsidRDefault="006249AA" w:rsidP="006249AA">
      <w:pPr>
        <w:pStyle w:val="affe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6249AA">
        <w:rPr>
          <w:rFonts w:ascii="Arial" w:hAnsi="Arial" w:cs="Arial"/>
          <w:color w:val="000000"/>
          <w:sz w:val="16"/>
          <w:szCs w:val="16"/>
        </w:rPr>
        <w:t xml:space="preserve">В соответствии со статьей 16 Закона Краснодарского края от 06 ноября 2015 года № 3267-КЗ « О стратегическом планировании и индикативных </w:t>
      </w:r>
      <w:proofErr w:type="spellStart"/>
      <w:r w:rsidRPr="006249AA">
        <w:rPr>
          <w:rFonts w:ascii="Arial" w:hAnsi="Arial" w:cs="Arial"/>
          <w:color w:val="000000"/>
          <w:sz w:val="16"/>
          <w:szCs w:val="16"/>
        </w:rPr>
        <w:t>планахсоциально-экономического</w:t>
      </w:r>
      <w:proofErr w:type="spellEnd"/>
      <w:r w:rsidRPr="006249AA">
        <w:rPr>
          <w:rFonts w:ascii="Arial" w:hAnsi="Arial" w:cs="Arial"/>
          <w:color w:val="000000"/>
          <w:sz w:val="16"/>
          <w:szCs w:val="16"/>
        </w:rPr>
        <w:t xml:space="preserve"> развития Краснодарского края», Совет </w:t>
      </w:r>
      <w:proofErr w:type="spellStart"/>
      <w:r w:rsidRPr="006249AA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6249AA">
        <w:rPr>
          <w:rFonts w:ascii="Arial" w:hAnsi="Arial" w:cs="Arial"/>
          <w:color w:val="000000"/>
          <w:sz w:val="16"/>
          <w:szCs w:val="16"/>
        </w:rPr>
        <w:t xml:space="preserve"> сельского поселения  </w:t>
      </w:r>
      <w:proofErr w:type="spellStart"/>
      <w:r w:rsidRPr="006249AA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6249AA">
        <w:rPr>
          <w:rFonts w:ascii="Arial" w:hAnsi="Arial" w:cs="Arial"/>
          <w:color w:val="000000"/>
          <w:sz w:val="16"/>
          <w:szCs w:val="16"/>
        </w:rPr>
        <w:t xml:space="preserve"> района </w:t>
      </w:r>
      <w:proofErr w:type="spellStart"/>
      <w:proofErr w:type="gramStart"/>
      <w:r w:rsidRPr="006249AA">
        <w:rPr>
          <w:rFonts w:ascii="Arial" w:hAnsi="Arial" w:cs="Arial"/>
          <w:color w:val="000000"/>
          <w:sz w:val="16"/>
          <w:szCs w:val="16"/>
        </w:rPr>
        <w:t>р</w:t>
      </w:r>
      <w:proofErr w:type="spellEnd"/>
      <w:proofErr w:type="gramEnd"/>
      <w:r w:rsidRPr="006249AA">
        <w:rPr>
          <w:rFonts w:ascii="Arial" w:hAnsi="Arial" w:cs="Arial"/>
          <w:color w:val="000000"/>
          <w:sz w:val="16"/>
          <w:szCs w:val="16"/>
        </w:rPr>
        <w:t xml:space="preserve"> е </w:t>
      </w:r>
      <w:proofErr w:type="spellStart"/>
      <w:r w:rsidRPr="006249AA">
        <w:rPr>
          <w:rFonts w:ascii="Arial" w:hAnsi="Arial" w:cs="Arial"/>
          <w:color w:val="000000"/>
          <w:sz w:val="16"/>
          <w:szCs w:val="16"/>
        </w:rPr>
        <w:t>ш</w:t>
      </w:r>
      <w:proofErr w:type="spellEnd"/>
      <w:r w:rsidRPr="006249AA">
        <w:rPr>
          <w:rFonts w:ascii="Arial" w:hAnsi="Arial" w:cs="Arial"/>
          <w:color w:val="000000"/>
          <w:sz w:val="16"/>
          <w:szCs w:val="16"/>
        </w:rPr>
        <w:t xml:space="preserve"> и л:</w:t>
      </w:r>
    </w:p>
    <w:p w:rsidR="006249AA" w:rsidRPr="006249AA" w:rsidRDefault="006249AA" w:rsidP="006249AA">
      <w:pPr>
        <w:pStyle w:val="affe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6249AA">
        <w:rPr>
          <w:rFonts w:ascii="Arial" w:hAnsi="Arial" w:cs="Arial"/>
          <w:color w:val="000000"/>
          <w:sz w:val="16"/>
          <w:szCs w:val="16"/>
        </w:rPr>
        <w:t>1.</w:t>
      </w:r>
      <w:r w:rsidRPr="006249AA">
        <w:rPr>
          <w:rFonts w:ascii="Arial" w:hAnsi="Arial" w:cs="Arial"/>
          <w:color w:val="000000"/>
          <w:sz w:val="16"/>
          <w:szCs w:val="16"/>
        </w:rPr>
        <w:tab/>
        <w:t xml:space="preserve">Утвердить Отчет  о выполнении индикативного плана  социально-экономического развития </w:t>
      </w:r>
      <w:proofErr w:type="spellStart"/>
      <w:r w:rsidRPr="006249AA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6249AA">
        <w:rPr>
          <w:rFonts w:ascii="Arial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6249AA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6249AA">
        <w:rPr>
          <w:rFonts w:ascii="Arial" w:hAnsi="Arial" w:cs="Arial"/>
          <w:color w:val="000000"/>
          <w:sz w:val="16"/>
          <w:szCs w:val="16"/>
        </w:rPr>
        <w:t xml:space="preserve"> района за 2022 год  согласно приложению.</w:t>
      </w:r>
    </w:p>
    <w:p w:rsidR="006249AA" w:rsidRPr="006249AA" w:rsidRDefault="006249AA" w:rsidP="006249AA">
      <w:pPr>
        <w:pStyle w:val="affe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6249AA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6249AA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6249AA">
        <w:rPr>
          <w:rFonts w:ascii="Arial" w:hAnsi="Arial" w:cs="Arial"/>
          <w:color w:val="000000"/>
          <w:sz w:val="16"/>
          <w:szCs w:val="16"/>
        </w:rPr>
        <w:t xml:space="preserve"> выполнением настоящего решения возложить на комиссию Совета </w:t>
      </w:r>
      <w:proofErr w:type="spellStart"/>
      <w:r w:rsidRPr="006249AA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6249AA">
        <w:rPr>
          <w:rFonts w:ascii="Arial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6249AA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6249AA">
        <w:rPr>
          <w:rFonts w:ascii="Arial" w:hAnsi="Arial" w:cs="Arial"/>
          <w:color w:val="000000"/>
          <w:sz w:val="16"/>
          <w:szCs w:val="16"/>
        </w:rPr>
        <w:t xml:space="preserve"> района по планам, программ развития </w:t>
      </w:r>
      <w:proofErr w:type="spellStart"/>
      <w:r w:rsidRPr="006249AA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6249AA">
        <w:rPr>
          <w:rFonts w:ascii="Arial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6249AA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6249AA">
        <w:rPr>
          <w:rFonts w:ascii="Arial" w:hAnsi="Arial" w:cs="Arial"/>
          <w:color w:val="000000"/>
          <w:sz w:val="16"/>
          <w:szCs w:val="16"/>
        </w:rPr>
        <w:t xml:space="preserve"> района (Кирин).</w:t>
      </w:r>
    </w:p>
    <w:p w:rsidR="006249AA" w:rsidRPr="006249AA" w:rsidRDefault="006249AA" w:rsidP="006249AA">
      <w:pPr>
        <w:pStyle w:val="affe"/>
        <w:ind w:firstLine="720"/>
        <w:jc w:val="both"/>
        <w:rPr>
          <w:rFonts w:ascii="Arial" w:hAnsi="Arial" w:cs="Arial"/>
          <w:sz w:val="16"/>
          <w:szCs w:val="16"/>
        </w:rPr>
      </w:pPr>
      <w:r w:rsidRPr="006249AA">
        <w:rPr>
          <w:rFonts w:ascii="Arial" w:hAnsi="Arial" w:cs="Arial"/>
          <w:color w:val="000000"/>
          <w:sz w:val="16"/>
          <w:szCs w:val="16"/>
        </w:rPr>
        <w:t xml:space="preserve">3. </w:t>
      </w:r>
      <w:r w:rsidRPr="006249AA">
        <w:rPr>
          <w:rFonts w:ascii="Arial" w:hAnsi="Arial" w:cs="Arial"/>
          <w:sz w:val="16"/>
          <w:szCs w:val="16"/>
        </w:rPr>
        <w:t xml:space="preserve">Настоящее решение вступает в силу со дня его официального опубликования в информационном бюллетене «Вестник </w:t>
      </w:r>
      <w:proofErr w:type="spellStart"/>
      <w:r w:rsidRPr="006249AA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6249AA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6249A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249AA">
        <w:rPr>
          <w:rFonts w:ascii="Arial" w:hAnsi="Arial" w:cs="Arial"/>
          <w:sz w:val="16"/>
          <w:szCs w:val="16"/>
        </w:rPr>
        <w:t xml:space="preserve"> района», подлежит размещению на официальном сайте администрации </w:t>
      </w:r>
      <w:proofErr w:type="spellStart"/>
      <w:r w:rsidRPr="006249AA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6249AA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6249A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249AA">
        <w:rPr>
          <w:rFonts w:ascii="Arial" w:hAnsi="Arial" w:cs="Arial"/>
          <w:sz w:val="16"/>
          <w:szCs w:val="16"/>
        </w:rPr>
        <w:t xml:space="preserve"> района.</w:t>
      </w:r>
    </w:p>
    <w:p w:rsidR="006249AA" w:rsidRPr="006249AA" w:rsidRDefault="006249AA" w:rsidP="006249AA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6249AA" w:rsidRPr="006249AA" w:rsidRDefault="006249AA" w:rsidP="006249AA">
      <w:pPr>
        <w:pStyle w:val="affe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6249AA" w:rsidRPr="006249AA" w:rsidTr="000B78BA">
        <w:tc>
          <w:tcPr>
            <w:tcW w:w="4673" w:type="dxa"/>
          </w:tcPr>
          <w:p w:rsidR="006249AA" w:rsidRPr="006249AA" w:rsidRDefault="006249AA" w:rsidP="000B78BA">
            <w:pPr>
              <w:rPr>
                <w:rFonts w:ascii="Arial" w:hAnsi="Arial" w:cs="Arial"/>
                <w:sz w:val="16"/>
                <w:szCs w:val="16"/>
              </w:rPr>
            </w:pPr>
            <w:r w:rsidRPr="006249AA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6249AA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6249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6249AA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6249AA" w:rsidRPr="006249AA" w:rsidRDefault="006249AA" w:rsidP="000B78BA">
            <w:pPr>
              <w:rPr>
                <w:rFonts w:ascii="Arial" w:hAnsi="Arial" w:cs="Arial"/>
                <w:sz w:val="16"/>
                <w:szCs w:val="16"/>
              </w:rPr>
            </w:pPr>
            <w:r w:rsidRPr="006249AA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6249A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249AA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6249AA" w:rsidRPr="006249AA" w:rsidRDefault="006249AA" w:rsidP="000B78BA">
            <w:pPr>
              <w:rPr>
                <w:rFonts w:ascii="Arial" w:hAnsi="Arial" w:cs="Arial"/>
                <w:sz w:val="16"/>
                <w:szCs w:val="16"/>
              </w:rPr>
            </w:pPr>
          </w:p>
          <w:p w:rsidR="006249AA" w:rsidRPr="006249AA" w:rsidRDefault="006249AA" w:rsidP="000B78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249AA">
              <w:rPr>
                <w:rFonts w:ascii="Arial" w:hAnsi="Arial" w:cs="Arial"/>
                <w:sz w:val="16"/>
                <w:szCs w:val="16"/>
              </w:rPr>
              <w:t>________________Н.И.Цыбулин</w:t>
            </w:r>
            <w:proofErr w:type="spellEnd"/>
          </w:p>
        </w:tc>
        <w:tc>
          <w:tcPr>
            <w:tcW w:w="5182" w:type="dxa"/>
          </w:tcPr>
          <w:p w:rsidR="006249AA" w:rsidRPr="006249AA" w:rsidRDefault="006249AA" w:rsidP="000B78BA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6249AA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6249AA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proofErr w:type="spellStart"/>
            <w:r w:rsidRPr="006249AA">
              <w:rPr>
                <w:rFonts w:ascii="Arial" w:hAnsi="Arial" w:cs="Arial"/>
                <w:bCs/>
                <w:spacing w:val="2"/>
                <w:sz w:val="16"/>
                <w:szCs w:val="16"/>
              </w:rPr>
              <w:t>Бесскорбненского</w:t>
            </w:r>
            <w:proofErr w:type="spellEnd"/>
            <w:r w:rsidRPr="006249AA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 </w:t>
            </w:r>
            <w:r w:rsidRPr="006249AA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сельского поселения </w:t>
            </w:r>
            <w:proofErr w:type="spellStart"/>
            <w:r w:rsidRPr="006249AA">
              <w:rPr>
                <w:rFonts w:ascii="Arial" w:hAnsi="Arial" w:cs="Arial"/>
                <w:bCs/>
                <w:spacing w:val="3"/>
                <w:sz w:val="16"/>
                <w:szCs w:val="16"/>
              </w:rPr>
              <w:t>Новокубанского</w:t>
            </w:r>
            <w:proofErr w:type="spellEnd"/>
            <w:r w:rsidRPr="006249AA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 района</w:t>
            </w:r>
          </w:p>
          <w:p w:rsidR="006249AA" w:rsidRPr="006249AA" w:rsidRDefault="006249AA" w:rsidP="000B78BA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6249AA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 Л.Т.Павленко</w:t>
            </w:r>
          </w:p>
        </w:tc>
      </w:tr>
    </w:tbl>
    <w:p w:rsidR="00F13580" w:rsidRPr="006249AA" w:rsidRDefault="00F13580" w:rsidP="00F13580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DD6627" w:rsidRPr="006249AA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tbl>
      <w:tblPr>
        <w:tblW w:w="10581" w:type="dxa"/>
        <w:tblInd w:w="93" w:type="dxa"/>
        <w:tblLook w:val="04A0"/>
      </w:tblPr>
      <w:tblGrid>
        <w:gridCol w:w="13623"/>
        <w:gridCol w:w="790"/>
        <w:gridCol w:w="795"/>
        <w:gridCol w:w="1496"/>
      </w:tblGrid>
      <w:tr w:rsidR="0033339F" w:rsidRPr="006249AA" w:rsidTr="0033339F">
        <w:trPr>
          <w:trHeight w:val="31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521" w:type="dxa"/>
              <w:tblLook w:val="04A0"/>
            </w:tblPr>
            <w:tblGrid>
              <w:gridCol w:w="9824"/>
              <w:gridCol w:w="993"/>
              <w:gridCol w:w="956"/>
              <w:gridCol w:w="1634"/>
            </w:tblGrid>
            <w:tr w:rsidR="00D5572B" w:rsidRPr="006249AA" w:rsidTr="00D5572B">
              <w:trPr>
                <w:trHeight w:val="315"/>
              </w:trPr>
              <w:tc>
                <w:tcPr>
                  <w:tcW w:w="6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9608" w:type="dxa"/>
                    <w:tblLook w:val="04A0"/>
                  </w:tblPr>
                  <w:tblGrid>
                    <w:gridCol w:w="6603"/>
                    <w:gridCol w:w="1001"/>
                    <w:gridCol w:w="877"/>
                    <w:gridCol w:w="1127"/>
                  </w:tblGrid>
                  <w:tr w:rsidR="006249AA" w:rsidRPr="006249AA" w:rsidTr="006249AA">
                    <w:trPr>
                      <w:trHeight w:val="255"/>
                    </w:trPr>
                    <w:tc>
                      <w:tcPr>
                        <w:tcW w:w="960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                                                  ПРИЛОЖЕНИЕ</w:t>
                        </w:r>
                      </w:p>
                    </w:tc>
                  </w:tr>
                  <w:tr w:rsidR="006249AA" w:rsidRPr="006249AA" w:rsidTr="006249AA">
                    <w:trPr>
                      <w:trHeight w:val="1290"/>
                    </w:trPr>
                    <w:tc>
                      <w:tcPr>
                        <w:tcW w:w="960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Отчет о выполнении индикативного плана социально-экономического развития </w:t>
                        </w:r>
                        <w:proofErr w:type="spellStart"/>
                        <w:r w:rsidRPr="006249A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Бесскорбненского</w:t>
                        </w:r>
                        <w:proofErr w:type="spellEnd"/>
                        <w:r w:rsidRPr="006249A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сельского поселения </w:t>
                        </w:r>
                        <w:proofErr w:type="spellStart"/>
                        <w:r w:rsidRPr="006249A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Новокубанского</w:t>
                        </w:r>
                        <w:proofErr w:type="spellEnd"/>
                        <w:r w:rsidRPr="006249A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района на 2022 год</w:t>
                        </w:r>
                      </w:p>
                    </w:tc>
                  </w:tr>
                  <w:tr w:rsidR="006249AA" w:rsidRPr="006249AA" w:rsidTr="006249AA">
                    <w:trPr>
                      <w:trHeight w:val="270"/>
                    </w:trPr>
                    <w:tc>
                      <w:tcPr>
                        <w:tcW w:w="6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249AA" w:rsidRPr="006249AA" w:rsidTr="006249AA">
                    <w:trPr>
                      <w:trHeight w:val="270"/>
                    </w:trPr>
                    <w:tc>
                      <w:tcPr>
                        <w:tcW w:w="6603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Показатель, единица измерения</w:t>
                        </w:r>
                      </w:p>
                    </w:tc>
                    <w:tc>
                      <w:tcPr>
                        <w:tcW w:w="1878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2022 год</w:t>
                        </w:r>
                      </w:p>
                    </w:tc>
                    <w:tc>
                      <w:tcPr>
                        <w:tcW w:w="1127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% выполнения</w:t>
                        </w:r>
                      </w:p>
                    </w:tc>
                  </w:tr>
                  <w:tr w:rsidR="006249AA" w:rsidRPr="006249AA" w:rsidTr="006249AA">
                    <w:trPr>
                      <w:trHeight w:val="480"/>
                    </w:trPr>
                    <w:tc>
                      <w:tcPr>
                        <w:tcW w:w="6603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прогноз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оценка</w:t>
                        </w:r>
                      </w:p>
                    </w:tc>
                    <w:tc>
                      <w:tcPr>
                        <w:tcW w:w="1127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249AA" w:rsidRPr="006249AA" w:rsidTr="006249AA">
                    <w:trPr>
                      <w:trHeight w:val="555"/>
                    </w:trPr>
                    <w:tc>
                      <w:tcPr>
                        <w:tcW w:w="660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Среднегодовая численность постоянного населения – всего,  тыс. чел.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5,7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5,6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98,2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Численность экономически активного населения, тыс. чел.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3,2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3,2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Численность занятых в экономике, тыс. чел.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2,9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2,9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Среднемесячная заработная плата, тыс</w:t>
                        </w:r>
                        <w:proofErr w:type="gramStart"/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.р</w:t>
                        </w:r>
                        <w:proofErr w:type="gramEnd"/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уб.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31,7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105,7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Численность зарегистрированных безработных, чел.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57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Уровень регистрируемой безработицы, в % к численности трудоспособного населения в трудоспособном возрасте</w:t>
                        </w:r>
                        <w:proofErr w:type="gramEnd"/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0,17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0,17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Прибыль прибыльных предприятий, млн. рублей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152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154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101,3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Убыток предприятий, млн. руб.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Прибыль (убыток) – сальдо,  млн. руб.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152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154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101,3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Фонд оплаты труда, млн. руб.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350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379,5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108,4</w:t>
                        </w:r>
                      </w:p>
                    </w:tc>
                  </w:tr>
                  <w:tr w:rsidR="006249AA" w:rsidRPr="006249AA" w:rsidTr="006249AA">
                    <w:trPr>
                      <w:trHeight w:val="57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Объем продукции сельского хозяйства всех категорий хозяйств, млн. руб.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1321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1420,2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107,5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ind w:firstLineChars="100" w:firstLine="1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 том числе в сельскохозяйственных организациях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1300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1399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107,6</w:t>
                        </w:r>
                      </w:p>
                    </w:tc>
                  </w:tr>
                  <w:tr w:rsidR="006249AA" w:rsidRPr="006249AA" w:rsidTr="006249AA">
                    <w:trPr>
                      <w:trHeight w:val="585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ind w:firstLineChars="100" w:firstLine="1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 том числе в крестьянских (фермерских) хозяйствах и у индивидуальных предпринимателей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21,2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101,0</w:t>
                        </w:r>
                      </w:p>
                    </w:tc>
                  </w:tr>
                  <w:tr w:rsidR="006249AA" w:rsidRPr="006249AA" w:rsidTr="006249AA">
                    <w:trPr>
                      <w:trHeight w:val="57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Производство основных видов сельскохозяйственной продукции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Зерно (в весе  после доработки), тыс</w:t>
                        </w:r>
                        <w:proofErr w:type="gramStart"/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.т</w:t>
                        </w:r>
                        <w:proofErr w:type="gramEnd"/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онн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lastRenderedPageBreak/>
                          <w:t>Кукуруза, тыс. тонн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4,7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4,8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102,1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Соя, тыс. тонн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5,6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112,0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Сахарная свекла, тыс. тонн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62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62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Подсолнечник (в весе после доработки), тыс. тонн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0,9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0,9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Картофель - всего, тыс. тонн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0,55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0,54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98,2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Овощи - всего, тыс. тонн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1,1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1,1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315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Плоды и ягоды - всего, тыс. тонн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0,06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0,07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116,7</w:t>
                        </w:r>
                      </w:p>
                    </w:tc>
                  </w:tr>
                  <w:tr w:rsidR="006249AA" w:rsidRPr="006249AA" w:rsidTr="006249AA">
                    <w:trPr>
                      <w:trHeight w:val="315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Виноград - всего, тыс. тонн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0,009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0,009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33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Скот и птица (в живом весе)- всего, тыс. тонн 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0,35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0,35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285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ind w:firstLineChars="100" w:firstLine="1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 том числе в сельскохозяйственных организациях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0,35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0,35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Молок</w:t>
                        </w:r>
                        <w:proofErr w:type="gramStart"/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о-</w:t>
                        </w:r>
                        <w:proofErr w:type="gramEnd"/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всего, тыс. тонн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14,85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14,85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ind w:firstLineChars="100" w:firstLine="1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 том числе в сельскохозяйственных организациях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14,75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14,75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6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ind w:firstLineChars="100" w:firstLine="1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 том числе в крестьянских (фермерских) хозяйствах и у индивидуальных предпринимателей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0,1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0,1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Яйц</w:t>
                        </w:r>
                        <w:proofErr w:type="gramStart"/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а-</w:t>
                        </w:r>
                        <w:proofErr w:type="gramEnd"/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всего, тыс. штук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2,99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2,99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285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Численность поголовья сельскохозяйственных животных  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6249AA" w:rsidRPr="006249AA" w:rsidTr="006249AA">
                    <w:trPr>
                      <w:trHeight w:val="285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Крупный рогатый скот, голов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4795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4796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285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ind w:firstLineChars="100" w:firstLine="1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 том числе сельскохозяйственных организаций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4600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4600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285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ind w:firstLineChars="100" w:firstLine="1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 том числе в личных подсобных хозяйствах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195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196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100,5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ind w:firstLineChars="300" w:firstLine="48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из общего поголовья крупного рогатого скота — коровы, голов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2222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2222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285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ind w:firstLineChars="500" w:firstLine="80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 том числе сельскохозяйственных организаций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2100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2100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285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ind w:firstLineChars="100" w:firstLine="1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 том числе в личных подсобных хозяйствах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120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122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101,7</w:t>
                        </w:r>
                      </w:p>
                    </w:tc>
                  </w:tr>
                  <w:tr w:rsidR="006249AA" w:rsidRPr="006249AA" w:rsidTr="006249AA">
                    <w:trPr>
                      <w:trHeight w:val="285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Свиньи, голов 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</w:t>
                        </w:r>
                      </w:p>
                    </w:tc>
                  </w:tr>
                  <w:tr w:rsidR="006249AA" w:rsidRPr="006249AA" w:rsidTr="006249AA">
                    <w:trPr>
                      <w:trHeight w:val="285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ind w:firstLineChars="100" w:firstLine="1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 том числе сельскохозяйственных организаций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</w:t>
                        </w:r>
                      </w:p>
                    </w:tc>
                  </w:tr>
                  <w:tr w:rsidR="006249AA" w:rsidRPr="006249AA" w:rsidTr="006249AA">
                    <w:trPr>
                      <w:trHeight w:val="285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Овцы и козы, голов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430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430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285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Птица, тысяч голов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41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102,5</w:t>
                        </w:r>
                      </w:p>
                    </w:tc>
                  </w:tr>
                  <w:tr w:rsidR="006249AA" w:rsidRPr="006249AA" w:rsidTr="006249AA">
                    <w:trPr>
                      <w:trHeight w:val="285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Рынки товаров и услуг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Оборот розничной торговли,  млн. руб.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237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238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100,4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Объем платных услуг населению, млн. руб.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80,5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100,6</w:t>
                        </w:r>
                      </w:p>
                    </w:tc>
                  </w:tr>
                  <w:tr w:rsidR="006249AA" w:rsidRPr="006249AA" w:rsidTr="006249AA">
                    <w:trPr>
                      <w:trHeight w:val="285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Инвестиционная деятельность и строительство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6249AA" w:rsidRPr="006249AA" w:rsidTr="006249AA">
                    <w:trPr>
                      <w:trHeight w:val="615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Объем инвестиций в основной капитал за счет всех источников финансирования, млн. руб.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199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199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6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Объем работ, выполненных собственными силами по виду деятельности строительство, млн. руб.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4,7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4,71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100,2</w:t>
                        </w:r>
                      </w:p>
                    </w:tc>
                  </w:tr>
                  <w:tr w:rsidR="006249AA" w:rsidRPr="006249AA" w:rsidTr="006249AA">
                    <w:trPr>
                      <w:trHeight w:val="33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Социальная сфера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6249AA" w:rsidRPr="006249AA" w:rsidTr="006249AA">
                    <w:trPr>
                      <w:trHeight w:val="6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Численность детей в  дошкольных  образовательных учреждениях, тыс. чел.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0,15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0,15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Численность учащихся в учреждениях: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ind w:firstLineChars="100" w:firstLine="1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общеобразовательных, тыс. чел.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0,544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0,544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9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Численность обучающихся в первую смену в дневных учреждениях общего образования в % к общему числу обучающихся в этих учреждениях</w:t>
                        </w:r>
                        <w:proofErr w:type="gramEnd"/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6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Обеспеченность населения учреждениями социально-культурной сферы: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6249AA" w:rsidRPr="006249AA" w:rsidTr="006249AA">
                    <w:trPr>
                      <w:trHeight w:val="33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ind w:firstLineChars="100" w:firstLine="1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больничными койками, коек на 1 тыс. жителей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7,1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7,1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57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ind w:firstLineChars="100" w:firstLine="1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амбулаторно-поликлиническими учреждениями, посещений в смену на 1 тыс. населения 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10,3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10,3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ind w:firstLineChars="100" w:firstLine="1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врачами, чел. на 1 тыс. населения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0,7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0,7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6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ind w:firstLineChars="100" w:firstLine="1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средним медицинским персоналом, чел. на 1 тыс. населения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3,1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3,1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ind w:firstLineChars="100" w:firstLine="1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lastRenderedPageBreak/>
                          <w:t>спортивными</w:t>
                        </w:r>
                        <w:proofErr w:type="gramEnd"/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сооружениям, кв. м. на 1 тыс. населения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185,5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185,5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6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ind w:firstLineChars="100" w:firstLine="1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дошкольными образовательными учреждениями, мест на 1000 детей дошкольного возраста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566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566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57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Количество мест в учреждениях дошкольного образования, мест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150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150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57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Количество детей дошкольного возраста, находящихся в очереди в учреждениях дошкольного образования, чел.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34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34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Количество больничных коек, единиц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Удельный вес населения, занимающегося спортом, %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57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Количество организаций, зарегистрированных на территории городского поселения, единиц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6249AA" w:rsidRPr="006249AA" w:rsidTr="006249AA">
                    <w:trPr>
                      <w:trHeight w:val="57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ind w:firstLineChars="100" w:firstLine="1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 том числе количество организаций государственной формы собственности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57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ind w:firstLineChars="100" w:firstLine="1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 том числе количество организаций муниципальной формы собственности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6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ind w:firstLineChars="100" w:firstLine="1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 том числе количество организаций частной формы собственности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187,7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187,7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345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ind w:firstLineChars="100" w:firstLine="1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Малые предприятия, всего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Количество индивидуальных предпринимателей, единиц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285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Малый бизнес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6249AA" w:rsidRPr="006249AA" w:rsidTr="006249AA">
                    <w:trPr>
                      <w:trHeight w:val="6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Количество субъектов малого предпринимательства в расчете на 1000 человек населения, единиц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40,5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40,5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9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0,2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0,2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285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Инфраструктурная обеспеченность населения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Протяженность освещенных улиц, </w:t>
                        </w:r>
                        <w:proofErr w:type="gramStart"/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км</w:t>
                        </w:r>
                        <w:proofErr w:type="gramEnd"/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260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265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101,9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Протяженность водопроводных сетей, </w:t>
                        </w:r>
                        <w:proofErr w:type="gramStart"/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км</w:t>
                        </w:r>
                        <w:proofErr w:type="gramEnd"/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42,5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42,5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Протяженность канализационных сетей, </w:t>
                        </w:r>
                        <w:proofErr w:type="gramStart"/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км</w:t>
                        </w:r>
                        <w:proofErr w:type="gramEnd"/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0,0</w:t>
                        </w:r>
                      </w:p>
                    </w:tc>
                  </w:tr>
                  <w:tr w:rsidR="006249AA" w:rsidRPr="006249AA" w:rsidTr="006249AA">
                    <w:trPr>
                      <w:trHeight w:val="315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Протяженность автомобильных дорог местного значения, </w:t>
                        </w:r>
                        <w:proofErr w:type="gramStart"/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км</w:t>
                        </w:r>
                        <w:proofErr w:type="gramEnd"/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122,3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122,3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ind w:firstLineChars="100" w:firstLine="16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в том числе с </w:t>
                        </w:r>
                        <w:proofErr w:type="gramStart"/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твердым</w:t>
                        </w:r>
                        <w:proofErr w:type="gramEnd"/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порытием</w:t>
                        </w:r>
                        <w:proofErr w:type="spellEnd"/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122,3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122,3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6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Удельный вес газифицированных квартир (домовладений) от общего количества квартир (домовладений), %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96,1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96,1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285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6249AA" w:rsidRPr="006249AA" w:rsidTr="006249AA">
                    <w:trPr>
                      <w:trHeight w:val="6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Протяженность отремонтированных автомобильных дорог местного значения с твердым покрытием, </w:t>
                        </w:r>
                        <w:proofErr w:type="gramStart"/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км</w:t>
                        </w:r>
                        <w:proofErr w:type="gramEnd"/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Протяженность отремонтированных тротуаров, </w:t>
                        </w:r>
                        <w:proofErr w:type="gramStart"/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км</w:t>
                        </w:r>
                        <w:proofErr w:type="gramEnd"/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5,2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5,2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Количество высаженных зеленых насаждений, шт.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405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405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6249AA" w:rsidRPr="006249AA" w:rsidTr="006249AA">
                    <w:trPr>
                      <w:trHeight w:val="300"/>
                    </w:trPr>
                    <w:tc>
                      <w:tcPr>
                        <w:tcW w:w="660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Количество установленных светильников наружного освещения, шт.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1100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1110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100,9</w:t>
                        </w:r>
                      </w:p>
                    </w:tc>
                  </w:tr>
                  <w:tr w:rsidR="006249AA" w:rsidRPr="006249AA" w:rsidTr="006249AA">
                    <w:trPr>
                      <w:trHeight w:val="255"/>
                    </w:trPr>
                    <w:tc>
                      <w:tcPr>
                        <w:tcW w:w="6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249AA" w:rsidRPr="006249AA" w:rsidTr="006249AA">
                    <w:trPr>
                      <w:trHeight w:val="630"/>
                    </w:trPr>
                    <w:tc>
                      <w:tcPr>
                        <w:tcW w:w="6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Глава </w:t>
                        </w:r>
                        <w:proofErr w:type="spellStart"/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Бесскорбненского</w:t>
                        </w:r>
                        <w:proofErr w:type="spellEnd"/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сельского поселения </w:t>
                        </w:r>
                        <w:proofErr w:type="spellStart"/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Новокубанского</w:t>
                        </w:r>
                        <w:proofErr w:type="spellEnd"/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района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249AA" w:rsidRPr="006249AA" w:rsidRDefault="006249AA" w:rsidP="006249A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6249A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Н.И.Цыбулин</w:t>
                        </w:r>
                        <w:proofErr w:type="spellEnd"/>
                      </w:p>
                    </w:tc>
                  </w:tr>
                </w:tbl>
                <w:p w:rsidR="00D5572B" w:rsidRPr="006249AA" w:rsidRDefault="00D5572B" w:rsidP="00D5572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572B" w:rsidRPr="006249AA" w:rsidRDefault="00D5572B" w:rsidP="00D5572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572B" w:rsidRPr="006249AA" w:rsidRDefault="00D5572B" w:rsidP="00D5572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572B" w:rsidRPr="006249AA" w:rsidRDefault="00D5572B" w:rsidP="00D5572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5572B" w:rsidRPr="006249AA" w:rsidTr="00D5572B">
              <w:trPr>
                <w:trHeight w:val="255"/>
              </w:trPr>
              <w:tc>
                <w:tcPr>
                  <w:tcW w:w="6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572B" w:rsidRPr="006249AA" w:rsidRDefault="00D5572B" w:rsidP="00D5572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572B" w:rsidRPr="006249AA" w:rsidRDefault="00D5572B" w:rsidP="00D5572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572B" w:rsidRPr="006249AA" w:rsidRDefault="00D5572B" w:rsidP="00D5572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572B" w:rsidRPr="006249AA" w:rsidRDefault="00D5572B" w:rsidP="00D5572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3339F" w:rsidRPr="006249AA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9F" w:rsidRPr="006249AA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9F" w:rsidRPr="006249AA" w:rsidRDefault="0033339F" w:rsidP="003333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9F" w:rsidRPr="006249AA" w:rsidRDefault="0033339F" w:rsidP="00333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5848" w:rsidRDefault="004A5848" w:rsidP="00A8112D">
      <w:pPr>
        <w:ind w:right="-1"/>
        <w:rPr>
          <w:rFonts w:ascii="Arial" w:hAnsi="Arial" w:cs="Arial"/>
          <w:sz w:val="16"/>
          <w:szCs w:val="16"/>
        </w:rPr>
      </w:pPr>
    </w:p>
    <w:p w:rsidR="006249AA" w:rsidRDefault="006249AA" w:rsidP="00A8112D">
      <w:pPr>
        <w:ind w:right="-1"/>
        <w:rPr>
          <w:rFonts w:ascii="Arial" w:hAnsi="Arial" w:cs="Arial"/>
          <w:sz w:val="16"/>
          <w:szCs w:val="16"/>
        </w:rPr>
      </w:pPr>
    </w:p>
    <w:p w:rsidR="006249AA" w:rsidRDefault="006249AA" w:rsidP="00A8112D">
      <w:pPr>
        <w:ind w:right="-1"/>
        <w:rPr>
          <w:rFonts w:ascii="Arial" w:hAnsi="Arial" w:cs="Arial"/>
          <w:sz w:val="16"/>
          <w:szCs w:val="16"/>
        </w:rPr>
      </w:pPr>
    </w:p>
    <w:p w:rsidR="006249AA" w:rsidRDefault="006249AA" w:rsidP="00A8112D">
      <w:pPr>
        <w:ind w:right="-1"/>
        <w:rPr>
          <w:rFonts w:ascii="Arial" w:hAnsi="Arial" w:cs="Arial"/>
          <w:sz w:val="16"/>
          <w:szCs w:val="16"/>
        </w:rPr>
      </w:pPr>
    </w:p>
    <w:p w:rsidR="006249AA" w:rsidRDefault="006249AA" w:rsidP="00A8112D">
      <w:pPr>
        <w:ind w:right="-1"/>
        <w:rPr>
          <w:rFonts w:ascii="Arial" w:hAnsi="Arial" w:cs="Arial"/>
          <w:sz w:val="16"/>
          <w:szCs w:val="16"/>
        </w:rPr>
      </w:pPr>
    </w:p>
    <w:p w:rsidR="006249AA" w:rsidRDefault="006249AA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6249AA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6249AA">
              <w:rPr>
                <w:rFonts w:ascii="Arial" w:hAnsi="Arial" w:cs="Arial"/>
                <w:sz w:val="16"/>
                <w:szCs w:val="16"/>
              </w:rPr>
              <w:t>18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339F">
              <w:rPr>
                <w:rFonts w:ascii="Arial" w:hAnsi="Arial" w:cs="Arial"/>
                <w:sz w:val="16"/>
                <w:szCs w:val="16"/>
              </w:rPr>
              <w:t>апреля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49AA">
              <w:rPr>
                <w:rFonts w:ascii="Arial" w:hAnsi="Arial" w:cs="Arial"/>
                <w:sz w:val="16"/>
                <w:szCs w:val="16"/>
              </w:rPr>
              <w:t xml:space="preserve"> 2023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6249AA">
              <w:rPr>
                <w:rFonts w:ascii="Arial" w:hAnsi="Arial" w:cs="Arial"/>
                <w:sz w:val="16"/>
                <w:szCs w:val="16"/>
              </w:rPr>
              <w:t>19.04.2023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A0B" w:rsidRDefault="00A22A0B">
      <w:r>
        <w:separator/>
      </w:r>
    </w:p>
  </w:endnote>
  <w:endnote w:type="continuationSeparator" w:id="0">
    <w:p w:rsidR="00A22A0B" w:rsidRDefault="00A2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804A2D">
        <w:pPr>
          <w:pStyle w:val="af5"/>
          <w:jc w:val="right"/>
        </w:pPr>
        <w:fldSimple w:instr=" PAGE   \* MERGEFORMAT ">
          <w:r w:rsidR="006249AA">
            <w:rPr>
              <w:noProof/>
            </w:rPr>
            <w:t>1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A0B" w:rsidRDefault="00A22A0B">
      <w:r>
        <w:separator/>
      </w:r>
    </w:p>
  </w:footnote>
  <w:footnote w:type="continuationSeparator" w:id="0">
    <w:p w:rsidR="00A22A0B" w:rsidRDefault="00A22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804A2D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7033E"/>
    <w:rsid w:val="00090C84"/>
    <w:rsid w:val="000A1399"/>
    <w:rsid w:val="000B0958"/>
    <w:rsid w:val="000B0C22"/>
    <w:rsid w:val="000B62E6"/>
    <w:rsid w:val="000C27EE"/>
    <w:rsid w:val="000C469A"/>
    <w:rsid w:val="000D4900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F1FF9"/>
    <w:rsid w:val="001F2241"/>
    <w:rsid w:val="001F5E23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3339F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5D28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029"/>
    <w:rsid w:val="005F2603"/>
    <w:rsid w:val="00604B37"/>
    <w:rsid w:val="00615CD9"/>
    <w:rsid w:val="006249AA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55911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04A2D"/>
    <w:rsid w:val="008247D9"/>
    <w:rsid w:val="00826826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4330"/>
    <w:rsid w:val="009C48F5"/>
    <w:rsid w:val="009C72AB"/>
    <w:rsid w:val="009C7BDE"/>
    <w:rsid w:val="009F6C58"/>
    <w:rsid w:val="009F7DFE"/>
    <w:rsid w:val="00A07DA0"/>
    <w:rsid w:val="00A12970"/>
    <w:rsid w:val="00A22A0B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53F8"/>
    <w:rsid w:val="00B8676A"/>
    <w:rsid w:val="00B93201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5572B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A79BC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57D1D-C040-4236-840A-B34E7FC0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7932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2023-04-18T06:01:00Z</dcterms:created>
  <dcterms:modified xsi:type="dcterms:W3CDTF">2023-04-18T06:01:00Z</dcterms:modified>
</cp:coreProperties>
</file>