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1631E9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1631E9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1631E9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1631E9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05E4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D05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95E" w:rsidRPr="00D05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B7D" w:rsidRPr="00D05E43">
              <w:rPr>
                <w:rFonts w:ascii="Arial" w:hAnsi="Arial" w:cs="Arial"/>
                <w:sz w:val="16"/>
                <w:szCs w:val="16"/>
              </w:rPr>
              <w:t>2</w:t>
            </w:r>
            <w:r w:rsidR="00D05E43" w:rsidRPr="00D05E43">
              <w:rPr>
                <w:rFonts w:ascii="Arial" w:hAnsi="Arial" w:cs="Arial"/>
                <w:sz w:val="16"/>
                <w:szCs w:val="16"/>
              </w:rPr>
              <w:t>2</w:t>
            </w:r>
            <w:r w:rsidR="00946ED2" w:rsidRPr="00D05E4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05E43" w:rsidRPr="00D05E43">
              <w:rPr>
                <w:rFonts w:ascii="Arial" w:hAnsi="Arial" w:cs="Arial"/>
                <w:sz w:val="16"/>
                <w:szCs w:val="16"/>
              </w:rPr>
              <w:t>10</w:t>
            </w:r>
            <w:r w:rsidR="00946ED2" w:rsidRPr="00D05E43">
              <w:rPr>
                <w:rFonts w:ascii="Arial" w:hAnsi="Arial" w:cs="Arial"/>
                <w:sz w:val="16"/>
                <w:szCs w:val="16"/>
              </w:rPr>
              <w:t>.</w:t>
            </w:r>
            <w:r w:rsidR="00D05E43" w:rsidRPr="00D05E43">
              <w:rPr>
                <w:rFonts w:ascii="Arial" w:hAnsi="Arial" w:cs="Arial"/>
                <w:sz w:val="16"/>
                <w:szCs w:val="16"/>
              </w:rPr>
              <w:t>11</w:t>
            </w:r>
            <w:r w:rsidR="00CB640E" w:rsidRPr="00D05E43">
              <w:rPr>
                <w:rFonts w:ascii="Arial" w:hAnsi="Arial" w:cs="Arial"/>
                <w:sz w:val="16"/>
                <w:szCs w:val="16"/>
              </w:rPr>
              <w:t>.20</w:t>
            </w:r>
            <w:r w:rsidR="00F47B7D" w:rsidRPr="00D05E43">
              <w:rPr>
                <w:rFonts w:ascii="Arial" w:hAnsi="Arial" w:cs="Arial"/>
                <w:sz w:val="16"/>
                <w:szCs w:val="16"/>
              </w:rPr>
              <w:t>20</w:t>
            </w:r>
            <w:r w:rsidR="00CB640E" w:rsidRPr="00D05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D05E4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1631E9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1631E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1631E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1631E9" w:rsidTr="00F47B7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D05E43">
            <w:pPr>
              <w:pStyle w:val="1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1631E9" w:rsidTr="00F47B7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D05E43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1631E9" w:rsidRDefault="00636EA2" w:rsidP="00D05E43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1631E9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1631E9" w:rsidTr="00F47B7D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1631E9" w:rsidRDefault="00250B4E" w:rsidP="00D05E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5E4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05E43" w:rsidRPr="00D05E43">
              <w:rPr>
                <w:rFonts w:ascii="Arial" w:hAnsi="Arial" w:cs="Arial"/>
                <w:sz w:val="16"/>
                <w:szCs w:val="16"/>
              </w:rPr>
              <w:t>09.11</w:t>
            </w:r>
            <w:r w:rsidR="00F47B7D" w:rsidRPr="00D05E43">
              <w:rPr>
                <w:rFonts w:ascii="Arial" w:hAnsi="Arial" w:cs="Arial"/>
                <w:sz w:val="16"/>
                <w:szCs w:val="16"/>
              </w:rPr>
              <w:t xml:space="preserve">.2020 </w:t>
            </w:r>
            <w:r w:rsidRPr="00D05E4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1631E9" w:rsidRDefault="00250B4E" w:rsidP="00D05E43">
            <w:pPr>
              <w:ind w:left="29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05E4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250B4E" w:rsidRPr="001631E9" w:rsidTr="00F47B7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50B4E" w:rsidP="00D0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1631E9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1631E9" w:rsidRDefault="00AA1117" w:rsidP="00D05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459C" w:rsidRPr="004D459C" w:rsidRDefault="004D459C" w:rsidP="00D05E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D459C">
        <w:rPr>
          <w:rFonts w:ascii="Arial" w:hAnsi="Arial" w:cs="Arial"/>
          <w:b/>
          <w:bCs/>
          <w:sz w:val="16"/>
          <w:szCs w:val="16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Бесскорбненского сельского поселения Новокубанского района, содержанию указанных актов и обеспечению их исполнения</w:t>
      </w:r>
    </w:p>
    <w:p w:rsidR="004D459C" w:rsidRPr="00C33B8E" w:rsidRDefault="004D459C" w:rsidP="00D05E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4D459C" w:rsidRPr="004D459C" w:rsidRDefault="004D459C" w:rsidP="004D4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proofErr w:type="gramStart"/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</w:t>
      </w:r>
      <w:proofErr w:type="gramEnd"/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Бесскорбненского сельского поселения Новокубанского района </w:t>
      </w:r>
      <w:proofErr w:type="spellStart"/>
      <w:proofErr w:type="gramStart"/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</w:t>
      </w:r>
      <w:proofErr w:type="spellEnd"/>
      <w:proofErr w:type="gramEnd"/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о с т а </w:t>
      </w:r>
      <w:proofErr w:type="spellStart"/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н</w:t>
      </w:r>
      <w:proofErr w:type="spellEnd"/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о в л я е т:</w:t>
      </w:r>
    </w:p>
    <w:p w:rsidR="004D459C" w:rsidRPr="004D459C" w:rsidRDefault="004D459C" w:rsidP="004D4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 Бесскорбненского сельского поселения Новокубанского района, содержанию указанных актов и обеспечению их исполнения.</w:t>
      </w:r>
    </w:p>
    <w:p w:rsidR="004D459C" w:rsidRPr="004D459C" w:rsidRDefault="004D459C" w:rsidP="004D459C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2. Признать утратившим силу постановление администрации Бесскорбненского сельского поселения Новокубанского района от 08 декабря 2017 года № 96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Бесскорбненского сельского поселения Новокубанского района, содержанию указанных актов и обеспечению их исполнения».</w:t>
      </w:r>
    </w:p>
    <w:p w:rsidR="004D459C" w:rsidRPr="004D459C" w:rsidRDefault="004D459C" w:rsidP="004D459C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3.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C33B8E" w:rsidRPr="004D459C" w:rsidRDefault="00C33B8E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C33B8E" w:rsidRPr="004D459C" w:rsidRDefault="00C33B8E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4D459C" w:rsidRPr="004D459C" w:rsidRDefault="004D459C" w:rsidP="004D459C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Глава Бесскорбненского сельского </w:t>
      </w:r>
    </w:p>
    <w:p w:rsidR="004D459C" w:rsidRPr="004D459C" w:rsidRDefault="004D459C" w:rsidP="004D459C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поселения Новокубанского района</w:t>
      </w: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  <w:t xml:space="preserve">  С.А. Майковский </w:t>
      </w:r>
    </w:p>
    <w:p w:rsidR="00D05E43" w:rsidRDefault="00D05E43" w:rsidP="00D05E4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bookmarkStart w:id="0" w:name="Par27"/>
      <w:bookmarkEnd w:id="0"/>
    </w:p>
    <w:p w:rsidR="00C33B8E" w:rsidRPr="00C33B8E" w:rsidRDefault="00C33B8E" w:rsidP="00D05E43">
      <w:pPr>
        <w:widowControl w:val="0"/>
        <w:autoSpaceDE w:val="0"/>
        <w:autoSpaceDN w:val="0"/>
        <w:adjustRightInd w:val="0"/>
        <w:ind w:left="6804"/>
        <w:outlineLvl w:val="0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УТВЕРЖДЕНЫ</w:t>
      </w:r>
    </w:p>
    <w:p w:rsidR="00C33B8E" w:rsidRPr="00C33B8E" w:rsidRDefault="00C33B8E" w:rsidP="00D05E43">
      <w:pPr>
        <w:widowControl w:val="0"/>
        <w:autoSpaceDE w:val="0"/>
        <w:autoSpaceDN w:val="0"/>
        <w:adjustRightInd w:val="0"/>
        <w:ind w:left="6804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C33B8E" w:rsidRPr="00C33B8E" w:rsidRDefault="00C33B8E" w:rsidP="00D05E43">
      <w:pPr>
        <w:widowControl w:val="0"/>
        <w:autoSpaceDE w:val="0"/>
        <w:autoSpaceDN w:val="0"/>
        <w:adjustRightInd w:val="0"/>
        <w:ind w:left="6804"/>
        <w:rPr>
          <w:rFonts w:ascii="Arial" w:hAnsi="Arial" w:cs="Arial"/>
          <w:bCs/>
          <w:sz w:val="16"/>
          <w:szCs w:val="16"/>
        </w:rPr>
      </w:pPr>
      <w:r w:rsidRPr="00C33B8E">
        <w:rPr>
          <w:rFonts w:ascii="Arial" w:hAnsi="Arial" w:cs="Arial"/>
          <w:bCs/>
          <w:sz w:val="16"/>
          <w:szCs w:val="16"/>
        </w:rPr>
        <w:t xml:space="preserve">Бесскорбненского сельского </w:t>
      </w:r>
    </w:p>
    <w:p w:rsidR="00C33B8E" w:rsidRPr="00C33B8E" w:rsidRDefault="00C33B8E" w:rsidP="00D05E43">
      <w:pPr>
        <w:widowControl w:val="0"/>
        <w:autoSpaceDE w:val="0"/>
        <w:autoSpaceDN w:val="0"/>
        <w:adjustRightInd w:val="0"/>
        <w:ind w:left="6804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bCs/>
          <w:sz w:val="16"/>
          <w:szCs w:val="16"/>
        </w:rPr>
        <w:t>поселения Новокубанского района</w:t>
      </w:r>
      <w:r w:rsidRPr="00C33B8E">
        <w:rPr>
          <w:rFonts w:ascii="Arial" w:hAnsi="Arial" w:cs="Arial"/>
          <w:sz w:val="16"/>
          <w:szCs w:val="16"/>
        </w:rPr>
        <w:t xml:space="preserve"> </w:t>
      </w:r>
    </w:p>
    <w:p w:rsidR="00C33B8E" w:rsidRPr="00C33B8E" w:rsidRDefault="00C33B8E" w:rsidP="00D05E43">
      <w:pPr>
        <w:widowControl w:val="0"/>
        <w:autoSpaceDE w:val="0"/>
        <w:autoSpaceDN w:val="0"/>
        <w:adjustRightInd w:val="0"/>
        <w:ind w:left="6804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от </w:t>
      </w:r>
      <w:r w:rsidR="00D05E43">
        <w:rPr>
          <w:rFonts w:ascii="Arial" w:hAnsi="Arial" w:cs="Arial"/>
          <w:sz w:val="16"/>
          <w:szCs w:val="16"/>
        </w:rPr>
        <w:t>09.11.2020 г.</w:t>
      </w:r>
      <w:r w:rsidRPr="00C33B8E">
        <w:rPr>
          <w:rFonts w:ascii="Arial" w:hAnsi="Arial" w:cs="Arial"/>
          <w:sz w:val="16"/>
          <w:szCs w:val="16"/>
        </w:rPr>
        <w:t xml:space="preserve"> № </w:t>
      </w:r>
      <w:r w:rsidR="00D05E43">
        <w:rPr>
          <w:rFonts w:ascii="Arial" w:hAnsi="Arial" w:cs="Arial"/>
          <w:sz w:val="16"/>
          <w:szCs w:val="16"/>
        </w:rPr>
        <w:t>105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D459C" w:rsidRPr="004D459C" w:rsidRDefault="004D459C" w:rsidP="004D4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</w:pPr>
      <w:r w:rsidRPr="004D459C"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  <w:t>Требования</w:t>
      </w:r>
    </w:p>
    <w:p w:rsidR="004D459C" w:rsidRPr="004D459C" w:rsidRDefault="004D459C" w:rsidP="004D4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</w:pPr>
      <w:r w:rsidRPr="004D459C"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  <w:t>к порядку разработки и принятия правовых актов о нормировании в сфере закупок для обеспечения муниципальных нужд Бесскорбненского сельского поселения Новокубанского района, содержанию указанных актов и обеспечению их исполнения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1. </w:t>
      </w:r>
      <w:proofErr w:type="gramStart"/>
      <w:r w:rsidRPr="004D459C">
        <w:rPr>
          <w:rFonts w:cs="Arial"/>
          <w:sz w:val="16"/>
          <w:szCs w:val="16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 Бесскорбненского сельского поселения Новокубанского района,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закупок, содержанию и обеспечению исполнения указанных правовых актов:</w:t>
      </w:r>
      <w:proofErr w:type="gramEnd"/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а) администрации Бесскорбненского сельского поселения Новокубанского района (далее – Администрация), утверждающей: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правила  определения нормативных затрат на обеспечение функций администрации Бесскорбненского сельского поселения Новокубанского района являющегося главными распорядителями средств бюджета Бесскорбненского сельского поселения Новокубанского района и подведомственных ей казенных учреждений;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правила определения требований к закупаемым администрацией Бесскорбненского сельского поселения Новокубанского района, являющейся главным распорядителем средств бюджета Бесскорбненского сельского поселения Новокубанского района и подведомственными ей казенными учреждениями отдельным видам товаров, работ, услуг (в том числе предельные цены товаров, работ, услуг);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б) муниципальных органов Бесскорбненского сельского поселения Новокубанского района, утверждающих: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bookmarkStart w:id="1" w:name="Par40"/>
      <w:bookmarkEnd w:id="1"/>
      <w:r w:rsidRPr="004D459C">
        <w:rPr>
          <w:rFonts w:cs="Arial"/>
          <w:sz w:val="16"/>
          <w:szCs w:val="16"/>
        </w:rPr>
        <w:t>нормативные затраты на обеспечение муниципальными органами своих функций и функций подведомственных казенных учреждений;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требования к закупаемым муниципальными органами и подведомственными им казенными учреждениями отдельным видам товаров, работ, услуг (в том числе предельные цены товаров, работ, услуг).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2. Правовые акты, указанные в </w:t>
      </w:r>
      <w:hyperlink w:anchor="Par36" w:history="1">
        <w:r w:rsidRPr="004D459C">
          <w:rPr>
            <w:rFonts w:cs="Arial"/>
            <w:sz w:val="16"/>
            <w:szCs w:val="16"/>
          </w:rPr>
          <w:t>подпункте «а» пункта 1</w:t>
        </w:r>
      </w:hyperlink>
      <w:r w:rsidRPr="004D459C">
        <w:rPr>
          <w:rFonts w:cs="Arial"/>
          <w:sz w:val="16"/>
          <w:szCs w:val="16"/>
        </w:rPr>
        <w:t xml:space="preserve"> Требований, разрабатываются бухгалтерией администрации Бесскорбненского сельского поселения Новокубанского района в форме проектов постановлений администрации Бесскорбненского сельского поселения Новокубанского района.  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bookmarkStart w:id="2" w:name="Par43"/>
      <w:bookmarkEnd w:id="2"/>
      <w:r w:rsidRPr="004D459C">
        <w:rPr>
          <w:rFonts w:cs="Arial"/>
          <w:sz w:val="16"/>
          <w:szCs w:val="16"/>
        </w:rPr>
        <w:t xml:space="preserve">3. </w:t>
      </w:r>
      <w:proofErr w:type="gramStart"/>
      <w:r w:rsidRPr="004D459C">
        <w:rPr>
          <w:rFonts w:cs="Arial"/>
          <w:sz w:val="16"/>
          <w:szCs w:val="16"/>
        </w:rPr>
        <w:t xml:space="preserve">Правовые акты, указанные в </w:t>
      </w:r>
      <w:hyperlink w:anchor="Par39" w:history="1">
        <w:r w:rsidRPr="004D459C">
          <w:rPr>
            <w:rFonts w:cs="Arial"/>
            <w:sz w:val="16"/>
            <w:szCs w:val="16"/>
          </w:rPr>
          <w:t>подпункте «б» пункта 1</w:t>
        </w:r>
      </w:hyperlink>
      <w:r w:rsidRPr="004D459C">
        <w:rPr>
          <w:rFonts w:cs="Arial"/>
          <w:sz w:val="16"/>
          <w:szCs w:val="16"/>
        </w:rPr>
        <w:t xml:space="preserve"> Требований, могут предусматривать право руководителя (заместителя руководителя) муниципальных органов утверждать нормативы количества и (или) нормативы цены товаров, работ, услуг.</w:t>
      </w:r>
      <w:proofErr w:type="gramEnd"/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4. </w:t>
      </w:r>
      <w:proofErr w:type="gramStart"/>
      <w:r w:rsidRPr="004D459C">
        <w:rPr>
          <w:rFonts w:cs="Arial"/>
          <w:sz w:val="16"/>
          <w:szCs w:val="16"/>
        </w:rPr>
        <w:t>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4D459C">
        <w:rPr>
          <w:rFonts w:cs="Arial"/>
          <w:sz w:val="16"/>
          <w:szCs w:val="16"/>
        </w:rPr>
        <w:t xml:space="preserve">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ar35" w:history="1">
        <w:r w:rsidRPr="004D459C">
          <w:rPr>
            <w:rFonts w:cs="Arial"/>
            <w:sz w:val="16"/>
            <w:szCs w:val="16"/>
          </w:rPr>
          <w:t>пункте 1</w:t>
        </w:r>
      </w:hyperlink>
      <w:r w:rsidRPr="004D459C">
        <w:rPr>
          <w:rFonts w:cs="Arial"/>
          <w:sz w:val="16"/>
          <w:szCs w:val="16"/>
        </w:rPr>
        <w:t xml:space="preserve"> настоящих Требований, в единой информационной системе в сфере закупок.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proofErr w:type="gramStart"/>
      <w:r w:rsidRPr="004D459C">
        <w:rPr>
          <w:rFonts w:cs="Arial"/>
          <w:sz w:val="16"/>
          <w:szCs w:val="16"/>
        </w:rPr>
        <w:lastRenderedPageBreak/>
        <w:t>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Краснодарского края режима повышенной готовности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  <w:proofErr w:type="gramEnd"/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4 настоящих Требований. 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7. Муниципальные органы не позднее 30 календарных дней со дня рассмотрения предложений общественных объединений, юридических и физических лиц размещают протокол этих обсуждений, предложения и ответы на них в установленном порядке в единой информационной системе в сфере закупок и (или) обоснованную позицию муниципальных органов о невозможности учета поступивших предложений.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8. По результатам обсуждения в целях общественного контроля муниципальные органы, при необходимости, принимают решения о внесении изменений в проекты правовых актов, указанных в пункте 1 настоящих Требований. 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Муниципальные органы по результатам обсуждения в целях общественного контроля вправе направить на рассмотрение указанные в абзаце третьем подпункта «а» и абзаце третьем подпункта «б» пункта 1 настоящих Требований проекты правовых актов на заседания общественных советов при муниципальных органах (далее – общественный совет).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а) о необходимости доработки проекта правового акта;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б) о возможности принятия правового акта.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11. Муниципальные органы до 1 июня текущего финансового года принимают правовые акты, указанные в абзаце втором подпункта «б» пункта 1 настоящих Требований.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При обосновании объекта или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главными распорядителями бюджетных средств распределения бюджетных ассигнований в порядке, установленном администрацией Бесскорбненского сельского поселения Новокубанского района.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12. Правовые акты, предусмотренные подпунктом «б» пункта 1 настоящих Требований, пересматриваются муниципальными органами при необходимости.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13. В случае принятия решения, указанного в подпункте «а» пункта 9 настоящих Требований, администрация и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14. Муниципальные органы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15.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16. Постановление администрации Бесскорбненского сельского поселения Новокубанского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нужд, должно определять: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Бесскорбненского сельского поселения Новокубанского района перечень отдельных видов товаров, работ, услуг;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муниципальными органами и подведомственными казенными учреждениями (далее </w:t>
      </w:r>
      <w:proofErr w:type="gramStart"/>
      <w:r w:rsidRPr="004D459C">
        <w:rPr>
          <w:rFonts w:cs="Arial"/>
          <w:sz w:val="16"/>
          <w:szCs w:val="16"/>
        </w:rPr>
        <w:t>–п</w:t>
      </w:r>
      <w:proofErr w:type="gramEnd"/>
      <w:r w:rsidRPr="004D459C">
        <w:rPr>
          <w:rFonts w:cs="Arial"/>
          <w:sz w:val="16"/>
          <w:szCs w:val="16"/>
        </w:rPr>
        <w:t>еречень);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в) форму перечня.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17. Постановление Администрации, утверждающее правила определения нормативных затрат, должно определять: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а) порядок расчета нормативных затрат, в том числе формулы расчета;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18. Правовые акты муниципальных органов, утверждающие требования к отдельным видам товаров, работ, услуг, закупаемых самими муниципальными органами и подведомственными казенными учреждениями, должны содержать следующие сведения: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б) перечень отдельных видов товаров, работ, услуг с указанием характеристик (свойств) и их значений.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20. Правовые акты муниципальных органов, утверждающие нормативные затраты, должны определять: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21.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подведомственными казенными учреждениями, и (или) нормативные затраты на обеспечение функций муниципального органа и (или) одного или нескольких подведомственных казенных учреждений.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22. Требования к отдельным видам товаров, работ, услуг и нормативные затраты применяются для обоснования объекта или объектов закупки соответствующего заказчика.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Глава Бесскорбненского сельского 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поселения Новокубанского района</w:t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  <w:t xml:space="preserve">  С.А. Майковский</w:t>
      </w:r>
    </w:p>
    <w:p w:rsidR="004D459C" w:rsidRDefault="004D459C" w:rsidP="008A1CA3">
      <w:pPr>
        <w:pStyle w:val="aff7"/>
        <w:rPr>
          <w:rFonts w:ascii="Arial" w:hAnsi="Arial" w:cs="Arial"/>
          <w:sz w:val="16"/>
          <w:szCs w:val="16"/>
        </w:rPr>
      </w:pPr>
      <w:bookmarkStart w:id="3" w:name="Par67"/>
      <w:bookmarkEnd w:id="3"/>
    </w:p>
    <w:p w:rsidR="0005660A" w:rsidRPr="001631E9" w:rsidRDefault="0005660A" w:rsidP="008A1CA3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8A1CA3" w:rsidRPr="001631E9" w:rsidTr="004855F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</w:t>
            </w:r>
            <w:proofErr w:type="gramStart"/>
            <w:r w:rsidRPr="001631E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631E9"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1631E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1CA3" w:rsidRPr="0005660A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5660A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8A1CA3" w:rsidRPr="0005660A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5660A">
              <w:rPr>
                <w:rFonts w:ascii="Arial" w:hAnsi="Arial" w:cs="Arial"/>
                <w:sz w:val="16"/>
                <w:szCs w:val="16"/>
              </w:rPr>
              <w:t>«</w:t>
            </w:r>
            <w:r w:rsidR="0005660A" w:rsidRPr="0005660A">
              <w:rPr>
                <w:rFonts w:ascii="Arial" w:hAnsi="Arial" w:cs="Arial"/>
                <w:sz w:val="16"/>
                <w:szCs w:val="16"/>
              </w:rPr>
              <w:t>09</w:t>
            </w:r>
            <w:r w:rsidRPr="0005660A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05660A" w:rsidRPr="0005660A">
              <w:rPr>
                <w:rFonts w:ascii="Arial" w:hAnsi="Arial" w:cs="Arial"/>
                <w:sz w:val="16"/>
                <w:szCs w:val="16"/>
              </w:rPr>
              <w:t>ноября</w:t>
            </w:r>
            <w:r w:rsidRPr="0005660A">
              <w:rPr>
                <w:rFonts w:ascii="Arial" w:hAnsi="Arial" w:cs="Arial"/>
                <w:sz w:val="16"/>
                <w:szCs w:val="16"/>
              </w:rPr>
              <w:t xml:space="preserve">  2020 г.  в 16-30 ч.</w:t>
            </w:r>
          </w:p>
          <w:p w:rsidR="008A1CA3" w:rsidRPr="0005660A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5660A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8A1CA3" w:rsidRPr="0005660A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5660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5660A" w:rsidRPr="0005660A">
              <w:rPr>
                <w:rFonts w:ascii="Arial" w:hAnsi="Arial" w:cs="Arial"/>
                <w:sz w:val="16"/>
                <w:szCs w:val="16"/>
              </w:rPr>
              <w:t>10</w:t>
            </w:r>
            <w:r w:rsidRPr="0005660A">
              <w:rPr>
                <w:rFonts w:ascii="Arial" w:hAnsi="Arial" w:cs="Arial"/>
                <w:sz w:val="16"/>
                <w:szCs w:val="16"/>
              </w:rPr>
              <w:t>.</w:t>
            </w:r>
            <w:r w:rsidR="0005660A" w:rsidRPr="0005660A">
              <w:rPr>
                <w:rFonts w:ascii="Arial" w:hAnsi="Arial" w:cs="Arial"/>
                <w:sz w:val="16"/>
                <w:szCs w:val="16"/>
              </w:rPr>
              <w:t>11</w:t>
            </w:r>
            <w:r w:rsidRPr="0005660A">
              <w:rPr>
                <w:rFonts w:ascii="Arial" w:hAnsi="Arial" w:cs="Arial"/>
                <w:sz w:val="16"/>
                <w:szCs w:val="16"/>
              </w:rPr>
              <w:t>.2020 г.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5660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47B7D" w:rsidRPr="001631E9" w:rsidRDefault="00F47B7D" w:rsidP="008A1CA3">
      <w:pPr>
        <w:rPr>
          <w:rFonts w:ascii="Arial" w:hAnsi="Arial" w:cs="Arial"/>
          <w:sz w:val="16"/>
          <w:szCs w:val="16"/>
          <w:lang w:eastAsia="en-US"/>
        </w:rPr>
      </w:pPr>
    </w:p>
    <w:sectPr w:rsidR="00F47B7D" w:rsidRPr="001631E9" w:rsidSect="004D459C">
      <w:headerReference w:type="even" r:id="rId8"/>
      <w:footerReference w:type="default" r:id="rId9"/>
      <w:pgSz w:w="11906" w:h="16838"/>
      <w:pgMar w:top="142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D6" w:rsidRDefault="00472DD6">
      <w:r>
        <w:separator/>
      </w:r>
    </w:p>
  </w:endnote>
  <w:endnote w:type="continuationSeparator" w:id="0">
    <w:p w:rsidR="00472DD6" w:rsidRDefault="0047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A15605">
        <w:pPr>
          <w:pStyle w:val="af5"/>
          <w:jc w:val="right"/>
        </w:pPr>
        <w:fldSimple w:instr=" PAGE   \* MERGEFORMAT ">
          <w:r w:rsidR="0005660A">
            <w:rPr>
              <w:noProof/>
            </w:rPr>
            <w:t>2</w:t>
          </w:r>
        </w:fldSimple>
      </w:p>
    </w:sdtContent>
  </w:sdt>
  <w:p w:rsidR="00CB640E" w:rsidRDefault="00CB640E">
    <w:pPr>
      <w:pStyle w:val="af5"/>
    </w:pPr>
  </w:p>
  <w:p w:rsidR="00D05E43" w:rsidRDefault="00D05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D6" w:rsidRDefault="00472DD6">
      <w:r>
        <w:separator/>
      </w:r>
    </w:p>
  </w:footnote>
  <w:footnote w:type="continuationSeparator" w:id="0">
    <w:p w:rsidR="00472DD6" w:rsidRDefault="0047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A1560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BF572CB"/>
    <w:multiLevelType w:val="hybridMultilevel"/>
    <w:tmpl w:val="9CA61BEE"/>
    <w:lvl w:ilvl="0" w:tplc="18108A42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A11DF"/>
    <w:multiLevelType w:val="multilevel"/>
    <w:tmpl w:val="EFD4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1F05065"/>
    <w:multiLevelType w:val="hybridMultilevel"/>
    <w:tmpl w:val="E1D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A044DB0"/>
    <w:multiLevelType w:val="multilevel"/>
    <w:tmpl w:val="8D4AB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7157BB"/>
    <w:multiLevelType w:val="hybridMultilevel"/>
    <w:tmpl w:val="26AE3F74"/>
    <w:lvl w:ilvl="0" w:tplc="33B043D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2B4F95"/>
    <w:multiLevelType w:val="hybridMultilevel"/>
    <w:tmpl w:val="09FA28E6"/>
    <w:lvl w:ilvl="0" w:tplc="88628150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F804599"/>
    <w:multiLevelType w:val="multilevel"/>
    <w:tmpl w:val="42F8AF1E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539"/>
      </w:pPr>
    </w:lvl>
    <w:lvl w:ilvl="2">
      <w:numFmt w:val="decimal"/>
      <w:lvlText w:val=""/>
      <w:lvlJc w:val="left"/>
      <w:pPr>
        <w:ind w:left="0" w:firstLine="539"/>
      </w:p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1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4422584"/>
    <w:multiLevelType w:val="multilevel"/>
    <w:tmpl w:val="F81E30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1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D02647"/>
    <w:multiLevelType w:val="multilevel"/>
    <w:tmpl w:val="7A5A5AD0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25">
    <w:nsid w:val="7DD46FB1"/>
    <w:multiLevelType w:val="multilevel"/>
    <w:tmpl w:val="5D76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8"/>
  </w:num>
  <w:num w:numId="3">
    <w:abstractNumId w:val="14"/>
  </w:num>
  <w:num w:numId="4">
    <w:abstractNumId w:val="22"/>
  </w:num>
  <w:num w:numId="5">
    <w:abstractNumId w:val="17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11"/>
  </w:num>
  <w:num w:numId="15">
    <w:abstractNumId w:val="7"/>
  </w:num>
  <w:num w:numId="16">
    <w:abstractNumId w:val="25"/>
  </w:num>
  <w:num w:numId="17">
    <w:abstractNumId w:val="20"/>
  </w:num>
  <w:num w:numId="18">
    <w:abstractNumId w:val="3"/>
  </w:num>
  <w:num w:numId="19">
    <w:abstractNumId w:val="9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660A"/>
    <w:rsid w:val="000573CB"/>
    <w:rsid w:val="0009078D"/>
    <w:rsid w:val="00090C84"/>
    <w:rsid w:val="00091DF3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31E9"/>
    <w:rsid w:val="00170C75"/>
    <w:rsid w:val="00173AFF"/>
    <w:rsid w:val="00197CF7"/>
    <w:rsid w:val="001A6375"/>
    <w:rsid w:val="001B6FED"/>
    <w:rsid w:val="001C3D4C"/>
    <w:rsid w:val="001C5BFA"/>
    <w:rsid w:val="001F1FF9"/>
    <w:rsid w:val="002201F1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97312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359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560F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2DD6"/>
    <w:rsid w:val="00476925"/>
    <w:rsid w:val="00476E26"/>
    <w:rsid w:val="004831DE"/>
    <w:rsid w:val="00483F58"/>
    <w:rsid w:val="00484012"/>
    <w:rsid w:val="00484F30"/>
    <w:rsid w:val="004869DE"/>
    <w:rsid w:val="00494508"/>
    <w:rsid w:val="004A00DE"/>
    <w:rsid w:val="004B1957"/>
    <w:rsid w:val="004B76E9"/>
    <w:rsid w:val="004C01F4"/>
    <w:rsid w:val="004D34F8"/>
    <w:rsid w:val="004D459C"/>
    <w:rsid w:val="004E082C"/>
    <w:rsid w:val="004F4123"/>
    <w:rsid w:val="004F6B1D"/>
    <w:rsid w:val="0050507F"/>
    <w:rsid w:val="005101BC"/>
    <w:rsid w:val="00512ECA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6498"/>
    <w:rsid w:val="006338A4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6FB7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04D"/>
    <w:rsid w:val="00841928"/>
    <w:rsid w:val="00874EC6"/>
    <w:rsid w:val="00875EFE"/>
    <w:rsid w:val="008816AE"/>
    <w:rsid w:val="0088629F"/>
    <w:rsid w:val="008867EF"/>
    <w:rsid w:val="0088765A"/>
    <w:rsid w:val="008A1CA3"/>
    <w:rsid w:val="008A1D1D"/>
    <w:rsid w:val="008A43BD"/>
    <w:rsid w:val="008C2769"/>
    <w:rsid w:val="008D2174"/>
    <w:rsid w:val="008D7677"/>
    <w:rsid w:val="008E0853"/>
    <w:rsid w:val="008E4AAA"/>
    <w:rsid w:val="009132A0"/>
    <w:rsid w:val="009134C2"/>
    <w:rsid w:val="00927C3F"/>
    <w:rsid w:val="009350A8"/>
    <w:rsid w:val="00946ED2"/>
    <w:rsid w:val="00947D04"/>
    <w:rsid w:val="0095326B"/>
    <w:rsid w:val="00953D1C"/>
    <w:rsid w:val="00990AAB"/>
    <w:rsid w:val="00992AF7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5605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33B8E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05E43"/>
    <w:rsid w:val="00D168B4"/>
    <w:rsid w:val="00D21C36"/>
    <w:rsid w:val="00D25951"/>
    <w:rsid w:val="00D4734B"/>
    <w:rsid w:val="00D478C5"/>
    <w:rsid w:val="00D500F0"/>
    <w:rsid w:val="00D63153"/>
    <w:rsid w:val="00D64FD8"/>
    <w:rsid w:val="00D65877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2302"/>
    <w:rsid w:val="00E66BEF"/>
    <w:rsid w:val="00E7087E"/>
    <w:rsid w:val="00E95A9F"/>
    <w:rsid w:val="00EA037E"/>
    <w:rsid w:val="00EA7185"/>
    <w:rsid w:val="00EB3DC5"/>
    <w:rsid w:val="00EC7D2E"/>
    <w:rsid w:val="00EE0D8C"/>
    <w:rsid w:val="00EF7101"/>
    <w:rsid w:val="00EF77D8"/>
    <w:rsid w:val="00F122AD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47B7D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" w:uiPriority="99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uiPriority w:val="99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uiPriority w:val="99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uiPriority w:val="99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link w:val="ConsPlusNormal1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uiPriority w:val="99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4">
    <w:name w:val="Знак"/>
    <w:basedOn w:val="a"/>
    <w:uiPriority w:val="99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47B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5">
    <w:name w:val="endnote text"/>
    <w:basedOn w:val="a"/>
    <w:link w:val="afff6"/>
    <w:uiPriority w:val="99"/>
    <w:unhideWhenUsed/>
    <w:rsid w:val="00F47B7D"/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rsid w:val="00F47B7D"/>
    <w:rPr>
      <w:rFonts w:ascii="Calibri" w:eastAsia="Calibri" w:hAnsi="Calibri"/>
      <w:lang w:eastAsia="en-US"/>
    </w:rPr>
  </w:style>
  <w:style w:type="paragraph" w:customStyle="1" w:styleId="afff7">
    <w:name w:val="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нум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f1">
    <w:name w:val="марк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f9">
    <w:name w:val="Знак 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Прижатый влево"/>
    <w:basedOn w:val="a"/>
    <w:next w:val="a"/>
    <w:uiPriority w:val="99"/>
    <w:rsid w:val="002201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2">
    <w:name w:val="1"/>
    <w:basedOn w:val="a"/>
    <w:uiPriority w:val="99"/>
    <w:rsid w:val="002201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b">
    <w:name w:val="Subtitle"/>
    <w:basedOn w:val="a"/>
    <w:next w:val="a"/>
    <w:link w:val="afffc"/>
    <w:uiPriority w:val="99"/>
    <w:qFormat/>
    <w:rsid w:val="002201F1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0"/>
    <w:link w:val="afffb"/>
    <w:uiPriority w:val="99"/>
    <w:rsid w:val="002201F1"/>
    <w:rPr>
      <w:rFonts w:ascii="Cambria" w:hAnsi="Cambria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2201F1"/>
    <w:rPr>
      <w:sz w:val="24"/>
      <w:szCs w:val="24"/>
    </w:rPr>
  </w:style>
  <w:style w:type="character" w:customStyle="1" w:styleId="ConsPlusNormal1">
    <w:name w:val="ConsPlusNormal Знак"/>
    <w:link w:val="ConsPlusNormal0"/>
    <w:rsid w:val="002201F1"/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headertext">
    <w:name w:val="headertext"/>
    <w:basedOn w:val="a"/>
    <w:uiPriority w:val="99"/>
    <w:rsid w:val="002201F1"/>
    <w:pPr>
      <w:spacing w:before="100" w:beforeAutospacing="1" w:after="100" w:afterAutospacing="1"/>
    </w:pPr>
  </w:style>
  <w:style w:type="character" w:customStyle="1" w:styleId="1f3">
    <w:name w:val="Заголовок №1_"/>
    <w:basedOn w:val="a0"/>
    <w:link w:val="1f4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8D7677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b">
    <w:name w:val="Основной текст (2)_"/>
    <w:basedOn w:val="a0"/>
    <w:link w:val="2c"/>
    <w:locked/>
    <w:rsid w:val="008D7677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D7677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character" w:customStyle="1" w:styleId="3b">
    <w:name w:val="Основной текст (3)_"/>
    <w:basedOn w:val="a0"/>
    <w:link w:val="3c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8D7677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46">
    <w:name w:val="Основной текст (4)_"/>
    <w:basedOn w:val="a0"/>
    <w:link w:val="47"/>
    <w:locked/>
    <w:rsid w:val="008D7677"/>
    <w:rPr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8D7677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2b"/>
    <w:rsid w:val="008D767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aliases w:val="Не полужирный"/>
    <w:basedOn w:val="46"/>
    <w:rsid w:val="008D7677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fd">
    <w:name w:val="Подпись к таблице"/>
    <w:basedOn w:val="a0"/>
    <w:rsid w:val="008D7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fe">
    <w:name w:val="footnote text"/>
    <w:basedOn w:val="a"/>
    <w:link w:val="affff"/>
    <w:uiPriority w:val="99"/>
    <w:rsid w:val="0037560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rsid w:val="0037560F"/>
    <w:rPr>
      <w:rFonts w:eastAsiaTheme="minorEastAsia"/>
    </w:rPr>
  </w:style>
  <w:style w:type="character" w:styleId="affff0">
    <w:name w:val="footnote reference"/>
    <w:basedOn w:val="a0"/>
    <w:uiPriority w:val="99"/>
    <w:rsid w:val="0037560F"/>
    <w:rPr>
      <w:vertAlign w:val="superscript"/>
    </w:rPr>
  </w:style>
  <w:style w:type="character" w:customStyle="1" w:styleId="affff1">
    <w:name w:val="Цветовое выделение"/>
    <w:uiPriority w:val="99"/>
    <w:rsid w:val="0037560F"/>
    <w:rPr>
      <w:b/>
      <w:bCs/>
      <w:color w:val="26282F"/>
    </w:rPr>
  </w:style>
  <w:style w:type="character" w:customStyle="1" w:styleId="affff2">
    <w:name w:val="Сравнение редакций"/>
    <w:basedOn w:val="affff1"/>
    <w:uiPriority w:val="99"/>
    <w:rsid w:val="0037560F"/>
  </w:style>
  <w:style w:type="character" w:customStyle="1" w:styleId="affff3">
    <w:name w:val="Добавленный текст"/>
    <w:uiPriority w:val="99"/>
    <w:rsid w:val="0037560F"/>
    <w:rPr>
      <w:color w:val="000000"/>
    </w:rPr>
  </w:style>
  <w:style w:type="paragraph" w:customStyle="1" w:styleId="affff4">
    <w:name w:val="Нормальный (таблица)"/>
    <w:basedOn w:val="a"/>
    <w:next w:val="a"/>
    <w:uiPriority w:val="99"/>
    <w:rsid w:val="003756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5">
    <w:name w:val="Таблицы (моноширинный)"/>
    <w:basedOn w:val="a"/>
    <w:next w:val="a"/>
    <w:uiPriority w:val="99"/>
    <w:rsid w:val="003756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6">
    <w:name w:val="Сноска"/>
    <w:basedOn w:val="a"/>
    <w:next w:val="a"/>
    <w:uiPriority w:val="99"/>
    <w:rsid w:val="00375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f7">
    <w:name w:val="Сравнение редакций. Добавленный фрагмент"/>
    <w:uiPriority w:val="99"/>
    <w:rsid w:val="0037560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430A-804F-4BF1-9270-51B2A0F7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12868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2020-11-11T11:33:00Z</dcterms:created>
  <dcterms:modified xsi:type="dcterms:W3CDTF">2020-11-11T11:33:00Z</dcterms:modified>
</cp:coreProperties>
</file>