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250" w:type="dxa"/>
        <w:tblLook w:val="0000" w:firstRow="0" w:lastRow="0" w:firstColumn="0" w:lastColumn="0" w:noHBand="0" w:noVBand="0"/>
      </w:tblPr>
      <w:tblGrid>
        <w:gridCol w:w="5066"/>
        <w:gridCol w:w="4573"/>
      </w:tblGrid>
      <w:tr w:rsidR="001D4D6B" w:rsidRPr="001D4D6B" w:rsidTr="005E1C5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639" w:type="dxa"/>
            <w:gridSpan w:val="2"/>
            <w:vAlign w:val="bottom"/>
          </w:tcPr>
          <w:p w:rsidR="001D4D6B" w:rsidRPr="001D4D6B" w:rsidRDefault="001D4D6B" w:rsidP="001D4D6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D4D6B" w:rsidRPr="001D4D6B" w:rsidTr="005E1C54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639" w:type="dxa"/>
            <w:gridSpan w:val="2"/>
            <w:vAlign w:val="bottom"/>
          </w:tcPr>
          <w:p w:rsidR="001D4D6B" w:rsidRPr="001D4D6B" w:rsidRDefault="001D4D6B" w:rsidP="001D4D6B">
            <w:pPr>
              <w:keepNext/>
              <w:widowControl/>
              <w:autoSpaceDE/>
              <w:autoSpaceDN/>
              <w:adjustRightInd/>
              <w:spacing w:line="204" w:lineRule="auto"/>
              <w:ind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pacing w:val="12"/>
                <w:sz w:val="28"/>
                <w:szCs w:val="28"/>
              </w:rPr>
            </w:pPr>
            <w:r w:rsidRPr="001D4D6B">
              <w:rPr>
                <w:rFonts w:ascii="Times New Roman" w:eastAsia="Times New Roman" w:hAnsi="Times New Roman" w:cs="Times New Roman"/>
                <w:b/>
                <w:caps/>
                <w:spacing w:val="12"/>
                <w:sz w:val="28"/>
                <w:szCs w:val="28"/>
              </w:rPr>
              <w:t>АДМИНИСТРАЦИЯ</w:t>
            </w:r>
          </w:p>
        </w:tc>
      </w:tr>
      <w:tr w:rsidR="001D4D6B" w:rsidRPr="001D4D6B" w:rsidTr="005E1C5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639" w:type="dxa"/>
            <w:gridSpan w:val="2"/>
            <w:vAlign w:val="bottom"/>
          </w:tcPr>
          <w:p w:rsidR="001D4D6B" w:rsidRPr="001D4D6B" w:rsidRDefault="001D4D6B" w:rsidP="001D4D6B">
            <w:pPr>
              <w:keepNext/>
              <w:widowControl/>
              <w:autoSpaceDE/>
              <w:autoSpaceDN/>
              <w:adjustRightInd/>
              <w:spacing w:line="204" w:lineRule="auto"/>
              <w:ind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pacing w:val="12"/>
                <w:sz w:val="28"/>
                <w:szCs w:val="28"/>
              </w:rPr>
            </w:pPr>
            <w:r w:rsidRPr="001D4D6B">
              <w:rPr>
                <w:rFonts w:ascii="Times New Roman" w:eastAsia="Times New Roman" w:hAnsi="Times New Roman" w:cs="Times New Roman"/>
                <w:b/>
                <w:caps/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1D4D6B" w:rsidRPr="001D4D6B" w:rsidTr="005E1C54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639" w:type="dxa"/>
            <w:gridSpan w:val="2"/>
            <w:vAlign w:val="bottom"/>
          </w:tcPr>
          <w:p w:rsidR="001D4D6B" w:rsidRPr="001D4D6B" w:rsidRDefault="001D4D6B" w:rsidP="001D4D6B">
            <w:pPr>
              <w:keepNext/>
              <w:widowControl/>
              <w:autoSpaceDE/>
              <w:autoSpaceDN/>
              <w:adjustRightInd/>
              <w:spacing w:line="204" w:lineRule="auto"/>
              <w:ind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pacing w:val="20"/>
                <w:sz w:val="28"/>
                <w:szCs w:val="28"/>
              </w:rPr>
            </w:pPr>
            <w:r w:rsidRPr="001D4D6B">
              <w:rPr>
                <w:rFonts w:ascii="Times New Roman" w:eastAsia="Times New Roman" w:hAnsi="Times New Roman" w:cs="Times New Roman"/>
                <w:b/>
                <w:caps/>
                <w:spacing w:val="20"/>
                <w:sz w:val="28"/>
                <w:szCs w:val="28"/>
              </w:rPr>
              <w:t>НОВОКУБАНСКого РАЙОНа</w:t>
            </w:r>
          </w:p>
          <w:p w:rsidR="001D4D6B" w:rsidRPr="001D4D6B" w:rsidRDefault="001D4D6B" w:rsidP="001D4D6B">
            <w:pPr>
              <w:widowControl/>
              <w:autoSpaceDE/>
              <w:autoSpaceDN/>
              <w:adjustRightInd/>
              <w:spacing w:line="204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aps/>
                <w:spacing w:val="12"/>
                <w:sz w:val="2"/>
                <w:szCs w:val="28"/>
              </w:rPr>
            </w:pPr>
          </w:p>
        </w:tc>
      </w:tr>
      <w:tr w:rsidR="001D4D6B" w:rsidRPr="001D4D6B" w:rsidTr="005E1C54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639" w:type="dxa"/>
            <w:gridSpan w:val="2"/>
            <w:vAlign w:val="bottom"/>
          </w:tcPr>
          <w:p w:rsidR="001D4D6B" w:rsidRPr="001D4D6B" w:rsidRDefault="001D4D6B" w:rsidP="001D4D6B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eastAsia="Times New Roman" w:cs="Times New Roman"/>
                <w:spacing w:val="20"/>
                <w:sz w:val="38"/>
                <w:szCs w:val="38"/>
              </w:rPr>
            </w:pPr>
            <w:r w:rsidRPr="001D4D6B">
              <w:rPr>
                <w:rFonts w:ascii="Times New Roman" w:eastAsia="Times New Roman" w:hAnsi="Times New Roman" w:cs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1D4D6B" w:rsidRPr="001D4D6B" w:rsidTr="005E1C5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1D4D6B" w:rsidRPr="001D4D6B" w:rsidRDefault="001D4D6B" w:rsidP="001D4D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  <w:r w:rsidRPr="001D4D6B">
              <w:rPr>
                <w:rFonts w:ascii="Times New Roman" w:eastAsia="Times New Roman" w:hAnsi="Times New Roman" w:cs="Times New Roman"/>
                <w:sz w:val="28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15.09.2026</w:t>
            </w:r>
          </w:p>
        </w:tc>
        <w:tc>
          <w:tcPr>
            <w:tcW w:w="4573" w:type="dxa"/>
            <w:vAlign w:val="bottom"/>
          </w:tcPr>
          <w:p w:rsidR="001D4D6B" w:rsidRPr="001D4D6B" w:rsidRDefault="001D4D6B" w:rsidP="001D4D6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D4D6B">
              <w:rPr>
                <w:rFonts w:ascii="Times New Roman" w:eastAsia="Times New Roman" w:hAnsi="Times New Roman" w:cs="Times New Roman"/>
                <w:sz w:val="28"/>
              </w:rPr>
              <w:t xml:space="preserve">                                               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96</w:t>
            </w:r>
          </w:p>
        </w:tc>
      </w:tr>
      <w:tr w:rsidR="001D4D6B" w:rsidRPr="001D4D6B" w:rsidTr="005E1C5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39" w:type="dxa"/>
            <w:gridSpan w:val="2"/>
            <w:vAlign w:val="bottom"/>
          </w:tcPr>
          <w:p w:rsidR="001D4D6B" w:rsidRPr="001D4D6B" w:rsidRDefault="001D4D6B" w:rsidP="001D4D6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1D4D6B">
              <w:rPr>
                <w:rFonts w:ascii="Times New Roman" w:eastAsia="Times New Roman" w:hAnsi="Times New Roman" w:cs="Times New Roman"/>
                <w:sz w:val="28"/>
              </w:rPr>
              <w:t>ст</w:t>
            </w:r>
            <w:proofErr w:type="gramStart"/>
            <w:r w:rsidRPr="001D4D6B">
              <w:rPr>
                <w:rFonts w:ascii="Times New Roman" w:eastAsia="Times New Roman" w:hAnsi="Times New Roman" w:cs="Times New Roman"/>
                <w:sz w:val="28"/>
              </w:rPr>
              <w:t>.Б</w:t>
            </w:r>
            <w:proofErr w:type="gramEnd"/>
            <w:r w:rsidRPr="001D4D6B">
              <w:rPr>
                <w:rFonts w:ascii="Times New Roman" w:eastAsia="Times New Roman" w:hAnsi="Times New Roman" w:cs="Times New Roman"/>
                <w:sz w:val="28"/>
              </w:rPr>
              <w:t>есскорбная</w:t>
            </w:r>
            <w:proofErr w:type="spellEnd"/>
          </w:p>
        </w:tc>
      </w:tr>
    </w:tbl>
    <w:p w:rsidR="00B33CD0" w:rsidRDefault="00B33CD0" w:rsidP="001D4D6B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33CD0" w:rsidRPr="00B33CD0" w:rsidRDefault="00B33CD0" w:rsidP="00B33C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CD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принятия решения о разработке, формирования, реализации и оценки эффективности реализации  муниципальных программ </w:t>
      </w:r>
      <w:proofErr w:type="spellStart"/>
      <w:r w:rsidRPr="00B33CD0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B33CD0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B33CD0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:rsidR="00B33CD0" w:rsidRPr="00B33CD0" w:rsidRDefault="00B33CD0" w:rsidP="00201A60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 и Федеральным законом от </w:t>
      </w:r>
      <w:r>
        <w:rPr>
          <w:rFonts w:ascii="Times New Roman" w:hAnsi="Times New Roman" w:cs="Times New Roman"/>
          <w:sz w:val="28"/>
          <w:szCs w:val="28"/>
        </w:rPr>
        <w:t>20 марта 2025 года № 33</w:t>
      </w:r>
      <w:r w:rsidRPr="00B33CD0">
        <w:rPr>
          <w:rFonts w:ascii="Times New Roman" w:hAnsi="Times New Roman" w:cs="Times New Roman"/>
          <w:sz w:val="28"/>
          <w:szCs w:val="28"/>
        </w:rPr>
        <w:t xml:space="preserve">-ФЗ « 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Pr="00B33CD0">
        <w:rPr>
          <w:rFonts w:ascii="Times New Roman" w:hAnsi="Times New Roman" w:cs="Times New Roman"/>
          <w:sz w:val="28"/>
          <w:szCs w:val="28"/>
        </w:rPr>
        <w:t>» постановляю: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1. Утвердить Порядок принятия решения о разработке, формирования, реализации и оценки эффективности реализации 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B33CD0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сельского посел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02</w:t>
      </w:r>
      <w:r w:rsidRPr="00B33CD0"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>2021 года № 73</w:t>
      </w:r>
      <w:r w:rsidRPr="00B33CD0">
        <w:rPr>
          <w:rFonts w:ascii="Times New Roman" w:hAnsi="Times New Roman" w:cs="Times New Roman"/>
          <w:sz w:val="28"/>
          <w:szCs w:val="28"/>
        </w:rPr>
        <w:t xml:space="preserve"> « Об утверждении  Порядка принятия решения о разработке, формирования, реализации и оценки эффективности реализации  муниципальных программ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33C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33CD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33CD0" w:rsidRPr="00B33CD0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4. Постановление вступает в силу </w:t>
      </w:r>
      <w:r w:rsidRPr="00B33C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 дня </w:t>
      </w:r>
      <w:r w:rsidRPr="00B33CD0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на официальном сайте администрации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33CD0" w:rsidRPr="00B33CD0" w:rsidRDefault="00B33CD0" w:rsidP="00B33CD0">
      <w:pPr>
        <w:pStyle w:val="af9"/>
        <w:shd w:val="clear" w:color="auto" w:fill="FFFFFF"/>
        <w:tabs>
          <w:tab w:val="left" w:pos="2455"/>
        </w:tabs>
        <w:spacing w:line="317" w:lineRule="exact"/>
        <w:ind w:left="0"/>
        <w:jc w:val="both"/>
        <w:rPr>
          <w:sz w:val="28"/>
          <w:szCs w:val="28"/>
        </w:rPr>
      </w:pPr>
    </w:p>
    <w:p w:rsidR="00B33CD0" w:rsidRPr="00B33CD0" w:rsidRDefault="00B33CD0" w:rsidP="00B33CD0">
      <w:pPr>
        <w:shd w:val="clear" w:color="auto" w:fill="FFFFFF"/>
        <w:tabs>
          <w:tab w:val="left" w:pos="1015"/>
        </w:tabs>
        <w:spacing w:line="317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B33CD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33C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3CD0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B33CD0" w:rsidRPr="00B33CD0" w:rsidRDefault="00B33CD0" w:rsidP="00B33CD0">
      <w:pPr>
        <w:shd w:val="clear" w:color="auto" w:fill="FFFFFF"/>
        <w:tabs>
          <w:tab w:val="left" w:pos="7826"/>
        </w:tabs>
        <w:spacing w:before="1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поселения </w:t>
      </w:r>
      <w:proofErr w:type="spellStart"/>
      <w:r w:rsidRPr="00B33CD0">
        <w:rPr>
          <w:rFonts w:ascii="Times New Roman" w:hAnsi="Times New Roman" w:cs="Times New Roman"/>
          <w:spacing w:val="-2"/>
          <w:sz w:val="28"/>
          <w:szCs w:val="28"/>
        </w:rPr>
        <w:t>Новокубанского</w:t>
      </w:r>
      <w:proofErr w:type="spellEnd"/>
      <w:r w:rsidRPr="00B33CD0">
        <w:rPr>
          <w:rFonts w:ascii="Times New Roman" w:hAnsi="Times New Roman" w:cs="Times New Roman"/>
          <w:spacing w:val="-2"/>
          <w:sz w:val="28"/>
          <w:szCs w:val="28"/>
        </w:rPr>
        <w:t xml:space="preserve"> района</w:t>
      </w:r>
      <w:r w:rsidRPr="00B33CD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33CD0">
        <w:rPr>
          <w:rFonts w:ascii="Times New Roman" w:hAnsi="Times New Roman" w:cs="Times New Roman"/>
          <w:sz w:val="28"/>
          <w:szCs w:val="28"/>
        </w:rPr>
        <w:t xml:space="preserve"> </w:t>
      </w:r>
      <w:r w:rsidR="00201A6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B33CD0" w:rsidRPr="00B33CD0" w:rsidRDefault="00B33CD0" w:rsidP="00B33CD0">
      <w:pPr>
        <w:pStyle w:val="af7"/>
        <w:ind w:firstLine="0"/>
        <w:rPr>
          <w:szCs w:val="28"/>
        </w:rPr>
      </w:pPr>
    </w:p>
    <w:p w:rsidR="00B33CD0" w:rsidRP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B33CD0">
      <w:pPr>
        <w:pStyle w:val="af7"/>
        <w:ind w:firstLine="0"/>
        <w:rPr>
          <w:szCs w:val="28"/>
        </w:rPr>
      </w:pPr>
    </w:p>
    <w:p w:rsidR="00B33CD0" w:rsidRDefault="00B33CD0" w:rsidP="00FB1609">
      <w:pPr>
        <w:ind w:firstLine="0"/>
        <w:rPr>
          <w:rFonts w:ascii="Times New Roman" w:eastAsia="Times New Roman" w:hAnsi="Times New Roman"/>
          <w:bCs/>
          <w:sz w:val="28"/>
          <w:szCs w:val="28"/>
        </w:rPr>
      </w:pPr>
    </w:p>
    <w:p w:rsidR="00B33CD0" w:rsidRDefault="00B33CD0" w:rsidP="00303944">
      <w:pPr>
        <w:rPr>
          <w:rFonts w:ascii="Times New Roman" w:eastAsia="Times New Roman" w:hAnsi="Times New Roman"/>
          <w:bCs/>
          <w:sz w:val="28"/>
          <w:szCs w:val="28"/>
        </w:rPr>
      </w:pPr>
    </w:p>
    <w:p w:rsidR="00303944" w:rsidRPr="009222D2" w:rsidRDefault="00303944" w:rsidP="00303944">
      <w:pPr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 </w:t>
      </w:r>
      <w:r w:rsidR="00B33CD0"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9222D2">
        <w:rPr>
          <w:rFonts w:ascii="Times New Roman" w:eastAsia="Times New Roman" w:hAnsi="Times New Roman"/>
          <w:bCs/>
          <w:sz w:val="28"/>
          <w:szCs w:val="28"/>
        </w:rPr>
        <w:t>УТВЕРЖДЕН</w:t>
      </w:r>
    </w:p>
    <w:p w:rsidR="00303944" w:rsidRDefault="00303944" w:rsidP="00303944">
      <w:pPr>
        <w:ind w:left="5387" w:firstLine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постановлением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района</w:t>
      </w:r>
    </w:p>
    <w:p w:rsidR="00303944" w:rsidRDefault="00303944" w:rsidP="00303944">
      <w:pPr>
        <w:ind w:left="5387" w:firstLine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от </w:t>
      </w:r>
      <w:r w:rsidR="00201A60">
        <w:rPr>
          <w:rFonts w:ascii="Times New Roman" w:eastAsia="Times New Roman" w:hAnsi="Times New Roman"/>
          <w:bCs/>
          <w:sz w:val="28"/>
          <w:szCs w:val="28"/>
        </w:rPr>
        <w:t xml:space="preserve">15 сентября 2026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года  № </w:t>
      </w:r>
      <w:r w:rsidR="00201A60">
        <w:rPr>
          <w:rFonts w:ascii="Times New Roman" w:eastAsia="Times New Roman" w:hAnsi="Times New Roman"/>
          <w:bCs/>
          <w:sz w:val="28"/>
          <w:szCs w:val="28"/>
        </w:rPr>
        <w:t>96</w:t>
      </w:r>
    </w:p>
    <w:p w:rsidR="00303944" w:rsidRPr="00667ED4" w:rsidRDefault="00303944" w:rsidP="00303944">
      <w:pPr>
        <w:ind w:left="5387"/>
        <w:rPr>
          <w:rFonts w:ascii="Times New Roman" w:eastAsia="Times New Roman" w:hAnsi="Times New Roman"/>
          <w:bCs/>
          <w:sz w:val="28"/>
          <w:szCs w:val="28"/>
        </w:rPr>
      </w:pPr>
    </w:p>
    <w:p w:rsidR="00303944" w:rsidRPr="00BB7572" w:rsidRDefault="00303944" w:rsidP="00303944">
      <w:pPr>
        <w:jc w:val="center"/>
        <w:rPr>
          <w:rFonts w:ascii="Times New Roman" w:hAnsi="Times New Roman"/>
          <w:b/>
          <w:sz w:val="28"/>
          <w:szCs w:val="28"/>
        </w:rPr>
      </w:pPr>
      <w:r w:rsidRPr="00BB7572">
        <w:rPr>
          <w:rFonts w:ascii="Times New Roman" w:hAnsi="Times New Roman"/>
          <w:b/>
          <w:sz w:val="28"/>
          <w:szCs w:val="28"/>
        </w:rPr>
        <w:t>ПОРЯДОК</w:t>
      </w:r>
    </w:p>
    <w:p w:rsidR="00303944" w:rsidRPr="00BB7572" w:rsidRDefault="00303944" w:rsidP="00303944">
      <w:pPr>
        <w:jc w:val="center"/>
        <w:rPr>
          <w:rFonts w:ascii="Times New Roman" w:hAnsi="Times New Roman"/>
          <w:b/>
          <w:sz w:val="28"/>
          <w:szCs w:val="28"/>
        </w:rPr>
      </w:pPr>
      <w:r w:rsidRPr="00BB7572">
        <w:rPr>
          <w:rFonts w:ascii="Times New Roman" w:hAnsi="Times New Roman"/>
          <w:b/>
          <w:sz w:val="28"/>
          <w:szCs w:val="28"/>
        </w:rPr>
        <w:t>принятия решения о разработке, формирования,</w:t>
      </w:r>
    </w:p>
    <w:p w:rsidR="00303944" w:rsidRPr="00BB7572" w:rsidRDefault="00303944" w:rsidP="00303944">
      <w:pPr>
        <w:jc w:val="center"/>
        <w:rPr>
          <w:rFonts w:ascii="Times New Roman" w:hAnsi="Times New Roman"/>
          <w:b/>
          <w:sz w:val="28"/>
          <w:szCs w:val="28"/>
        </w:rPr>
      </w:pPr>
      <w:r w:rsidRPr="00BB7572">
        <w:rPr>
          <w:rFonts w:ascii="Times New Roman" w:hAnsi="Times New Roman"/>
          <w:b/>
          <w:sz w:val="28"/>
          <w:szCs w:val="28"/>
        </w:rPr>
        <w:t>реализации и оценки эффективности реализации</w:t>
      </w:r>
    </w:p>
    <w:p w:rsidR="00303944" w:rsidRDefault="00303944" w:rsidP="00303944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BB7572">
        <w:rPr>
          <w:rFonts w:ascii="Times New Roman" w:hAnsi="Times New Roman"/>
          <w:b/>
          <w:sz w:val="28"/>
          <w:szCs w:val="28"/>
        </w:rPr>
        <w:t xml:space="preserve">муниципальных программ </w:t>
      </w:r>
      <w:proofErr w:type="spellStart"/>
      <w:r w:rsidR="00B33CD0" w:rsidRPr="00B33CD0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="00B33CD0" w:rsidRPr="00B33CD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B33CD0" w:rsidRPr="00B33CD0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B33CD0" w:rsidRPr="00B33CD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303944" w:rsidRPr="00BB7572" w:rsidRDefault="00303944" w:rsidP="003039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303944" w:rsidRPr="00B33CD0" w:rsidRDefault="00303944" w:rsidP="00B33CD0">
      <w:pPr>
        <w:pStyle w:val="af9"/>
        <w:numPr>
          <w:ilvl w:val="0"/>
          <w:numId w:val="3"/>
        </w:numPr>
        <w:shd w:val="clear" w:color="auto" w:fill="FFFFFF"/>
        <w:jc w:val="center"/>
        <w:textAlignment w:val="baseline"/>
        <w:outlineLvl w:val="2"/>
        <w:rPr>
          <w:b/>
          <w:sz w:val="28"/>
          <w:szCs w:val="28"/>
        </w:rPr>
      </w:pPr>
      <w:r w:rsidRPr="00B33CD0">
        <w:rPr>
          <w:b/>
          <w:sz w:val="28"/>
          <w:szCs w:val="28"/>
        </w:rPr>
        <w:t>Общие положения</w:t>
      </w:r>
    </w:p>
    <w:p w:rsidR="00B33CD0" w:rsidRPr="00B33CD0" w:rsidRDefault="00B33CD0" w:rsidP="00B33CD0">
      <w:pPr>
        <w:shd w:val="clear" w:color="auto" w:fill="FFFFFF"/>
        <w:ind w:left="709" w:firstLine="0"/>
        <w:textAlignment w:val="baseline"/>
        <w:outlineLvl w:val="2"/>
        <w:rPr>
          <w:rFonts w:eastAsia="Times New Roman"/>
          <w:b/>
          <w:sz w:val="28"/>
          <w:szCs w:val="28"/>
        </w:rPr>
      </w:pPr>
      <w:bookmarkStart w:id="0" w:name="_GoBack"/>
    </w:p>
    <w:p w:rsidR="00303944" w:rsidRPr="00BB7572" w:rsidRDefault="00303944" w:rsidP="00303944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1.1. Настоящий Порядок определяет правила принятия </w:t>
      </w:r>
      <w:bookmarkEnd w:id="0"/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решения о разработке, формирования, реализации муниципальных программ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и оценки эффективности их реализации, а также </w:t>
      </w:r>
      <w:proofErr w:type="gramStart"/>
      <w:r w:rsidRPr="00BB7572">
        <w:rPr>
          <w:rFonts w:ascii="Times New Roman" w:hAnsi="Times New Roman"/>
          <w:sz w:val="28"/>
          <w:szCs w:val="28"/>
          <w:shd w:val="clear" w:color="auto" w:fill="FFFFFF"/>
        </w:rPr>
        <w:t>контроля за</w:t>
      </w:r>
      <w:proofErr w:type="gramEnd"/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 их выполнением.</w:t>
      </w:r>
    </w:p>
    <w:p w:rsidR="00303944" w:rsidRPr="00BB7572" w:rsidRDefault="00303944" w:rsidP="00303944">
      <w:pPr>
        <w:ind w:firstLine="709"/>
        <w:rPr>
          <w:rFonts w:ascii="Times New Roman" w:eastAsia="TimesNewRomanPSMT" w:hAnsi="Times New Roman"/>
          <w:sz w:val="28"/>
          <w:szCs w:val="28"/>
        </w:rPr>
      </w:pPr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1.2. Муниципальной программой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33CD0"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B7572">
        <w:rPr>
          <w:rFonts w:ascii="Times New Roman" w:hAnsi="Times New Roman"/>
          <w:sz w:val="28"/>
          <w:szCs w:val="28"/>
          <w:shd w:val="clear" w:color="auto" w:fill="FFFFFF"/>
        </w:rPr>
        <w:t xml:space="preserve">(далее – муниципальная программа) </w:t>
      </w:r>
      <w:r w:rsidRPr="00CA20F1">
        <w:rPr>
          <w:rFonts w:ascii="Times New Roman" w:hAnsi="Times New Roman" w:cs="Times New Roman"/>
          <w:sz w:val="28"/>
          <w:szCs w:val="28"/>
        </w:rPr>
        <w:t>является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20F1">
        <w:rPr>
          <w:rFonts w:ascii="Times New Roman" w:hAnsi="Times New Roman" w:cs="Times New Roman"/>
          <w:sz w:val="28"/>
          <w:szCs w:val="28"/>
        </w:rPr>
        <w:t xml:space="preserve"> и обеспечивающих наиболее эффективное достижение целей и решение задач социально-экономического развития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края.</w:t>
      </w:r>
    </w:p>
    <w:p w:rsidR="00303944" w:rsidRDefault="00303944" w:rsidP="00303944">
      <w:pPr>
        <w:ind w:firstLine="709"/>
        <w:rPr>
          <w:rFonts w:ascii="Times New Roman" w:eastAsia="TimesNewRomanPSMT" w:hAnsi="Times New Roman"/>
          <w:sz w:val="28"/>
          <w:szCs w:val="28"/>
        </w:rPr>
      </w:pPr>
      <w:r w:rsidRPr="00BB7572">
        <w:rPr>
          <w:rFonts w:ascii="Times New Roman" w:eastAsia="TimesNewRomanPSMT" w:hAnsi="Times New Roman"/>
          <w:sz w:val="28"/>
          <w:szCs w:val="28"/>
        </w:rPr>
        <w:t xml:space="preserve">1.3. Муниципальная программа разрабатывается и утверждается на срок не менее </w:t>
      </w:r>
      <w:r>
        <w:rPr>
          <w:rFonts w:ascii="Times New Roman" w:eastAsia="TimesNewRomanPSMT" w:hAnsi="Times New Roman"/>
          <w:sz w:val="28"/>
          <w:szCs w:val="28"/>
        </w:rPr>
        <w:t>6</w:t>
      </w:r>
      <w:r w:rsidRPr="00BB7572">
        <w:rPr>
          <w:rFonts w:ascii="Times New Roman" w:eastAsia="TimesNewRomanPSMT" w:hAnsi="Times New Roman"/>
          <w:sz w:val="28"/>
          <w:szCs w:val="28"/>
        </w:rPr>
        <w:t xml:space="preserve"> лет.</w:t>
      </w:r>
    </w:p>
    <w:p w:rsidR="00303944" w:rsidRPr="00BB7572" w:rsidRDefault="00303944" w:rsidP="00303944">
      <w:pPr>
        <w:ind w:firstLine="709"/>
        <w:rPr>
          <w:rFonts w:ascii="Times New Roman" w:hAnsi="Times New Roman"/>
          <w:sz w:val="28"/>
          <w:szCs w:val="28"/>
        </w:rPr>
      </w:pPr>
      <w:r w:rsidRPr="00BB7572">
        <w:rPr>
          <w:rFonts w:ascii="Times New Roman" w:eastAsia="TimesNewRomanPSMT" w:hAnsi="Times New Roman"/>
          <w:sz w:val="28"/>
          <w:szCs w:val="28"/>
        </w:rPr>
        <w:t xml:space="preserve">1.4. Муниципальная программа может включать </w:t>
      </w:r>
      <w:r w:rsidRPr="00BB7572">
        <w:rPr>
          <w:rFonts w:ascii="Times New Roman" w:hAnsi="Times New Roman"/>
          <w:sz w:val="28"/>
          <w:szCs w:val="28"/>
        </w:rPr>
        <w:t>подпрограммы, ведомственные целевые программы и основные мероприятия.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Fonts w:ascii="Times New Roman" w:hAnsi="Times New Roman"/>
          <w:sz w:val="28"/>
          <w:szCs w:val="28"/>
        </w:rPr>
        <w:t>Подпрограммой муниципальной программы (далее - подпрограмма) является комплекс взаимоувязанных по целям, срокам и ресурсам мероприятий, направленных на решение отдельных целей и задач в рамках муниципальной программы.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Fonts w:ascii="Times New Roman" w:hAnsi="Times New Roman"/>
          <w:sz w:val="28"/>
          <w:szCs w:val="28"/>
        </w:rPr>
        <w:t xml:space="preserve">Ведомственной целевой программой является утвержденный (планируемый к утверждению) комплекс мероприятий (направлений расходования бюджетных средств) на срок не более 3 лет, направленных на решение конкретной задачи в области развития соответствующей сферы деятельности (в том числе на исполнение нормативных правовых актов). Требования к содержанию, порядку разработки и реализации ведомственных целевых программ определяются Порядком разработки и реализации ведомственных целевых программ на территории </w:t>
      </w:r>
      <w:proofErr w:type="spellStart"/>
      <w:r w:rsidR="00B33CD0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 xml:space="preserve">, утвержденным нормативным правовым актом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66A38">
        <w:rPr>
          <w:rFonts w:ascii="Times New Roman" w:hAnsi="Times New Roman"/>
          <w:sz w:val="28"/>
          <w:szCs w:val="28"/>
        </w:rPr>
        <w:t>(далее - Порядок разработки, утверждения и реализации ведомственных целевых программ).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bookmarkStart w:id="1" w:name="sub_1404"/>
      <w:r w:rsidRPr="0069138B">
        <w:rPr>
          <w:rFonts w:ascii="Times New Roman" w:hAnsi="Times New Roman" w:cs="Times New Roman"/>
          <w:sz w:val="28"/>
          <w:szCs w:val="28"/>
        </w:rPr>
        <w:t>Основным мероприятием муниципальной программы является мероприятие, направленное на решение отдельных задач, не включенных в подпрограмму.</w:t>
      </w:r>
    </w:p>
    <w:bookmarkEnd w:id="1"/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A38">
        <w:rPr>
          <w:rFonts w:ascii="Times New Roman" w:hAnsi="Times New Roman"/>
          <w:sz w:val="28"/>
          <w:szCs w:val="28"/>
        </w:rPr>
        <w:t xml:space="preserve">В муниципальную программу (подпрограммы, основные мероприятия) могут быть включены мероприятия, направленные на достижение целей и решение задач муниципальной программы (подпрограммы), в том числе создание условий для ее реализации, предусматривающие финансирование содержания органов местного самоуправления и их структурных подразделений (далее - органы местного самоуправления), обеспечение деятельности муниципальных учреждений </w:t>
      </w:r>
      <w:proofErr w:type="spellStart"/>
      <w:r w:rsidR="00B33CD0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B33CD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33CD0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B33CD0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>, находящихся в их ведомственной (отраслевой) принадлежности</w:t>
      </w:r>
      <w:proofErr w:type="gramEnd"/>
      <w:r w:rsidRPr="00066A38">
        <w:rPr>
          <w:rFonts w:ascii="Times New Roman" w:hAnsi="Times New Roman"/>
          <w:sz w:val="28"/>
          <w:szCs w:val="28"/>
        </w:rPr>
        <w:t>, участвующих в реализации муниципальной программы.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15"/>
      <w:r w:rsidRPr="00066A38">
        <w:rPr>
          <w:rFonts w:ascii="Times New Roman" w:hAnsi="Times New Roman"/>
          <w:sz w:val="28"/>
          <w:szCs w:val="28"/>
          <w:lang w:eastAsia="ru-RU"/>
        </w:rPr>
        <w:t>1.5.</w:t>
      </w:r>
      <w:r w:rsidRPr="00BB7572">
        <w:rPr>
          <w:lang w:eastAsia="ru-RU"/>
        </w:rPr>
        <w:t xml:space="preserve"> </w:t>
      </w:r>
      <w:bookmarkStart w:id="3" w:name="sub_17"/>
      <w:bookmarkEnd w:id="2"/>
      <w:r w:rsidRPr="00066A38">
        <w:rPr>
          <w:rFonts w:ascii="Times New Roman" w:hAnsi="Times New Roman"/>
          <w:sz w:val="28"/>
          <w:szCs w:val="28"/>
        </w:rPr>
        <w:t>В настоящем Порядке применяются следующие термины и определения: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координатор муниципальной программы</w:t>
      </w:r>
      <w:r w:rsidRPr="00066A38">
        <w:rPr>
          <w:rFonts w:ascii="Times New Roman" w:hAnsi="Times New Roman"/>
          <w:sz w:val="28"/>
          <w:szCs w:val="28"/>
        </w:rPr>
        <w:t xml:space="preserve"> - ответственный исполнитель муниципальной программы, орган местного самоуправления (структурное подразделение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 w:rsidRPr="00066A38">
        <w:rPr>
          <w:rFonts w:ascii="Times New Roman" w:hAnsi="Times New Roman"/>
          <w:sz w:val="28"/>
          <w:szCs w:val="28"/>
        </w:rPr>
        <w:t>) являющийс</w:t>
      </w:r>
      <w:proofErr w:type="gramStart"/>
      <w:r w:rsidRPr="00066A38"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 w:rsidRPr="00066A38">
        <w:rPr>
          <w:rFonts w:ascii="Times New Roman" w:hAnsi="Times New Roman"/>
          <w:sz w:val="28"/>
          <w:szCs w:val="28"/>
        </w:rPr>
        <w:t>ееся</w:t>
      </w:r>
      <w:proofErr w:type="spellEnd"/>
      <w:r w:rsidRPr="00066A38">
        <w:rPr>
          <w:rFonts w:ascii="Times New Roman" w:hAnsi="Times New Roman"/>
          <w:sz w:val="28"/>
          <w:szCs w:val="28"/>
        </w:rPr>
        <w:t>) ответственным за разработку и реализацию муниципальной программы, определенный(</w:t>
      </w:r>
      <w:proofErr w:type="spellStart"/>
      <w:r w:rsidRPr="00066A38">
        <w:rPr>
          <w:rFonts w:ascii="Times New Roman" w:hAnsi="Times New Roman"/>
          <w:sz w:val="28"/>
          <w:szCs w:val="28"/>
        </w:rPr>
        <w:t>ое</w:t>
      </w:r>
      <w:proofErr w:type="spellEnd"/>
      <w:r w:rsidRPr="00066A38">
        <w:rPr>
          <w:rFonts w:ascii="Times New Roman" w:hAnsi="Times New Roman"/>
          <w:sz w:val="28"/>
          <w:szCs w:val="28"/>
        </w:rPr>
        <w:t xml:space="preserve">) таковым в соответствии с перечнем муниципальных программ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 xml:space="preserve">, утвержденным правовым актом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66A38">
        <w:rPr>
          <w:rFonts w:ascii="Times New Roman" w:hAnsi="Times New Roman"/>
          <w:sz w:val="28"/>
          <w:szCs w:val="28"/>
        </w:rPr>
        <w:t xml:space="preserve">(далее - Перечень муниципальных программ), и обладающий полномочиями, </w:t>
      </w:r>
      <w:proofErr w:type="gramStart"/>
      <w:r w:rsidRPr="00066A38">
        <w:rPr>
          <w:rFonts w:ascii="Times New Roman" w:hAnsi="Times New Roman"/>
          <w:sz w:val="28"/>
          <w:szCs w:val="28"/>
        </w:rPr>
        <w:t>установленными настоящим Порядком (далее - координатор муниципальной программы);</w:t>
      </w:r>
      <w:proofErr w:type="gramEnd"/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координатор подпрограммы</w:t>
      </w:r>
      <w:r w:rsidRPr="00066A38">
        <w:rPr>
          <w:rFonts w:ascii="Times New Roman" w:hAnsi="Times New Roman"/>
          <w:sz w:val="28"/>
          <w:szCs w:val="28"/>
        </w:rPr>
        <w:t xml:space="preserve"> - соисполнитель муниципальной программы, орган местного самоуправления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="00F547F9" w:rsidRPr="00066A38">
        <w:rPr>
          <w:rFonts w:ascii="Times New Roman" w:hAnsi="Times New Roman"/>
          <w:sz w:val="28"/>
          <w:szCs w:val="28"/>
        </w:rPr>
        <w:t xml:space="preserve"> </w:t>
      </w:r>
      <w:r w:rsidRPr="00066A38">
        <w:rPr>
          <w:rFonts w:ascii="Times New Roman" w:hAnsi="Times New Roman"/>
          <w:sz w:val="28"/>
          <w:szCs w:val="28"/>
        </w:rPr>
        <w:t xml:space="preserve">(структурное подразделение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 w:rsidRPr="00066A38">
        <w:rPr>
          <w:rFonts w:ascii="Times New Roman" w:hAnsi="Times New Roman"/>
          <w:sz w:val="28"/>
          <w:szCs w:val="28"/>
        </w:rPr>
        <w:t>), являющийс</w:t>
      </w:r>
      <w:proofErr w:type="gramStart"/>
      <w:r w:rsidRPr="00066A38"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 w:rsidRPr="00066A38">
        <w:rPr>
          <w:rFonts w:ascii="Times New Roman" w:hAnsi="Times New Roman"/>
          <w:sz w:val="28"/>
          <w:szCs w:val="28"/>
        </w:rPr>
        <w:t>ееся</w:t>
      </w:r>
      <w:proofErr w:type="spellEnd"/>
      <w:r w:rsidRPr="00066A38">
        <w:rPr>
          <w:rFonts w:ascii="Times New Roman" w:hAnsi="Times New Roman"/>
          <w:sz w:val="28"/>
          <w:szCs w:val="28"/>
        </w:rPr>
        <w:t>) ответственным за разработку и реализацию подпрограммы, и обладающий полномочиями, установленными настоящим Порядком (далее - координатор подпрограммы);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A38">
        <w:rPr>
          <w:rStyle w:val="a3"/>
          <w:rFonts w:ascii="Times New Roman" w:hAnsi="Times New Roman"/>
          <w:bCs/>
          <w:sz w:val="28"/>
          <w:szCs w:val="28"/>
        </w:rPr>
        <w:t>участник муниципальной программы</w:t>
      </w:r>
      <w:r w:rsidRPr="00066A38">
        <w:rPr>
          <w:rFonts w:ascii="Times New Roman" w:hAnsi="Times New Roman"/>
          <w:sz w:val="28"/>
          <w:szCs w:val="28"/>
        </w:rPr>
        <w:t xml:space="preserve"> - орган местного самоуправления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="00F547F9" w:rsidRPr="00066A38">
        <w:rPr>
          <w:rFonts w:ascii="Times New Roman" w:hAnsi="Times New Roman"/>
          <w:sz w:val="28"/>
          <w:szCs w:val="28"/>
        </w:rPr>
        <w:t xml:space="preserve"> </w:t>
      </w:r>
      <w:r w:rsidRPr="00066A38">
        <w:rPr>
          <w:rFonts w:ascii="Times New Roman" w:hAnsi="Times New Roman"/>
          <w:sz w:val="28"/>
          <w:szCs w:val="28"/>
        </w:rPr>
        <w:t xml:space="preserve">(структурное подразделение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</w:t>
      </w:r>
      <w:r w:rsidRPr="00066A38">
        <w:rPr>
          <w:rFonts w:ascii="Times New Roman" w:hAnsi="Times New Roman"/>
          <w:sz w:val="28"/>
          <w:szCs w:val="28"/>
        </w:rPr>
        <w:t xml:space="preserve">) и (или) иной главный распорядитель (распорядитель) средств бюджета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 xml:space="preserve">, участвующий в реализации одного или нескольких мероприятий муниципальной программы (подпрограммы, основного мероприятия), не являющийся координатором муниципальной программы (подпрограммы), а </w:t>
      </w:r>
      <w:r w:rsidRPr="00066A38">
        <w:rPr>
          <w:rFonts w:ascii="Times New Roman" w:hAnsi="Times New Roman"/>
          <w:sz w:val="28"/>
          <w:szCs w:val="28"/>
        </w:rPr>
        <w:lastRenderedPageBreak/>
        <w:t>также субъект бюджетного</w:t>
      </w:r>
      <w:proofErr w:type="gramEnd"/>
      <w:r w:rsidRPr="00066A38">
        <w:rPr>
          <w:rFonts w:ascii="Times New Roman" w:hAnsi="Times New Roman"/>
          <w:sz w:val="28"/>
          <w:szCs w:val="28"/>
        </w:rPr>
        <w:t xml:space="preserve"> планирования ведомственных целевых программ, включенных в муниципальную программу, и муниципальное учреждение </w:t>
      </w:r>
      <w:proofErr w:type="spellStart"/>
      <w:r w:rsidR="00F547F9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 w:rsidRPr="00066A38">
        <w:rPr>
          <w:rFonts w:ascii="Times New Roman" w:hAnsi="Times New Roman"/>
          <w:sz w:val="28"/>
          <w:szCs w:val="28"/>
        </w:rPr>
        <w:t>, наделенное в установленном порядке соответствующими полномочиями;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основные параметры муниципальной программы (подпрограммы)</w:t>
      </w:r>
      <w:r w:rsidRPr="00066A38">
        <w:rPr>
          <w:rFonts w:ascii="Times New Roman" w:hAnsi="Times New Roman"/>
          <w:sz w:val="28"/>
          <w:szCs w:val="28"/>
        </w:rPr>
        <w:t xml:space="preserve"> - цели, задачи, целевые показатели достижения целей и решения задач муниципальной программы (подпрограммы, основного мероприятия) (далее также - целевой показатель), сроки их достижения, ресурсное обеспечение, необходимое для достижения целей муниципальной программы;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проблема социально-экономического развития</w:t>
      </w:r>
      <w:r w:rsidRPr="00066A38">
        <w:rPr>
          <w:rFonts w:ascii="Times New Roman" w:hAnsi="Times New Roman"/>
          <w:sz w:val="28"/>
          <w:szCs w:val="28"/>
        </w:rPr>
        <w:t xml:space="preserve"> - противоречие между желаемым (целевым) и текущим (действительным) состоянием сферы реализации муниципальной программы;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целевой показатель</w:t>
      </w:r>
      <w:r w:rsidRPr="00066A38">
        <w:rPr>
          <w:rFonts w:ascii="Times New Roman" w:hAnsi="Times New Roman"/>
          <w:sz w:val="28"/>
          <w:szCs w:val="28"/>
        </w:rPr>
        <w:t xml:space="preserve"> - количественная характеристика результата достижения цели и решения задачи муниципальной программы (подпрограммы, основного мероприятия);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непосредственный результат</w:t>
      </w:r>
      <w:r w:rsidRPr="00066A38">
        <w:rPr>
          <w:rFonts w:ascii="Times New Roman" w:hAnsi="Times New Roman"/>
          <w:sz w:val="28"/>
          <w:szCs w:val="28"/>
        </w:rPr>
        <w:t xml:space="preserve"> - характеристика объема и качества реализации мероприятия, направленного на достижение конечного результата реализации муниципальной программы (подпрограммы, основного мероприятия);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результативность муниципальной программы (подпрограммы)</w:t>
      </w:r>
      <w:r w:rsidRPr="00066A38">
        <w:rPr>
          <w:rFonts w:ascii="Times New Roman" w:hAnsi="Times New Roman"/>
          <w:sz w:val="28"/>
          <w:szCs w:val="28"/>
        </w:rPr>
        <w:t xml:space="preserve"> - степень достижения запланированных целевых показателей;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эффективность муниципальной программы (подпрограммы)</w:t>
      </w:r>
      <w:r w:rsidRPr="00066A38">
        <w:rPr>
          <w:rFonts w:ascii="Times New Roman" w:hAnsi="Times New Roman"/>
          <w:sz w:val="28"/>
          <w:szCs w:val="28"/>
        </w:rPr>
        <w:t xml:space="preserve"> - соотношение достигнутых целевых показателей и ресурсов, затраченных на их достижение;</w:t>
      </w:r>
    </w:p>
    <w:p w:rsidR="00303944" w:rsidRPr="00066A38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A38">
        <w:rPr>
          <w:rStyle w:val="a3"/>
          <w:rFonts w:ascii="Times New Roman" w:hAnsi="Times New Roman"/>
          <w:bCs/>
          <w:sz w:val="28"/>
          <w:szCs w:val="28"/>
        </w:rPr>
        <w:t>факторы риска</w:t>
      </w:r>
      <w:r w:rsidRPr="00066A38">
        <w:rPr>
          <w:rFonts w:ascii="Times New Roman" w:hAnsi="Times New Roman"/>
          <w:sz w:val="28"/>
          <w:szCs w:val="28"/>
        </w:rPr>
        <w:t xml:space="preserve"> - вероятные явления, события, процессы, не зависящие от координатора муниципальной программы (подпрограммы) и участника муниципальной программы и негативно влияющие на основные параметры муниципальной программы (подпрограммы, основное мероприятие);</w:t>
      </w:r>
      <w:proofErr w:type="gramEnd"/>
    </w:p>
    <w:p w:rsidR="00303944" w:rsidRDefault="00303944" w:rsidP="00303944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066A38">
        <w:rPr>
          <w:rStyle w:val="a3"/>
          <w:rFonts w:ascii="Times New Roman" w:hAnsi="Times New Roman"/>
          <w:bCs/>
          <w:sz w:val="28"/>
          <w:szCs w:val="28"/>
        </w:rPr>
        <w:t>мониторинг реализации муниципальной программы</w:t>
      </w:r>
      <w:r w:rsidRPr="00066A38">
        <w:rPr>
          <w:rFonts w:ascii="Times New Roman" w:hAnsi="Times New Roman"/>
          <w:sz w:val="28"/>
          <w:szCs w:val="28"/>
        </w:rPr>
        <w:t xml:space="preserve"> - процесс наблюдения за реализацией основных параметров муниципальной программы.</w:t>
      </w:r>
    </w:p>
    <w:p w:rsidR="00303944" w:rsidRPr="00066A38" w:rsidRDefault="00303944" w:rsidP="00C754AB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C86B8F">
        <w:rPr>
          <w:rFonts w:ascii="Times New Roman" w:hAnsi="Times New Roman"/>
          <w:sz w:val="28"/>
          <w:szCs w:val="28"/>
        </w:rPr>
        <w:t>1.6. Основанием для разработки муниципальных программ является Перечень муниципальных программ, которым устанавливается наименование и координатор муниципальной программы.</w:t>
      </w:r>
    </w:p>
    <w:p w:rsidR="00303944" w:rsidRPr="00BB7572" w:rsidRDefault="00303944" w:rsidP="0030394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r w:rsidRPr="00BB7572">
        <w:rPr>
          <w:rFonts w:ascii="Times New Roman" w:hAnsi="Times New Roman"/>
          <w:sz w:val="28"/>
          <w:szCs w:val="28"/>
        </w:rPr>
        <w:t xml:space="preserve">. Разработка и реализация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BB7572">
        <w:rPr>
          <w:rFonts w:ascii="Times New Roman" w:hAnsi="Times New Roman"/>
          <w:sz w:val="28"/>
          <w:szCs w:val="28"/>
        </w:rPr>
        <w:t>программы, а также принятие решения о необходимости внесения изменений в нее осуществляется координатором муниципальной программы совместно с координаторами подпрограмм и (или) участниками муниципальной программы.</w:t>
      </w:r>
    </w:p>
    <w:p w:rsidR="00C754AB" w:rsidRPr="0069138B" w:rsidRDefault="00303944" w:rsidP="00C754AB">
      <w:pPr>
        <w:rPr>
          <w:rFonts w:ascii="Times New Roman" w:hAnsi="Times New Roman" w:cs="Times New Roman"/>
          <w:sz w:val="28"/>
          <w:szCs w:val="28"/>
        </w:rPr>
      </w:pPr>
      <w:bookmarkStart w:id="4" w:name="sub_18"/>
      <w:bookmarkEnd w:id="3"/>
      <w:r w:rsidRPr="00BB7572">
        <w:rPr>
          <w:rFonts w:ascii="Times New Roman" w:hAnsi="Times New Roman"/>
          <w:sz w:val="28"/>
          <w:szCs w:val="28"/>
        </w:rPr>
        <w:t xml:space="preserve">1.8. </w:t>
      </w:r>
      <w:bookmarkStart w:id="5" w:name="sub_110"/>
      <w:bookmarkEnd w:id="4"/>
      <w:r w:rsidR="00C754AB" w:rsidRPr="0069138B">
        <w:rPr>
          <w:rFonts w:ascii="Times New Roman" w:hAnsi="Times New Roman" w:cs="Times New Roman"/>
          <w:sz w:val="28"/>
          <w:szCs w:val="28"/>
        </w:rPr>
        <w:t xml:space="preserve">Муниципальные программы и изменения в муниципальные программы разрабатываются исходя </w:t>
      </w:r>
      <w:proofErr w:type="gramStart"/>
      <w:r w:rsidR="00C754AB" w:rsidRPr="0069138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C754AB" w:rsidRPr="0069138B">
        <w:rPr>
          <w:rFonts w:ascii="Times New Roman" w:hAnsi="Times New Roman" w:cs="Times New Roman"/>
          <w:sz w:val="28"/>
          <w:szCs w:val="28"/>
        </w:rPr>
        <w:t>: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приоритетов, определенных Стратегией социально-экономического развития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;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bookmarkStart w:id="6" w:name="sub_1713"/>
      <w:r w:rsidRPr="0069138B">
        <w:rPr>
          <w:rFonts w:ascii="Times New Roman" w:hAnsi="Times New Roman" w:cs="Times New Roman"/>
          <w:sz w:val="28"/>
          <w:szCs w:val="28"/>
        </w:rPr>
        <w:t xml:space="preserve">положений федеральных законов и законов Краснодарского края, указов, распоряжений, посланий и поручений Президента Российской Федерации,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постановлений, распоряжений и поручений Правительства Российской Федерации, постановлений, распоряжений и поручений Губернатора Краснодарского края, постановлений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;</w:t>
      </w:r>
    </w:p>
    <w:bookmarkEnd w:id="6"/>
    <w:p w:rsidR="00C754A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положений государственных программ Российской Федерации и Краснодарского края.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1.9. Проект муниципальной программы подлежит общественному обсуждению.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1.10. Муниципальная программа утверждается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1.11. По каждой муниципальной программе ее координатором ежегодно проводится оценка эффективности ее реализации.</w:t>
      </w:r>
    </w:p>
    <w:p w:rsidR="00C754AB" w:rsidRPr="0069138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1.12. Координатор муниципальной программы обеспечивает регистрацию муниципальной программы в федеральном реестре документов стратегического планирования в соответствии со </w:t>
      </w:r>
      <w:hyperlink r:id="rId9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статьей 12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Федерального закона                       от 28 июня 2014 года № 172-ФЗ «О стратегическом планировании в Российской Федерации».</w:t>
      </w:r>
    </w:p>
    <w:p w:rsidR="00303944" w:rsidRPr="00C754AB" w:rsidRDefault="00C754AB" w:rsidP="00C754AB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1.13. </w:t>
      </w:r>
      <w:r w:rsidRPr="00C86B8F">
        <w:rPr>
          <w:rFonts w:ascii="Times New Roman" w:hAnsi="Times New Roman"/>
          <w:sz w:val="28"/>
          <w:szCs w:val="28"/>
        </w:rPr>
        <w:t xml:space="preserve">Руководители органов местного самоуправления (структурных подразделений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Бесскорбненского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Новокубанского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района</w:t>
      </w:r>
      <w:r w:rsidRPr="00C86B8F">
        <w:rPr>
          <w:rFonts w:ascii="Times New Roman" w:hAnsi="Times New Roman"/>
          <w:sz w:val="28"/>
          <w:szCs w:val="28"/>
        </w:rPr>
        <w:t xml:space="preserve">) - координаторов и участников муниципальной программы (подпрограммы) в сфере установленных функций несут персональную ответственность за эффективность реализации муниципальной программы, </w:t>
      </w:r>
      <w:proofErr w:type="spellStart"/>
      <w:r w:rsidRPr="00C86B8F">
        <w:rPr>
          <w:rFonts w:ascii="Times New Roman" w:hAnsi="Times New Roman"/>
          <w:sz w:val="28"/>
          <w:szCs w:val="28"/>
        </w:rPr>
        <w:t>недостижение</w:t>
      </w:r>
      <w:proofErr w:type="spellEnd"/>
      <w:r w:rsidRPr="00C86B8F">
        <w:rPr>
          <w:rFonts w:ascii="Times New Roman" w:hAnsi="Times New Roman"/>
          <w:sz w:val="28"/>
          <w:szCs w:val="28"/>
        </w:rPr>
        <w:t xml:space="preserve"> целевых показателей муниципальной программы (подпрограммы), а также за достоверность данных, представляемых в рамках мониторинга реализации муниципальной программы.</w:t>
      </w:r>
    </w:p>
    <w:bookmarkEnd w:id="5"/>
    <w:p w:rsidR="00303944" w:rsidRPr="00BB7572" w:rsidRDefault="00303944" w:rsidP="00303944">
      <w:pPr>
        <w:ind w:firstLine="709"/>
        <w:outlineLvl w:val="1"/>
        <w:rPr>
          <w:rFonts w:ascii="Times New Roman" w:hAnsi="Times New Roman"/>
          <w:sz w:val="28"/>
          <w:szCs w:val="28"/>
        </w:rPr>
      </w:pPr>
    </w:p>
    <w:p w:rsidR="00B33CD0" w:rsidRPr="0069138B" w:rsidRDefault="00B33CD0" w:rsidP="00B33CD0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7" w:name="sub_200"/>
      <w:r w:rsidRPr="0069138B">
        <w:rPr>
          <w:rFonts w:ascii="Times New Roman CYR" w:hAnsi="Times New Roman CYR" w:cs="Times New Roman CYR"/>
          <w:b/>
          <w:bCs/>
          <w:sz w:val="28"/>
          <w:szCs w:val="28"/>
        </w:rPr>
        <w:t>2. Требования к содержанию муниципальной программы</w:t>
      </w:r>
    </w:p>
    <w:bookmarkEnd w:id="7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2.1. Муниципальная программа имеет следующую структуру: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8" w:name="sub_211"/>
      <w:r w:rsidRPr="0069138B">
        <w:rPr>
          <w:rFonts w:ascii="Times New Roman CYR" w:hAnsi="Times New Roman CYR" w:cs="Times New Roman CYR"/>
          <w:sz w:val="28"/>
          <w:szCs w:val="28"/>
        </w:rPr>
        <w:t xml:space="preserve">2.1.1. Паспорт муниципальной программы (по форме согласно </w:t>
      </w:r>
      <w:hyperlink r:id="rId10" w:anchor="sub_11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 № 1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Порядку).</w:t>
      </w:r>
    </w:p>
    <w:bookmarkEnd w:id="8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2.1.2. Основные разделы муниципальной программы: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Целевые показатели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9" w:name="sub_2121"/>
      <w:r w:rsidRPr="0069138B">
        <w:rPr>
          <w:rFonts w:ascii="Times New Roman CYR" w:hAnsi="Times New Roman CYR" w:cs="Times New Roman CYR"/>
          <w:sz w:val="28"/>
          <w:szCs w:val="28"/>
        </w:rPr>
        <w:t>Перечень основных мероприятий муниципальной программы (при наличии).</w:t>
      </w:r>
    </w:p>
    <w:bookmarkEnd w:id="9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Методика оценки эффективности реализации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Механизм реализации муниципальной программы и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ее выполнением.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0" w:name="sub_213"/>
      <w:r w:rsidRPr="0069138B">
        <w:rPr>
          <w:rFonts w:ascii="Times New Roman CYR" w:hAnsi="Times New Roman CYR" w:cs="Times New Roman CYR"/>
          <w:sz w:val="28"/>
          <w:szCs w:val="28"/>
        </w:rPr>
        <w:t>2.1.3. Подпрограммы и (или) паспорта ведомственных целевых программ (в виде приложений к муниципальной программе).</w:t>
      </w:r>
    </w:p>
    <w:bookmarkEnd w:id="10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Паспорт ведомственной целевой программы приводится по форме, предусмотренной Порядком разработки, утверждения и реализации ведомственных целевых программ.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2.1.4.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Иные положения, не предусмотренные </w:t>
      </w:r>
      <w:hyperlink r:id="rId11" w:anchor="sub_211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подпунктами 2.1.1 - 2.1.3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настоящего Порядка, соответствующие требованиям, установленным правилами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 xml:space="preserve">предоставления межбюджетных трансфертов из </w:t>
      </w:r>
      <w:r w:rsidR="00F547F9">
        <w:rPr>
          <w:rFonts w:ascii="Times New Roman CYR" w:hAnsi="Times New Roman CYR" w:cs="Times New Roman CYR"/>
          <w:sz w:val="28"/>
          <w:szCs w:val="28"/>
        </w:rPr>
        <w:t>районного и краевого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 бюджета бюджету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2.2. К содержанию разделов муниципальной программы предъявляются следующие требования: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2.2.1. Раздел «Целевые показатели муниципальной программы».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Целевые показатели должны количественно характеризовать ход ее реализации, достижение целей и решение задач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1" w:name="sub_2223"/>
      <w:r w:rsidRPr="0069138B">
        <w:rPr>
          <w:rFonts w:ascii="Times New Roman CYR" w:hAnsi="Times New Roman CYR" w:cs="Times New Roman CYR"/>
          <w:sz w:val="28"/>
          <w:szCs w:val="28"/>
        </w:rPr>
        <w:t xml:space="preserve">Для муниципальной программы формулируются цели, которые должны соответствовать приоритетам и целям социально-экономического развития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 CYR" w:hAnsi="Times New Roman CYR" w:cs="Times New Roman CYR"/>
          <w:sz w:val="28"/>
          <w:szCs w:val="28"/>
        </w:rPr>
        <w:t>в соответствующей сфере, установленным в документах стратегического планирования.</w:t>
      </w:r>
    </w:p>
    <w:bookmarkEnd w:id="11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Цель должна обладать следующими свойствами: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специфичность (цель должна соответствовать сфере реализации муниципальной программы);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конкретность (не допускаются нечеткие формулировки, ведущие к произвольному или неоднозначному толкованию);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измеримость (достижение цели можно проверить);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достижимость (цель должна быть достижима за период реализации муниципальной программы);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релевантность (соответствие формулировки цели ожидаемым конечным результатам реализации муниципальной программы).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Формулировка цели должна быть ясной, без использования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Достижение цели обеспечивается за счет решения задач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Задача муниципальной программы определяет результат реализации совокупности взаимосвязанных мероприятий или осуществления муниципальных функций в рамках достижения цели реализации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Сформулированные задачи должны быть необходимы и достаточны для достижения соответствующей цели.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2" w:name="sub_22214"/>
      <w:r w:rsidRPr="0069138B">
        <w:rPr>
          <w:rFonts w:ascii="Times New Roman CYR" w:hAnsi="Times New Roman CYR" w:cs="Times New Roman CYR"/>
          <w:sz w:val="28"/>
          <w:szCs w:val="28"/>
        </w:rPr>
        <w:t>Целевые показатели должны:</w:t>
      </w:r>
    </w:p>
    <w:bookmarkEnd w:id="12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отражать специфику развития конкретной области, проблем и задач, на решение которых направлена реализация муниципальной программы;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иметь количественное значение;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3" w:name="sub_22216"/>
      <w:r w:rsidRPr="0069138B">
        <w:rPr>
          <w:rFonts w:ascii="Times New Roman CYR" w:hAnsi="Times New Roman CYR" w:cs="Times New Roman CYR"/>
          <w:sz w:val="28"/>
          <w:szCs w:val="28"/>
        </w:rPr>
        <w:t>непосредственно зависеть от решения задач и реализации муниципальной программы;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4" w:name="sub_22217"/>
      <w:bookmarkEnd w:id="13"/>
      <w:r w:rsidRPr="0069138B">
        <w:rPr>
          <w:rFonts w:ascii="Times New Roman CYR" w:hAnsi="Times New Roman CYR" w:cs="Times New Roman CYR"/>
          <w:sz w:val="28"/>
          <w:szCs w:val="28"/>
        </w:rPr>
        <w:t>включать показатели энергетической эффективности и энергосбережения, производительности труда, создания и модернизации высокопроизводительных и высокотехнологичных рабочих мест (для муниципальных программ, направленных на развитие отраслей экономики);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5" w:name="sub_2170"/>
      <w:bookmarkEnd w:id="14"/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 xml:space="preserve">соответствовать показателям государственных программ (комплексных программ) Краснодарского края, установленным для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, и быть направленными на достижение, показателей Стратегии социально-экономического развития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;</w:t>
      </w:r>
      <w:proofErr w:type="gramEnd"/>
    </w:p>
    <w:bookmarkEnd w:id="15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соответствовать показателям региональных проектов, обеспечивающих достижение целей, показателей и результатов федеральных проектов, и показателям результативности использования межбюджетных трансфертов из </w:t>
      </w:r>
      <w:r w:rsidR="00F547F9">
        <w:rPr>
          <w:rFonts w:ascii="Times New Roman CYR" w:hAnsi="Times New Roman CYR" w:cs="Times New Roman CYR"/>
          <w:sz w:val="28"/>
          <w:szCs w:val="28"/>
        </w:rPr>
        <w:t>районного и краевого бюджетов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, установленных соглашениями о предоставлении межбюджетных трансфертов из </w:t>
      </w:r>
      <w:r w:rsidR="00F547F9">
        <w:rPr>
          <w:rFonts w:ascii="Times New Roman CYR" w:hAnsi="Times New Roman CYR" w:cs="Times New Roman CYR"/>
          <w:sz w:val="28"/>
          <w:szCs w:val="28"/>
        </w:rPr>
        <w:t xml:space="preserve">районного и </w:t>
      </w:r>
      <w:r w:rsidRPr="0069138B">
        <w:rPr>
          <w:rFonts w:ascii="Times New Roman CYR" w:hAnsi="Times New Roman CYR" w:cs="Times New Roman CYR"/>
          <w:sz w:val="28"/>
          <w:szCs w:val="28"/>
        </w:rPr>
        <w:t>крае</w:t>
      </w:r>
      <w:r w:rsidR="00F547F9">
        <w:rPr>
          <w:rFonts w:ascii="Times New Roman CYR" w:hAnsi="Times New Roman CYR" w:cs="Times New Roman CYR"/>
          <w:sz w:val="28"/>
          <w:szCs w:val="28"/>
        </w:rPr>
        <w:t>вого бюджетов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 бюджету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При необходимости указанные показатели включаются в качестве непосредственного результата реализации основного мероприятия муниципальной программы (мероприятия подпрограммы);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отвечать иным требованиям, определяемым в соответствии с настоящим Порядком.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В перечень целевых показателей подлежат включению показатели, значения которых удовлетворяют одному из следующих условий: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определяются на основе данных государственного статистического наблюдения;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6" w:name="sub_22220"/>
      <w:r w:rsidRPr="0069138B">
        <w:rPr>
          <w:rFonts w:ascii="Times New Roman CYR" w:hAnsi="Times New Roman CYR" w:cs="Times New Roman CYR"/>
          <w:sz w:val="28"/>
          <w:szCs w:val="28"/>
        </w:rPr>
        <w:t xml:space="preserve">рассчитываются по методикам, утвержденным правовым актом Правительства Российской Федерации, федерального органа исполнительной власти (международной организации), губернатора Краснодарского края, муниципального образования </w:t>
      </w:r>
      <w:proofErr w:type="spellStart"/>
      <w:r w:rsidRPr="0069138B">
        <w:rPr>
          <w:rFonts w:ascii="Times New Roman CYR" w:hAnsi="Times New Roman CYR" w:cs="Times New Roman CYR"/>
          <w:sz w:val="28"/>
          <w:szCs w:val="28"/>
        </w:rPr>
        <w:t>Новокубанский</w:t>
      </w:r>
      <w:proofErr w:type="spellEnd"/>
      <w:r w:rsidRPr="0069138B">
        <w:rPr>
          <w:rFonts w:ascii="Times New Roman CYR" w:hAnsi="Times New Roman CYR" w:cs="Times New Roman CYR"/>
          <w:sz w:val="28"/>
          <w:szCs w:val="28"/>
        </w:rPr>
        <w:t xml:space="preserve"> район,</w:t>
      </w:r>
      <w:r w:rsidR="00F547F9" w:rsidRPr="00F547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края, 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 а также методикам, включенным в состав муниципальной программы.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Методика расчета целевых показателей, включенная в состав муниципальной программы, должна обеспечивать сопоставимость показателей, отражающих аналогичные наблюдаемые явления, объекты, процессы или их свойства (в том числе единство единиц измерения и периодичность расчетов), и позволять рассчитывать на основе данных показателей целевые показатели, установленные в документах стратегического планирования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7" w:name="sub_22201"/>
      <w:bookmarkEnd w:id="16"/>
      <w:r w:rsidRPr="0069138B">
        <w:rPr>
          <w:rFonts w:ascii="Times New Roman CYR" w:hAnsi="Times New Roman CYR" w:cs="Times New Roman CYR"/>
          <w:sz w:val="28"/>
          <w:szCs w:val="28"/>
        </w:rPr>
        <w:t>Система целевых показателей должна обеспечивать возможность проверки и подтверждения достижения целей и решения задач, поставленных в муниципальной программе.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8" w:name="sub_22221"/>
      <w:bookmarkEnd w:id="17"/>
      <w:r w:rsidRPr="0069138B">
        <w:rPr>
          <w:rFonts w:ascii="Times New Roman CYR" w:hAnsi="Times New Roman CYR" w:cs="Times New Roman CYR"/>
          <w:sz w:val="28"/>
          <w:szCs w:val="28"/>
        </w:rPr>
        <w:t xml:space="preserve">Целевые показатели муниципальной программы приводятся в табличной форме в соответствии с </w:t>
      </w:r>
      <w:hyperlink r:id="rId12" w:anchor="sub_12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приложением № 2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19" w:name="sub_2210"/>
      <w:bookmarkEnd w:id="18"/>
      <w:r w:rsidRPr="0069138B">
        <w:rPr>
          <w:rFonts w:ascii="Times New Roman CYR" w:hAnsi="Times New Roman CYR" w:cs="Times New Roman CYR"/>
          <w:sz w:val="28"/>
          <w:szCs w:val="28"/>
        </w:rPr>
        <w:t xml:space="preserve">Сведения о порядке сбора информации и методике расчета целевых показателей муниципальной программы в разрезе подпрограмм приводятся в табличной форме в соответствии с </w:t>
      </w:r>
      <w:hyperlink r:id="rId13" w:anchor="sub_121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приложением № 3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0" w:name="sub_22222"/>
      <w:bookmarkEnd w:id="19"/>
      <w:r w:rsidRPr="0069138B">
        <w:rPr>
          <w:rFonts w:ascii="Times New Roman CYR" w:hAnsi="Times New Roman CYR" w:cs="Times New Roman CYR"/>
          <w:sz w:val="28"/>
          <w:szCs w:val="28"/>
        </w:rPr>
        <w:t xml:space="preserve">Целевые показатели подпрограмм и ведомственных целевых программ должны быть увязаны с целевыми показателями, характеризующими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>достижение целей и решение задач муниципальной программы, и не могут их дублировать.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1" w:name="sub_20202"/>
      <w:bookmarkEnd w:id="20"/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В случае несоответствия значений целевых показателей муниципальной программы целевым значениям показателей, установленным в утвержденном правовым актом администрации муниципального образования </w:t>
      </w:r>
      <w:proofErr w:type="spellStart"/>
      <w:r w:rsidRPr="0069138B">
        <w:rPr>
          <w:rFonts w:ascii="Times New Roman CYR" w:hAnsi="Times New Roman CYR" w:cs="Times New Roman CYR"/>
          <w:sz w:val="28"/>
          <w:szCs w:val="28"/>
        </w:rPr>
        <w:t>Новокубанский</w:t>
      </w:r>
      <w:proofErr w:type="spellEnd"/>
      <w:r w:rsidRPr="0069138B">
        <w:rPr>
          <w:rFonts w:ascii="Times New Roman CYR" w:hAnsi="Times New Roman CYR" w:cs="Times New Roman CYR"/>
          <w:sz w:val="28"/>
          <w:szCs w:val="28"/>
        </w:rPr>
        <w:t xml:space="preserve"> район плане мероприятий («дорожной карте») (при его наличии), а также при планировании сохранения текущих значений либо ухудшения значений целевых показателей в течение срока реализации муниципальной программы приводятся обоснование предлагаемых значений целевых показателей муниципальной программы и необходимые расчеты к нему.</w:t>
      </w:r>
      <w:proofErr w:type="gramEnd"/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2" w:name="sub_2020"/>
      <w:bookmarkEnd w:id="21"/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В случае достижения по итогам отчетного года превышающих значений целевых показателей, отражающих положительную динамику, координатор вносит изменения, согласованные при необходимости с координаторами подпрограмм и участниками муниципальной программы, в плановые значения целевых показателей на последующие периоды с учетом фактических значений целевых показателей предыдущих периодов, их динамики и сопоставимости внешних факторов, влияющих на достижение данных целевых показателей.</w:t>
      </w:r>
      <w:proofErr w:type="gramEnd"/>
    </w:p>
    <w:bookmarkEnd w:id="22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Для целевых показателей, рассчитываемых ежегодно без отношения к достигнутым значениям предыдущих периодов, изменение целевых показателей проводится с учетом сопоставимости ресурсного обеспечения реализации муниципальной программы, влияющего на достижение соответствующего целевого показателя.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2.2.2. Раздел «Перечень основных мероприятий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В разделе приводится перечень основных мероприятий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Перечень основных мероприятий должен содержать конкретные формулировки наименований основных мероприятий, отражать источники и объемы финансирования, непосредственные результаты их реализации.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Масштаб основного мероприятия должен обеспечивать возможность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контроля за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выполнением муниципальной программы, но не усложнять систему контроля и отчетности. Наименования основных мероприятий не могут дублировать наименования целей и задач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Основное мероприятие должно быть направлено на решение конкретной задачи муниципальной программы. На решение одной задачи может быть направлено несколько основных мероприятий.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основных мероприятий, реализация которых предполагает финансирование за счет средств бюджета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, может отражать соответствующие расходные обязательства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547F9" w:rsidRPr="0069138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138B">
        <w:rPr>
          <w:rFonts w:ascii="Times New Roman CYR" w:hAnsi="Times New Roman CYR" w:cs="Times New Roman CYR"/>
          <w:sz w:val="28"/>
          <w:szCs w:val="28"/>
        </w:rPr>
        <w:t>(далее - расходные обязательства), формироваться с учетом установленных бюджетным законодательством Российской Федерации видов расходов бюджета (форм бюджетных ассигнований) либо формироваться с учетом расходных обязательств, установленных законами и иными нормативными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актами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 xml:space="preserve">Краснодарского края, муниципального образования </w:t>
      </w:r>
      <w:proofErr w:type="spellStart"/>
      <w:r w:rsidRPr="0069138B">
        <w:rPr>
          <w:rFonts w:ascii="Times New Roman CYR" w:hAnsi="Times New Roman CYR" w:cs="Times New Roman CYR"/>
          <w:sz w:val="28"/>
          <w:szCs w:val="28"/>
        </w:rPr>
        <w:t>Новокубанский</w:t>
      </w:r>
      <w:proofErr w:type="spellEnd"/>
      <w:r w:rsidRPr="0069138B">
        <w:rPr>
          <w:rFonts w:ascii="Times New Roman CYR" w:hAnsi="Times New Roman CYR" w:cs="Times New Roman CYR"/>
          <w:sz w:val="28"/>
          <w:szCs w:val="28"/>
        </w:rPr>
        <w:t xml:space="preserve"> район</w:t>
      </w:r>
      <w:r w:rsidR="00F547F9">
        <w:rPr>
          <w:rFonts w:ascii="Times New Roman CYR" w:hAnsi="Times New Roman CYR" w:cs="Times New Roman CYR"/>
          <w:sz w:val="28"/>
          <w:szCs w:val="28"/>
        </w:rPr>
        <w:t xml:space="preserve">,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. Основные мероприятия, реализация которых осуществляется за счет средств, предусмотренных на обеспечение деятельности координатора муниципальной программы (подпрограммы), участника муниципальной программы, формируются с учетом полномочий органов местного самоуправления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, определенных законодательством Российской Федерации.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основных мероприятий муниципальной программы приводится в табличной форме в соответствии с приложением № 3 к настоящему Порядку. Объем финансирования указывается в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тысячах рублей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с точностью до одного знака после запятой.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 xml:space="preserve">Основные мероприятия, предусматривающие предоставление бюджетных инвестиций (субсидий) в соответствии со статьями 78.2 и 79 Бюджетного кодекса Российской Федерации (далее - бюджетные инвестиции), включаются в муниципальную программу, в том числе на основании решений, принятых в соответствии с правовыми актами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При этом основное мероприятие должно содержать направление предоставления бюджетных инвестиций (субсидий) в соответствии со статьями 78.2 и 79 Бюджетного кодекса Российской Федерации без указания конкретного объекта капитальных вложений.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Для достижения целей (решения задач) муниципальной программы формируются основные мероприятия (мероприятия подпрограммы), в состав которых включаются приоритетные проекты и (или)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При этом наименование основного мероприятия (мероприятия подпрограммы) должно отражать наименование приоритетного проекта и (или)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По инициативе координатора муниципальной программы (подпрограммы) приоритетный проект и (или) программа могут быть включены в муниципальную программу в качестве подпрограммы. При этом наименование подпрограммы должно соответствовать наименованию приоритетного проекта и (или)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Приоритетный проект и (или) программа, затрагивающие сферы реализации нескольких муниципальных программ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 CYR" w:hAnsi="Times New Roman CYR" w:cs="Times New Roman CYR"/>
          <w:sz w:val="28"/>
          <w:szCs w:val="28"/>
        </w:rPr>
        <w:t>включаются в соответствующие муниципальные программы в виде основного мероприятия (мероприятия подпрограммы).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Основные мероприятия муниципальной программы не могут дублировать мероприятия других муниципальных программ (подпрограмм, ведомственных целевых программ), за исключением мероприятий, наименования которых содержат наименования приоритетных проектов и (или) программ, затрагивающие сферы реализации нескольких муниципальных программ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547F9">
        <w:rPr>
          <w:rFonts w:ascii="Times New Roman" w:hAnsi="Times New Roman" w:cs="Times New Roman"/>
          <w:sz w:val="28"/>
          <w:szCs w:val="28"/>
        </w:rPr>
        <w:lastRenderedPageBreak/>
        <w:t>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2.2.3. Раздел «Методика оценки эффективности реализации муниципальной программы».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3" w:name="sub_22802"/>
      <w:r w:rsidRPr="0069138B">
        <w:rPr>
          <w:rFonts w:ascii="Times New Roman CYR" w:hAnsi="Times New Roman CYR" w:cs="Times New Roman CYR"/>
          <w:sz w:val="28"/>
          <w:szCs w:val="28"/>
        </w:rPr>
        <w:t xml:space="preserve">Методика оценки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Указанная методика должна быть основана на оценке результативности муниципальной программы с учетом объема финансовых ресурсов, направленных на ее реализацию, а также реализовавшихся рисков и социально-экономических эффектов, оказывающих влияние на изменение соответствующей сферы социально-экономического развития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.</w:t>
      </w:r>
    </w:p>
    <w:bookmarkEnd w:id="23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Методика оценки эффективности реализации муниципальной программы учитывает необходимость проведения оценок: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4" w:name="sub_22804"/>
      <w:r w:rsidRPr="0069138B">
        <w:rPr>
          <w:rFonts w:ascii="Times New Roman CYR" w:hAnsi="Times New Roman CYR" w:cs="Times New Roman CYR"/>
          <w:sz w:val="28"/>
          <w:szCs w:val="28"/>
        </w:rPr>
        <w:t>степени реализации мероприятий подпрограмм, ведомственных целевых программ и основных мероприятий, включенных в муниципальную программу;</w:t>
      </w:r>
    </w:p>
    <w:bookmarkEnd w:id="24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степени соответствия запланированному уровню расходов и эффективности использования финансовых ресурсов;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степени достижения целей и решения задач муниципальной программы и включенных в нее подпрограмм и ведомственных целевых программ.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муниципальной программы не реже чем один раз в год.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При разработке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Методики оценки эффективности реализации муниципальной программы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рекомендуется использовать базовые положения типовой методики оценки эффективности реализации муниципальной программы в соответствии с приложением № </w:t>
      </w:r>
      <w:hyperlink r:id="rId14" w:anchor="sub_17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5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2.2.4. Раздел «Механизм реализации муниципальной программы и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ее выполнением».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Раздел должен включать описание механизмов управления муниципальной программой, взаимодействия координатора муниципальной программы с координаторами подпрограмм и участниками муниципальной программы,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контроля за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ее выполнением.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Основные требования к указанному разделу муниципальной программы изложены в </w:t>
      </w:r>
      <w:hyperlink r:id="rId15" w:anchor="sub_4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разделе 4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настоящего Порядка.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2.3. Подпрограмма формируется с учетом согласованности основных параметров подпрограммы 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5" w:name="sub_2302"/>
      <w:r w:rsidRPr="0069138B">
        <w:rPr>
          <w:rFonts w:ascii="Times New Roman CYR" w:hAnsi="Times New Roman CYR" w:cs="Times New Roman CYR"/>
          <w:sz w:val="28"/>
          <w:szCs w:val="28"/>
        </w:rPr>
        <w:t>Подпрограмма состоит из паспорта подпрограммы и основных разделов подпрограммы: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6" w:name="sub_231"/>
      <w:bookmarkEnd w:id="25"/>
      <w:r w:rsidRPr="0069138B">
        <w:rPr>
          <w:rFonts w:ascii="Times New Roman CYR" w:hAnsi="Times New Roman CYR" w:cs="Times New Roman CYR"/>
          <w:sz w:val="28"/>
          <w:szCs w:val="28"/>
        </w:rPr>
        <w:t xml:space="preserve">2.3.1. Паспорт подпрограммы (по форме согласно </w:t>
      </w:r>
      <w:hyperlink r:id="rId16" w:anchor="sub_18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 № 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>6 к настоящему Порядку).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7" w:name="sub_232"/>
      <w:bookmarkEnd w:id="26"/>
      <w:r w:rsidRPr="0069138B">
        <w:rPr>
          <w:rFonts w:ascii="Times New Roman CYR" w:hAnsi="Times New Roman CYR" w:cs="Times New Roman CYR"/>
          <w:sz w:val="28"/>
          <w:szCs w:val="28"/>
        </w:rPr>
        <w:t>2.3.2. Основные разделы подпрограммы:</w:t>
      </w:r>
    </w:p>
    <w:bookmarkEnd w:id="27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Перечень мероприятий подпрограммы.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Механизм реализации подпрограммы.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8" w:name="sub_233"/>
      <w:r w:rsidRPr="0069138B">
        <w:rPr>
          <w:rFonts w:ascii="Times New Roman CYR" w:hAnsi="Times New Roman CYR" w:cs="Times New Roman CYR"/>
          <w:sz w:val="28"/>
          <w:szCs w:val="28"/>
        </w:rPr>
        <w:t xml:space="preserve">2.3.3. Требования к разделам подпрограммы аналогичны требованиям,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>предъявляемым к содержанию соответствующих разделов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29" w:name="sub_2332"/>
      <w:bookmarkEnd w:id="28"/>
      <w:r w:rsidRPr="0069138B">
        <w:rPr>
          <w:rFonts w:ascii="Times New Roman CYR" w:hAnsi="Times New Roman CYR" w:cs="Times New Roman CYR"/>
          <w:sz w:val="28"/>
          <w:szCs w:val="28"/>
        </w:rPr>
        <w:t>Каждая подпрограмма муниципальной программы должна быть направлена на решение конкретной задачи муниципальной программы. Решение задачи муниципальной программы должно являться целью реализации соответствующей ей подпрограммы, при этом дублирование формулировок цели, задачи и наименования подпрограммы не допускается.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30" w:name="sub_234"/>
      <w:bookmarkEnd w:id="29"/>
      <w:r w:rsidRPr="0069138B">
        <w:rPr>
          <w:rFonts w:ascii="Times New Roman CYR" w:hAnsi="Times New Roman CYR" w:cs="Times New Roman CYR"/>
          <w:sz w:val="28"/>
          <w:szCs w:val="28"/>
        </w:rPr>
        <w:t>2.3.4. Мероприятия подпрограмм в обязательном порядке должны быть увязаны с конечными результатами подпрограммы.</w:t>
      </w:r>
    </w:p>
    <w:bookmarkEnd w:id="30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мероприятий подпрограммы формируется в табличной форме в соответствии с </w:t>
      </w:r>
      <w:hyperlink r:id="rId17" w:anchor="sub_190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приложением № 7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bookmarkStart w:id="31" w:name="sub_2343"/>
      <w:r w:rsidRPr="0069138B">
        <w:rPr>
          <w:rFonts w:ascii="Times New Roman CYR" w:hAnsi="Times New Roman CYR" w:cs="Times New Roman CYR"/>
          <w:sz w:val="28"/>
          <w:szCs w:val="28"/>
        </w:rPr>
        <w:t>Требования к мероприятиям подпрограммы аналогичны требованиям, предъявляемым к основным мероприятиям муниципальной программы.</w:t>
      </w:r>
    </w:p>
    <w:bookmarkEnd w:id="31"/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2.3.5. В муниципальную программу может включаться подпрограмма, содержащая мероприятия, направленные на обеспечение эффективного управления реализацией муниципальной программы. </w:t>
      </w: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В данной подпрограмме отражаются цели и задачи, направленные, в том числе, на обеспечение эффективного исполнения муниципальных функций, повышение доступности и качества оказания муниципальных услуг (выполнения работ) в сфере реализации муниципальной программы, повышение эффективности и результативности бюджетных расходов в сфере реализации муниципальной программы.</w:t>
      </w:r>
      <w:proofErr w:type="gramEnd"/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69138B">
        <w:rPr>
          <w:rFonts w:ascii="Times New Roman CYR" w:hAnsi="Times New Roman CYR" w:cs="Times New Roman CYR"/>
          <w:sz w:val="28"/>
          <w:szCs w:val="28"/>
        </w:rPr>
        <w:t>Задачи подпрограммы могут также включать внедрение новых управленческих механизмов в сфере реализации муниципальной программы (переход к предоставлению муниципальных услуг (выполнению работ) в электронном виде; разработка и внедрение единых нормативных затрат на оказание муниципальных услуг (выполнение работ) подведомственными учреждениями; модернизация технического оснащения и внедрение информационно-коммуникационных технологий, если результаты такой модернизации будут использоваться для целей нескольких подпрограмм муниципальной программы и другое).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Задачи подпрограммы характеризуются количественными показателями, отвечающими требованиям настоящего Порядка.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Для достижения целей (решения задач) подпрограммы формируются мероприятия, в состав которых может включаться финансирование содержания органов местного самоуправления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47F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547F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>, обеспечение деятельности муниципальных учреждений, находящихся в их ведомственной (отраслевой) принадлежности, участвующих в реализации муниципальной программы.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2.4. При подготовке муниципальной программы разрабатываются и прикладываются к проекту постановления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об утверждении муниципальной программы при его согласовании в качестве дополнительных и обосновывающих материалов следующие документы, подписанные </w:t>
      </w:r>
      <w:r w:rsidRPr="0069138B">
        <w:rPr>
          <w:rFonts w:ascii="Times New Roman CYR" w:hAnsi="Times New Roman CYR" w:cs="Times New Roman CYR"/>
          <w:sz w:val="28"/>
          <w:szCs w:val="28"/>
        </w:rPr>
        <w:lastRenderedPageBreak/>
        <w:t xml:space="preserve">руководителем (заместителем руководителя) структурного подразделения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Start"/>
      <w:r w:rsidR="00BD7FB3">
        <w:rPr>
          <w:rFonts w:ascii="Times New Roman" w:hAnsi="Times New Roman" w:cs="Times New Roman"/>
          <w:sz w:val="28"/>
          <w:szCs w:val="28"/>
        </w:rPr>
        <w:t>а</w:t>
      </w:r>
      <w:r w:rsidRPr="0069138B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69138B">
        <w:rPr>
          <w:rFonts w:ascii="Times New Roman CYR" w:hAnsi="Times New Roman CYR" w:cs="Times New Roman CYR"/>
          <w:sz w:val="28"/>
          <w:szCs w:val="28"/>
        </w:rPr>
        <w:t xml:space="preserve"> координатора муниципальной программы: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характеристика текущего состояния и основные проблемы в соответствующей сфере реализации муниципальной программы;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описание рисков реализации муниципальной программы, в том числе </w:t>
      </w:r>
      <w:proofErr w:type="spellStart"/>
      <w:r w:rsidRPr="0069138B">
        <w:rPr>
          <w:rFonts w:ascii="Times New Roman CYR" w:hAnsi="Times New Roman CYR" w:cs="Times New Roman CYR"/>
          <w:sz w:val="28"/>
          <w:szCs w:val="28"/>
        </w:rPr>
        <w:t>недостижения</w:t>
      </w:r>
      <w:proofErr w:type="spellEnd"/>
      <w:r w:rsidRPr="0069138B">
        <w:rPr>
          <w:rFonts w:ascii="Times New Roman CYR" w:hAnsi="Times New Roman CYR" w:cs="Times New Roman CYR"/>
          <w:sz w:val="28"/>
          <w:szCs w:val="28"/>
        </w:rPr>
        <w:t xml:space="preserve"> целевых показателей, а также описание механизмов управления рисками и мер по их минимизации;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обоснование потребности в финансовых средствах, необходимых для реализации муниципальной программы, в том числе показатели, на основании которых произведен расчет объема финансирования муниципальной программы;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прогноз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в сфере реализации муниципальной программы на очередной финансовый год и на плановый период по форме согласно </w:t>
      </w:r>
      <w:hyperlink r:id="rId18" w:anchor="sub_1901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 № 8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Порядку;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 xml:space="preserve">перечень инвестиционных проектов, реализуемых за счет бюджетных инвестиций (субсидий) в соответствии со </w:t>
      </w:r>
      <w:hyperlink r:id="rId19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статьями 78.2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и </w:t>
      </w:r>
      <w:hyperlink r:id="rId2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79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Бюджетного кодекса Российской Федерации в рамках муниципальной программы (при наличии), по форме согласно </w:t>
      </w:r>
      <w:hyperlink r:id="rId21" w:anchor="sub_1920" w:history="1">
        <w:r w:rsidRPr="0069138B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 № 9</w:t>
        </w:r>
      </w:hyperlink>
      <w:r w:rsidRPr="0069138B">
        <w:rPr>
          <w:rFonts w:ascii="Times New Roman CYR" w:hAnsi="Times New Roman CYR" w:cs="Times New Roman CYR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 CYR" w:hAnsi="Times New Roman CYR" w:cs="Times New Roman CYR"/>
          <w:sz w:val="28"/>
          <w:szCs w:val="28"/>
        </w:rPr>
      </w:pPr>
    </w:p>
    <w:p w:rsidR="00B33CD0" w:rsidRPr="00201A60" w:rsidRDefault="00B33CD0" w:rsidP="00201A60">
      <w:pPr>
        <w:rPr>
          <w:rFonts w:ascii="Times New Roman" w:hAnsi="Times New Roman" w:cs="Times New Roman"/>
          <w:b/>
          <w:sz w:val="28"/>
          <w:szCs w:val="28"/>
        </w:rPr>
      </w:pPr>
      <w:r w:rsidRPr="0069138B">
        <w:rPr>
          <w:rFonts w:ascii="Times New Roman" w:hAnsi="Times New Roman" w:cs="Times New Roman"/>
          <w:b/>
          <w:sz w:val="28"/>
          <w:szCs w:val="28"/>
        </w:rPr>
        <w:t>3. Основание и этапы разработки муниципальной программы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3.1. Решение о целесообразности разработки муниципальных программ принимается администрацией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информации об оценке планируемой эффективности муниципальной программы, за исключением случая, указанного в </w:t>
      </w:r>
      <w:hyperlink r:id="rId22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пункте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2" w:name="sub_3102"/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Оценка планируемой эффективности муниципальной программы проводится структурным подразделением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Pr="0069138B">
        <w:rPr>
          <w:rFonts w:ascii="Times New Roman" w:hAnsi="Times New Roman" w:cs="Times New Roman"/>
          <w:sz w:val="28"/>
          <w:szCs w:val="28"/>
        </w:rPr>
        <w:t xml:space="preserve">являющимся инициатором разработки муниципальной программы, в целях определения планируемого вклада результатов муниципальной программы в социально-экономическое развитие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края.</w:t>
      </w:r>
      <w:proofErr w:type="gramEnd"/>
    </w:p>
    <w:bookmarkEnd w:id="32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показателей муниципальной программы, а также мероприятий в установленные сроки.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качестве основных критериев планируемой эффективности муниципальной программы применяются: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критерии экономической эффективности, учитывающие оценку вклада муниципальной программы в экономическое развитие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</w:t>
      </w:r>
      <w:r w:rsidR="00BD7FB3">
        <w:rPr>
          <w:rFonts w:ascii="Times New Roman" w:hAnsi="Times New Roman" w:cs="Times New Roman"/>
          <w:sz w:val="28"/>
          <w:szCs w:val="28"/>
        </w:rPr>
        <w:lastRenderedPageBreak/>
        <w:t xml:space="preserve">края </w:t>
      </w:r>
      <w:r w:rsidRPr="0069138B">
        <w:rPr>
          <w:rFonts w:ascii="Times New Roman" w:hAnsi="Times New Roman" w:cs="Times New Roman"/>
          <w:sz w:val="28"/>
          <w:szCs w:val="28"/>
        </w:rPr>
        <w:t xml:space="preserve">в целом, оценку влияния ожидаемых результатов муниципальной программы на различные сферы экономики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Указанные оценки могут включать как прямые (непосредственные) эффекты от реализации муниципальной программы, так и косвенные (внешние) эффекты, возникающие в сопряженных секторах экономики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критерии социальной эффективности, учитывающие ожидаемый вклад реализации муниципальной программы в социальное развитие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показатели которого не могут быть выражены в стоимостной оценке;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критерии бюджетной эффективности,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муниципальной программой объема средств.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3.1.1. В случае выделения подпрограммы, входящей в состав утвержденной муниципальной программы, в отдельную муниципальную программу решение администрацией</w:t>
      </w:r>
      <w:r w:rsidR="00BD7FB3" w:rsidRPr="00BD7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принимается по результатам рассмотрения обоснования координатора данной муниципальной программы либо подпрограммы о необходимости разработки и утверждения отдельной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3.1.2.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Принятие администрацией</w:t>
      </w:r>
      <w:r w:rsidR="00BD7FB3" w:rsidRPr="00BD7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решения не требуется, если разработка муниципальной программы предусмотрена правилами предоставления и распределения субсидий из краевого</w:t>
      </w:r>
      <w:r w:rsidR="00BD7FB3">
        <w:rPr>
          <w:rFonts w:ascii="Times New Roman" w:hAnsi="Times New Roman" w:cs="Times New Roman"/>
          <w:sz w:val="28"/>
          <w:szCs w:val="28"/>
        </w:rPr>
        <w:t xml:space="preserve"> и районного бюджетов</w:t>
      </w:r>
      <w:r w:rsidRPr="0069138B">
        <w:rPr>
          <w:rFonts w:ascii="Times New Roman" w:hAnsi="Times New Roman" w:cs="Times New Roman"/>
          <w:sz w:val="28"/>
          <w:szCs w:val="28"/>
        </w:rPr>
        <w:t xml:space="preserve"> бюджету</w:t>
      </w:r>
      <w:r w:rsidRPr="0069138B">
        <w:rPr>
          <w:rFonts w:ascii="Times New Roman CYR" w:hAnsi="Times New Roman CYR" w:cs="Times New Roman CYR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" w:hAnsi="Times New Roman" w:cs="Times New Roman"/>
          <w:sz w:val="28"/>
          <w:szCs w:val="28"/>
        </w:rPr>
        <w:t>выполняется по поручению Губернатора Краснодарского края</w:t>
      </w:r>
      <w:r w:rsidR="00BD7FB3">
        <w:rPr>
          <w:rFonts w:ascii="Times New Roman" w:hAnsi="Times New Roman" w:cs="Times New Roman"/>
          <w:sz w:val="28"/>
          <w:szCs w:val="28"/>
        </w:rPr>
        <w:t xml:space="preserve">, главы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3.2. В решении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указывается наименование муниципальной программы, координатор муниципальной программы и координаторы подпрограмм, сроки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3" w:name="sub_322"/>
      <w:r w:rsidRPr="0069138B">
        <w:rPr>
          <w:rFonts w:ascii="Times New Roman" w:hAnsi="Times New Roman" w:cs="Times New Roman"/>
          <w:sz w:val="28"/>
          <w:szCs w:val="28"/>
        </w:rPr>
        <w:t>Координатор муниципальной программы обеспечивает предоставление в администр</w:t>
      </w:r>
      <w:r w:rsidR="00BD7FB3">
        <w:rPr>
          <w:rFonts w:ascii="Times New Roman" w:hAnsi="Times New Roman" w:cs="Times New Roman"/>
          <w:sz w:val="28"/>
          <w:szCs w:val="28"/>
        </w:rPr>
        <w:t>ацию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 xml:space="preserve">сведений, необходимых для внесения соответствующих изменений в Перечень муниципальных программ в месячный срок со дня принятия решения администрацией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, но не позднее 31 декабря года, предшествующего году принятия решения Совета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r w:rsidR="00BD7FB3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BD7FB3" w:rsidRPr="00BD7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на очередной финансовый год </w:t>
      </w:r>
      <w:r w:rsidRPr="0069138B">
        <w:rPr>
          <w:rFonts w:ascii="Times New Roman" w:hAnsi="Times New Roman" w:cs="Times New Roman"/>
          <w:sz w:val="28"/>
          <w:szCs w:val="28"/>
        </w:rPr>
        <w:t>(далее - решение о бюджете</w:t>
      </w:r>
      <w:r w:rsidR="00BD7FB3" w:rsidRPr="00BD7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), если иное не установлено настоящим Порядком.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4" w:name="sub_323"/>
      <w:bookmarkEnd w:id="33"/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В случаях, указанных в </w:t>
      </w:r>
      <w:hyperlink r:id="rId23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пунктах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4" w:anchor="sub_31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3.1.2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раздела, координатор муниципальной программы предусматривает в проекте постановления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внесение соответствующих изменений в Перечень муниципальных программ.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5" w:name="sub_33"/>
      <w:bookmarkEnd w:id="34"/>
      <w:r w:rsidRPr="0069138B">
        <w:rPr>
          <w:rFonts w:ascii="Times New Roman" w:hAnsi="Times New Roman" w:cs="Times New Roman"/>
          <w:sz w:val="28"/>
          <w:szCs w:val="28"/>
        </w:rPr>
        <w:t>3.3. Проект муниципальной программы разрабатывается координатором муниципальной программы в соответствии с требованиями настоящего Порядка совместно с координаторами подпрограмм и (или) участниками муниципальной программы.</w:t>
      </w:r>
    </w:p>
    <w:bookmarkEnd w:id="35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3.4. Согласование и экспертиза проекта муниципальной программы проводится в 3 этапа.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3.4.1. На первом этапе проект муниципальной программы, согласованный со всеми координаторами подпрограмм, участниками муниципальной программы, не позднее 1 сентября года, предшествующего началу реализации муниципальной программы, с сопроводительным письмом направляется координатором муниципальной программы для предварительной экспертизы в </w:t>
      </w:r>
      <w:r w:rsidR="00BD7FB3">
        <w:rPr>
          <w:rFonts w:ascii="Times New Roman" w:hAnsi="Times New Roman" w:cs="Times New Roman"/>
          <w:sz w:val="28"/>
          <w:szCs w:val="28"/>
        </w:rPr>
        <w:t>администрацию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6" w:name="sub_3410"/>
      <w:r w:rsidRPr="0069138B">
        <w:rPr>
          <w:rFonts w:ascii="Times New Roman" w:hAnsi="Times New Roman" w:cs="Times New Roman"/>
          <w:sz w:val="28"/>
          <w:szCs w:val="28"/>
        </w:rPr>
        <w:t xml:space="preserve">В случае если проект муниципальной программы разработан по основаниям, указанным в </w:t>
      </w:r>
      <w:hyperlink r:id="rId25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пунктах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anchor="sub_31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3.1.2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раздела, его согласование на первом этапе осуществляется без учета срока, установленного в </w:t>
      </w:r>
      <w:hyperlink r:id="rId27" w:anchor="sub_34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абзаце первом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подпункта.</w:t>
      </w:r>
    </w:p>
    <w:p w:rsidR="00B33CD0" w:rsidRPr="0069138B" w:rsidRDefault="00BD7FB3" w:rsidP="00B33CD0">
      <w:pPr>
        <w:rPr>
          <w:rFonts w:ascii="Times New Roman" w:hAnsi="Times New Roman" w:cs="Times New Roman"/>
          <w:sz w:val="28"/>
          <w:szCs w:val="28"/>
        </w:rPr>
      </w:pPr>
      <w:bookmarkStart w:id="37" w:name="sub_3412"/>
      <w:bookmarkEnd w:id="36"/>
      <w:r>
        <w:rPr>
          <w:rFonts w:ascii="Times New Roman" w:hAnsi="Times New Roman" w:cs="Times New Roman"/>
          <w:sz w:val="28"/>
          <w:szCs w:val="28"/>
        </w:rPr>
        <w:t>А</w:t>
      </w:r>
      <w:r w:rsidR="00B33CD0" w:rsidRPr="0069138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B33CD0" w:rsidRPr="0069138B">
        <w:rPr>
          <w:rFonts w:ascii="Times New Roman" w:hAnsi="Times New Roman" w:cs="Times New Roman"/>
          <w:sz w:val="28"/>
          <w:szCs w:val="28"/>
        </w:rPr>
        <w:t>в пределах установленной компетенции осуществляет: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предварительную экспертизу проекта муниципальной программы на предмет его соответствия методологии формирования муниципальных программ согласно требованиям настоящего Порядка;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предварительную экспертизу проекта муниципальной программы на предмет возможности финансового обеспечения муниципальной программы, включая входящие в ее состав подпрограммы, ведомственные целевые программы и основные мероприятия, с учетом сбалансированности бюджета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bookmarkEnd w:id="37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Предварительная экспертиза проекта муниципальной программы проводится в администрации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D7FB3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BD7FB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C00F2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t>в течение 15 рабочих дней со дня поступления проекта муниципальной программы на рассмотрение.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При рассмотрении проекта муниципальной программы</w:t>
      </w:r>
      <w:r w:rsidR="00CC00F2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 xml:space="preserve"> вправе запросить у координатора муниципальной программы дополнительные расчеты, обоснования и пояснения по параметрам ресурсного обеспечения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предварительной экспертизы устанавливается соответствие проекта муниципальной программы предъявляемым к ней требованиям, предусмотренным настоящим Порядком. В случае несоответствия проекта муниципальной программы установленным требованиям проект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 возвращается ее координатору на доработку.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3.4.2. На втором этапе проект муниципальной программы направляется ее координатором не позднее 1 сентября года, предшествующего началу реализации муниципальной программы, в Контрольно-счетную палату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для проведения финансово-экономической экспертизы, а также подлежит общественному обсуждению.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8" w:name="sub_3420"/>
      <w:r w:rsidRPr="0069138B">
        <w:rPr>
          <w:rFonts w:ascii="Times New Roman" w:hAnsi="Times New Roman" w:cs="Times New Roman"/>
          <w:sz w:val="28"/>
          <w:szCs w:val="28"/>
        </w:rPr>
        <w:t xml:space="preserve">В случае если проект муниципальной программы разработан по основаниям, указанным в </w:t>
      </w:r>
      <w:hyperlink r:id="rId28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пунктах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9" w:anchor="sub_31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3.1.2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раздела, его согласование на втором этапе осуществляется без учета срока, установленного в </w:t>
      </w:r>
      <w:hyperlink r:id="rId30" w:anchor="sub_34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абзаце первом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подпункта.</w:t>
      </w:r>
    </w:p>
    <w:bookmarkEnd w:id="38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К проекту муниципальной программы, направляемому в Контрольно-счетную палату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район, прилагаются обоснование потребности в финансовых средствах, необходимых для реализации муниципальной программы, в том числе показатели, на основании которых произведен расчет объема финансирования муниципальной программы, а также результаты предварительной экспертизы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 xml:space="preserve">. Финансово-экономическая экспертиза проекта муниципальной программы проводится, в Контрольно-счетной палате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в течение 15 рабочих дней со дня представления проекта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При рассмотрении проекта муниципальной программы Контрольно-счетная палата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вправе запросить у координатора муниципальной программы дополнительные расчеты, обоснования и пояснения по параметрам ресурсного обеспечения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Порядок проведения общественного обсуждения проектов муниципальных программ приведен в </w:t>
      </w:r>
      <w:hyperlink r:id="rId31" w:anchor="sub_1010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приложении № 10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3.4.3. На третьем этапе осуществляется согласование проекта постановления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(далее - проект правового акта).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39" w:name="sub_3432"/>
      <w:r w:rsidRPr="0069138B">
        <w:rPr>
          <w:rFonts w:ascii="Times New Roman" w:hAnsi="Times New Roman" w:cs="Times New Roman"/>
          <w:sz w:val="28"/>
          <w:szCs w:val="28"/>
        </w:rPr>
        <w:t xml:space="preserve">Результаты финансово-экономической экспертизы Контрольно-счетной палаты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проекта муниципальной программы и его общественного обсуждения анализируются координатором муниципальной программы и отражаются в пояснительной записке к проекту правового акта.</w:t>
      </w:r>
    </w:p>
    <w:bookmarkEnd w:id="39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Рассмотрение проекта правового акта финансовым управлением осуществляется не более 7 рабочих дней со дня его поступления на согласование.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0" w:name="sub_3435"/>
      <w:r w:rsidRPr="0069138B">
        <w:rPr>
          <w:rFonts w:ascii="Times New Roman" w:hAnsi="Times New Roman" w:cs="Times New Roman"/>
          <w:sz w:val="28"/>
          <w:szCs w:val="28"/>
        </w:rPr>
        <w:t xml:space="preserve">Проект правового акта подлежит направлению на подпись главе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 xml:space="preserve">в установленном </w:t>
      </w:r>
      <w:hyperlink r:id="rId3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Инструкцией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по делопроизводству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порядке.</w:t>
      </w:r>
      <w:bookmarkEnd w:id="40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3.5. Внесение изменений в постановление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осуществляется в порядке, установленном </w:t>
      </w:r>
      <w:hyperlink r:id="rId33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Инструкцией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по делопроизводству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 xml:space="preserve">, после проведения предварительной экспертизы и согласования планируемых изменений в муниципальную программу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 Предварительная экспертиза планируемых изменений в муниципальную программу проводится не более 3 рабочих дней со дня предоставления соответствующей версии планируемых изменений координатором муниципальной программы (совместно с координаторами подпрограмм и участниками муниципальных программ (при наличии)).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1" w:name="sub_353"/>
      <w:r w:rsidRPr="0069138B">
        <w:rPr>
          <w:rFonts w:ascii="Times New Roman" w:hAnsi="Times New Roman" w:cs="Times New Roman"/>
          <w:sz w:val="28"/>
          <w:szCs w:val="28"/>
        </w:rPr>
        <w:t>Внесение изменений в подпрограммы и основные мероприятия осуществляется путем внесения изменений в муниципальную программу. При внесении изменений в ведомственную целевую программу соответствующие изменения вносятся и в муниципальную программу, в состав которой она входит.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2" w:name="sub_3530"/>
      <w:bookmarkEnd w:id="41"/>
      <w:r w:rsidRPr="0069138B"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(далее - проект правового акта о внесении изменений) прикладываются следующие документы, подписанные руководителем (заместителем руководителя) структурного подразделения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</w:t>
      </w:r>
      <w:proofErr w:type="gramStart"/>
      <w:r w:rsidR="00CC00F2">
        <w:rPr>
          <w:rFonts w:ascii="Times New Roman" w:hAnsi="Times New Roman" w:cs="Times New Roman"/>
          <w:sz w:val="28"/>
          <w:szCs w:val="28"/>
        </w:rPr>
        <w:t>я</w:t>
      </w:r>
      <w:r w:rsidRPr="0069138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координатором муниципальной программы:</w:t>
      </w:r>
    </w:p>
    <w:bookmarkEnd w:id="42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в соответствующей сфере реализации муниципальной программы - в случае дополнения муниципальной программы новыми задачами;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степени влияния выделения дополнительных объемов финансирования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на целевые показатели муниципальной программы (подпрограммы, ведомственной целевой программы, основного мероприятия), в том числе на сроки и ожидаемые непосредственные результаты реализации мероприятий подпрограмм, ведомственных целевых программ и основных мероприятий - в случае выделения дополнительных объемов финансирования. Указанная оценка проводится координатором муниципальной программы совместно с координаторами подпрограмм и (или) участниками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прогноз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" w:hAnsi="Times New Roman" w:cs="Times New Roman"/>
          <w:sz w:val="28"/>
          <w:szCs w:val="28"/>
        </w:rPr>
        <w:t xml:space="preserve">в сфере реализации муниципальной программы на очередной финансовый год по форме согласно </w:t>
      </w:r>
      <w:hyperlink r:id="rId34" w:anchor="sub_190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 xml:space="preserve">приложению 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№ 8 к настоящему Порядку - в случае изменения финансового обеспечения выполнения муниципальными учреждениями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" w:hAnsi="Times New Roman" w:cs="Times New Roman"/>
          <w:sz w:val="28"/>
          <w:szCs w:val="28"/>
        </w:rPr>
        <w:t>муниципального задания;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инвестиционных проектов, реализуемых за счет бюджетных инвестиций (субсидий) в соответствии со </w:t>
      </w:r>
      <w:hyperlink r:id="rId35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статьями 78.2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6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79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 форме согласно </w:t>
      </w:r>
      <w:hyperlink r:id="rId37" w:anchor="sub_1920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приложению № 9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к настоящему Порядку - в случае изменения объемов финансирования основных мероприятий муниципальной программы (мероприятий подпрограмм), предусматривающих предоставление бюджетных инвестиций (субсидий) в соответствии со </w:t>
      </w:r>
      <w:hyperlink r:id="rId38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статьями 78.2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9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79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3" w:name="sub_3510"/>
      <w:r w:rsidRPr="0069138B">
        <w:rPr>
          <w:rFonts w:ascii="Times New Roman" w:hAnsi="Times New Roman" w:cs="Times New Roman"/>
          <w:sz w:val="28"/>
          <w:szCs w:val="28"/>
        </w:rPr>
        <w:t>При внесении изменений в муниципальную программу (подпрограмму, основное мероприятие) основные параметры муниципальной программы (подпрограммы), относящиеся к прошедшим периодам реализации муниципальной программы, изменению не подлежат, за исключением случаев: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4" w:name="sub_3511"/>
      <w:bookmarkEnd w:id="43"/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1) необходимости приведения значений целевых показателей (непосредственных результатов) в соответствие с соглашениями (дополнительными соглашениями) о реализации на территории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региональных проектов, обеспечивающих достижение целей, показателей и результатов федеральных проектов, которые были заключены в последнем месяце отчетного года, если указанные значения обеспечивают достижение цели и конечного результата реализации муниципальной программы (подпрограммы, основных мероприятий).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Изменение указанных параметров муниципальной программы (подпрограммы), относящихся к прошедшим периодам реализации муниципальной программы, в указанных случаях возможно не позднее 1 марта текущего финансового года;</w:t>
      </w:r>
    </w:p>
    <w:bookmarkEnd w:id="44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2) необходимости приведения наименований и (или) значений целевых показателей в соответствие с типовой формой муниципальной программы (подпрограммы)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установленной распоряжением Правительства Российской Федерации, если указанные значения обеспечивают достижение цели и конечного результата муниципальной программы (подпрограммы).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bookmarkStart w:id="45" w:name="sub_359"/>
      <w:r w:rsidRPr="0069138B">
        <w:rPr>
          <w:rFonts w:ascii="Times New Roman" w:hAnsi="Times New Roman" w:cs="Times New Roman"/>
          <w:sz w:val="28"/>
          <w:szCs w:val="28"/>
        </w:rPr>
        <w:t xml:space="preserve">Проект правового акта о внесении изменений подлежит направлению на подпись главе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 xml:space="preserve">в установленном </w:t>
      </w:r>
      <w:hyperlink r:id="rId40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Инструкцией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по делопроизводству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порядке</w:t>
      </w:r>
      <w:bookmarkEnd w:id="45"/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3.6. Проекты муниципальных программ подлежат утверждению постановлением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не позднее 1 октября года, предшествующего году начала реализации муниципальной программы, если иное не установлено настоящим Порядком.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6" w:name="sub_362"/>
      <w:r w:rsidRPr="0069138B">
        <w:rPr>
          <w:rFonts w:ascii="Times New Roman" w:hAnsi="Times New Roman" w:cs="Times New Roman"/>
          <w:sz w:val="28"/>
          <w:szCs w:val="28"/>
        </w:rPr>
        <w:t xml:space="preserve">Проекты муниципальных программ, разработанные по основаниям, указанным в </w:t>
      </w:r>
      <w:hyperlink r:id="rId41" w:anchor="sub_311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пунктах 3.1.1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2" w:anchor="sub_312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3.1.2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настоящего раздела, подлежат утверждению постановлением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не позднее 31 декабря года, предшествующего году начала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7" w:name="sub_3603"/>
      <w:bookmarkEnd w:id="46"/>
      <w:r w:rsidRPr="0069138B">
        <w:rPr>
          <w:rFonts w:ascii="Times New Roman" w:hAnsi="Times New Roman" w:cs="Times New Roman"/>
          <w:sz w:val="28"/>
          <w:szCs w:val="28"/>
        </w:rPr>
        <w:t xml:space="preserve">Изменения в ранее утвержденные муниципальные программы подлежат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утверждению не позднее 31 декабря текущего финансового года, если иное не установлено настоящим Порядком.</w:t>
      </w:r>
    </w:p>
    <w:bookmarkEnd w:id="47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</w:p>
    <w:p w:rsidR="00B33CD0" w:rsidRPr="0069138B" w:rsidRDefault="00B33CD0" w:rsidP="00B33CD0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8" w:name="sub_400"/>
      <w:r w:rsidRPr="0069138B">
        <w:rPr>
          <w:rFonts w:ascii="Times New Roman" w:hAnsi="Times New Roman" w:cs="Times New Roman"/>
          <w:b/>
          <w:bCs/>
          <w:sz w:val="28"/>
          <w:szCs w:val="28"/>
        </w:rPr>
        <w:t xml:space="preserve">4. Механизм реализации муниципальной программы и </w:t>
      </w:r>
      <w:proofErr w:type="gramStart"/>
      <w:r w:rsidRPr="0069138B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69138B">
        <w:rPr>
          <w:rFonts w:ascii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bookmarkEnd w:id="48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4.1. Текущее управление муниципальной программой осуществляет ее координатор, который: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49" w:name="sub_4120"/>
      <w:r w:rsidRPr="0069138B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bookmarkEnd w:id="49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0" w:name="sub_416"/>
      <w:r w:rsidRPr="0069138B"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1" w:name="sub_417"/>
      <w:bookmarkEnd w:id="50"/>
      <w:r w:rsidRPr="0069138B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bookmarkEnd w:id="51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разрабатывает формы отчетности для координаторов подпрограмм и участников муниципальной программы, необходимые для осуществления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2" w:name="sub_4112"/>
      <w:r w:rsidRPr="0069138B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«Интернет»;</w:t>
      </w:r>
    </w:p>
    <w:bookmarkEnd w:id="52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3" w:name="sub_4114"/>
      <w:r w:rsidRPr="0069138B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bookmarkEnd w:id="53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4.2. Текущее управление подпрограммой осуществляет ее координатор,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который: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4" w:name="sub_422"/>
      <w:r w:rsidRPr="0069138B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5" w:name="sub_423"/>
      <w:bookmarkEnd w:id="54"/>
      <w:r w:rsidRPr="0069138B"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подпрограммы;</w:t>
      </w:r>
    </w:p>
    <w:bookmarkEnd w:id="55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6" w:name="sub_425"/>
      <w:r w:rsidRPr="0069138B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 (подпрограммой).</w:t>
      </w:r>
    </w:p>
    <w:bookmarkEnd w:id="56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4.3. </w:t>
      </w:r>
      <w:r w:rsidR="00CC00F2">
        <w:rPr>
          <w:rFonts w:ascii="Times New Roman" w:hAnsi="Times New Roman" w:cs="Times New Roman"/>
          <w:sz w:val="28"/>
          <w:szCs w:val="28"/>
        </w:rPr>
        <w:t>Администрация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 xml:space="preserve">ежемесячно, не позднее восьмого рабочего дня месяца, следующего за отчетным месяцем, обеспечивает размещение на </w:t>
      </w:r>
      <w:hyperlink r:id="rId43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официальном сайте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 xml:space="preserve">информации о бюджетных ассигнованиях и кассовых расходах бюджета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" w:hAnsi="Times New Roman" w:cs="Times New Roman"/>
          <w:sz w:val="28"/>
          <w:szCs w:val="28"/>
        </w:rPr>
        <w:t>на реализацию муниципальных программ.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7" w:name="sub_48"/>
      <w:r w:rsidRPr="0069138B">
        <w:rPr>
          <w:rFonts w:ascii="Times New Roman" w:hAnsi="Times New Roman" w:cs="Times New Roman"/>
          <w:sz w:val="28"/>
          <w:szCs w:val="28"/>
        </w:rPr>
        <w:t xml:space="preserve">4.4. Мониторинг реализации муниципальной программы осуществляется по отчетным формам, утверждаемым постановлением администрации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C00F2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C00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bookmarkEnd w:id="57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4.5. Координатор муниципальной программы ежеквартально, до 20-го числа месяца, следующего за отчетным кварталом, пред</w:t>
      </w:r>
      <w:r w:rsidR="0077057A">
        <w:rPr>
          <w:rFonts w:ascii="Times New Roman" w:hAnsi="Times New Roman" w:cs="Times New Roman"/>
          <w:sz w:val="28"/>
          <w:szCs w:val="28"/>
        </w:rPr>
        <w:t>ставляет в</w:t>
      </w:r>
      <w:r w:rsidRPr="0069138B">
        <w:rPr>
          <w:rFonts w:ascii="Times New Roman" w:hAnsi="Times New Roman" w:cs="Times New Roman"/>
          <w:sz w:val="28"/>
          <w:szCs w:val="28"/>
        </w:rPr>
        <w:t xml:space="preserve"> адм</w:t>
      </w:r>
      <w:r w:rsidR="0077057A">
        <w:rPr>
          <w:rFonts w:ascii="Times New Roman" w:hAnsi="Times New Roman" w:cs="Times New Roman"/>
          <w:sz w:val="28"/>
          <w:szCs w:val="28"/>
        </w:rPr>
        <w:t>инистрацию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, заполненные отчетные формы мониторинга реализации муниципальной программы на бумажном носителе.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8" w:name="sub_492"/>
      <w:r w:rsidRPr="0069138B">
        <w:rPr>
          <w:rFonts w:ascii="Times New Roman" w:hAnsi="Times New Roman" w:cs="Times New Roman"/>
          <w:sz w:val="28"/>
          <w:szCs w:val="28"/>
        </w:rPr>
        <w:t>Координаторы подпрограмм и участники муниципальной программы в пределах своей компетенции в сроки, установленные координатором муниципальной программы, представляют в его адрес информацию, необходимую для формирования отчетных форм мониторинга реализации муниципальной программы.</w:t>
      </w:r>
    </w:p>
    <w:bookmarkEnd w:id="58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4.6. Годовой доклад о ходе реализации и оценке эффективности муниципальной программы (далее - годовой доклад) подготавливается координатором муниципальной программы при участии координаторов подпрограмм и участников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59" w:name="sub_4102"/>
      <w:r w:rsidRPr="0069138B">
        <w:rPr>
          <w:rFonts w:ascii="Times New Roman" w:hAnsi="Times New Roman" w:cs="Times New Roman"/>
          <w:sz w:val="28"/>
          <w:szCs w:val="28"/>
        </w:rPr>
        <w:t>Координаторы подпрограмм и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адрес, в рамках компетенции информацию, необходимую для формирования годового доклада.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0" w:name="sub_4103"/>
      <w:bookmarkEnd w:id="59"/>
      <w:r w:rsidRPr="0069138B">
        <w:rPr>
          <w:rFonts w:ascii="Times New Roman" w:hAnsi="Times New Roman" w:cs="Times New Roman"/>
          <w:sz w:val="28"/>
          <w:szCs w:val="28"/>
        </w:rPr>
        <w:t>Координатор муниципальной программы ежегодно, до 15 февраля года, следующего за отчетным годом, направляет в финансовое управление администрации</w:t>
      </w:r>
      <w:r w:rsidRPr="0069138B">
        <w:rPr>
          <w:rFonts w:ascii="Times New Roman CYR" w:hAnsi="Times New Roman CYR" w:cs="Times New Roman CYR"/>
        </w:rPr>
        <w:t xml:space="preserve">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годовой доклад на бумажном носителе.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1" w:name="sub_4104"/>
      <w:bookmarkEnd w:id="60"/>
      <w:r w:rsidRPr="0069138B">
        <w:rPr>
          <w:rFonts w:ascii="Times New Roman" w:hAnsi="Times New Roman" w:cs="Times New Roman"/>
          <w:sz w:val="28"/>
          <w:szCs w:val="28"/>
        </w:rPr>
        <w:t>Годовой доклад включает отчетные формы мониторинга реализации муниципальной программы и текстовую часть.</w:t>
      </w:r>
    </w:p>
    <w:bookmarkEnd w:id="61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Текстовая часть годового доклада должна содержать: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lastRenderedPageBreak/>
        <w:t>конкретные результаты, достигнутые за отчетный период;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2" w:name="sub_4106"/>
      <w:r w:rsidRPr="0069138B">
        <w:rPr>
          <w:rFonts w:ascii="Times New Roman" w:hAnsi="Times New Roman" w:cs="Times New Roman"/>
          <w:sz w:val="28"/>
          <w:szCs w:val="28"/>
        </w:rPr>
        <w:t>сведения о нереализованных или реализованных частично основных мероприятиях муниципальной программы и (или) мероприятиях подпрограмм (из числа предусмотренных к реализации в отчетном году), причинах их реализации не в полном объеме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нереализации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);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3" w:name="sub_4107"/>
      <w:bookmarkEnd w:id="62"/>
      <w:r w:rsidRPr="0069138B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4" w:name="sub_4108"/>
      <w:bookmarkEnd w:id="63"/>
      <w:r w:rsidRPr="0069138B">
        <w:rPr>
          <w:rFonts w:ascii="Times New Roman" w:hAnsi="Times New Roman" w:cs="Times New Roman"/>
          <w:sz w:val="28"/>
          <w:szCs w:val="28"/>
        </w:rPr>
        <w:t>анализ факторов, повлиявших на ход реализации муниципальной программы;</w:t>
      </w:r>
    </w:p>
    <w:bookmarkEnd w:id="64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предложения по дальнейшей реализации муниципальной программы, в том числе по оптимизации расходов бюджета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" w:hAnsi="Times New Roman" w:cs="Times New Roman"/>
          <w:sz w:val="28"/>
          <w:szCs w:val="28"/>
        </w:rPr>
        <w:t>на реализацию основных мероприятий муниципальной программы, мероприятий подпрограмм, мероприятий ведомственных целевых программ и корректировке целевых показателей муниципальной программы на текущий финансовый год и на плановый период.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Отдельно отражается информация об использовании в годовом докладе прогнозных значений целевых показателей муниципальной программы, по которым к сроку представления годового доклада невозможно представить фактические значения.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5" w:name="sub_41012"/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Если после направления в </w:t>
      </w:r>
      <w:r w:rsidR="0077057A">
        <w:rPr>
          <w:rFonts w:ascii="Times New Roman" w:hAnsi="Times New Roman" w:cs="Times New Roman"/>
          <w:sz w:val="28"/>
          <w:szCs w:val="28"/>
        </w:rPr>
        <w:t>администрацию</w:t>
      </w:r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района</w:t>
      </w:r>
      <w:r w:rsidRPr="0069138B">
        <w:rPr>
          <w:rFonts w:ascii="Times New Roman" w:hAnsi="Times New Roman" w:cs="Times New Roman"/>
          <w:sz w:val="28"/>
          <w:szCs w:val="28"/>
        </w:rPr>
        <w:t>годового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доклада появляются точные данные о достижении значений целевых показателей муниципальной программы, в том числе данные, содержащиеся в данных государственного статистического наблюдения, координатор представляет соответствующие уточненные формы мониторинга реализации муниципальной программы.</w:t>
      </w:r>
      <w:proofErr w:type="gramEnd"/>
    </w:p>
    <w:bookmarkEnd w:id="65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факторов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6" w:name="sub_41014"/>
      <w:r w:rsidRPr="0069138B">
        <w:rPr>
          <w:rFonts w:ascii="Times New Roman" w:hAnsi="Times New Roman" w:cs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финансовое управление администрации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bookmarkEnd w:id="66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Финансовое управление администрации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 края ежегодно, до 01 мая года, следующего за отчетным, формирует и представляет на рассмотрение главы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9138B">
        <w:rPr>
          <w:rFonts w:ascii="Times New Roman" w:hAnsi="Times New Roman" w:cs="Times New Roman"/>
          <w:sz w:val="28"/>
          <w:szCs w:val="28"/>
        </w:rPr>
        <w:t>сводный годовой доклад о ходе реализации и об оценке эффективности реализации муниципальных программ, подготовленный на основе годовых докладов, представленных координаторами муниципальных программ, который содержит:</w:t>
      </w:r>
      <w:proofErr w:type="gramEnd"/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ранжированный перечень муниципальных программ по значению их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эффективности, рассчитанной в соответствии с </w:t>
      </w:r>
      <w:hyperlink r:id="rId44" w:anchor="sub_1700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Методикой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оценки эффективности реализации муниципальной программы;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сведения об основных результатах реализации муниципальных программ за отчетный период;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сведения о степени соответствия установленных и достигнутых целевых показателей муниципальных программ за отчетный год;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7" w:name="sub_4115"/>
      <w:r w:rsidRPr="0069138B">
        <w:rPr>
          <w:rFonts w:ascii="Times New Roman" w:hAnsi="Times New Roman" w:cs="Times New Roman"/>
          <w:sz w:val="28"/>
          <w:szCs w:val="28"/>
        </w:rPr>
        <w:t xml:space="preserve">сведения об исполнении расходных обязательств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;</w:t>
      </w:r>
    </w:p>
    <w:bookmarkEnd w:id="67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при необходимости - предложения об изменении форм и методов управления реализацией муниципальной программы, о прекращении или об изменении начиная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и об оценке эффективности реализации муниципальных программ подлежит размещению на </w:t>
      </w:r>
      <w:hyperlink r:id="rId45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официальном сайте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705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705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4.8.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финансирования за счет средств бюджетов бюджетной системы Российской Федерации либо осуществляется за счет средств, предусмотренных на содержание координатора муниципальной программы (подпрограммы), участника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муниципальной программы).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4.9. Муниципальный заказчик: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</w:t>
      </w:r>
      <w:hyperlink r:id="rId46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Федеральному закону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проводит анализ выполнения мероприятия;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4.10. Главный распорядитель (распорядитель) бюджетных средств осуществляет полномочия, установленные </w:t>
      </w:r>
      <w:hyperlink r:id="rId47" w:history="1">
        <w:r w:rsidRPr="0069138B">
          <w:rPr>
            <w:rFonts w:ascii="Times New Roman" w:hAnsi="Times New Roman" w:cs="Times New Roman"/>
            <w:color w:val="000000"/>
            <w:sz w:val="28"/>
            <w:szCs w:val="28"/>
          </w:rPr>
          <w:t>бюджетным законодательством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Федерации.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4.11. Исполнитель: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bookmarkStart w:id="68" w:name="sub_4152"/>
      <w:r w:rsidRPr="0069138B">
        <w:rPr>
          <w:rFonts w:ascii="Times New Roman" w:hAnsi="Times New Roman" w:cs="Times New Roman"/>
          <w:sz w:val="28"/>
          <w:szCs w:val="28"/>
        </w:rPr>
        <w:t>обеспечивает реализацию мероприятия или осуществляет взаимодействие с хозяйствующим субъектом, реализующим мероприятие, финансовое обеспечение которого не предусматривает привлечения средств бюджетов бюджетной системы Российской Федерации);</w:t>
      </w:r>
    </w:p>
    <w:bookmarkEnd w:id="68"/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:rsidR="00B33CD0" w:rsidRPr="0069138B" w:rsidRDefault="00B33CD0" w:rsidP="00B33CD0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 (подпрограммой).</w:t>
      </w:r>
    </w:p>
    <w:p w:rsidR="00C5702D" w:rsidRPr="00CA20F1" w:rsidRDefault="00C5702D" w:rsidP="00201A6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5702D" w:rsidRDefault="00172DD4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172DD4" w:rsidRDefault="00172DD4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72DD4" w:rsidRDefault="00172DD4" w:rsidP="0077057A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</w:t>
      </w:r>
      <w:r w:rsidR="0077057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01A60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B33CD0"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C5702D" w:rsidRDefault="00C5702D" w:rsidP="00C5702D"/>
    <w:p w:rsidR="00C5702D" w:rsidRDefault="00C5702D" w:rsidP="00C5702D"/>
    <w:p w:rsidR="00C5702D" w:rsidRDefault="00C5702D" w:rsidP="00C5702D"/>
    <w:p w:rsidR="00C5702D" w:rsidRDefault="00C5702D" w:rsidP="00C5702D"/>
    <w:p w:rsidR="00172DD4" w:rsidRDefault="00172DD4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</w:pPr>
    </w:p>
    <w:p w:rsidR="0077057A" w:rsidRDefault="0077057A" w:rsidP="0077057A">
      <w:pPr>
        <w:ind w:firstLine="0"/>
        <w:jc w:val="left"/>
        <w:sectPr w:rsidR="0077057A" w:rsidSect="00FB1609"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26"/>
        </w:sectPr>
      </w:pPr>
    </w:p>
    <w:p w:rsidR="0077057A" w:rsidRDefault="0077057A" w:rsidP="0077057A">
      <w:pPr>
        <w:ind w:firstLine="0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>Приложение № 1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left="5103" w:firstLine="0"/>
        <w:rPr>
          <w:rFonts w:ascii="Times New Roman" w:hAnsi="Times New Roman" w:cs="Times New Roman"/>
          <w:bCs/>
          <w:sz w:val="28"/>
          <w:szCs w:val="28"/>
        </w:rPr>
      </w:pP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sz w:val="28"/>
          <w:szCs w:val="28"/>
        </w:rPr>
        <w:t>ПАСПОРТ</w:t>
      </w: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sz w:val="28"/>
          <w:szCs w:val="28"/>
        </w:rPr>
        <w:t xml:space="preserve">муниципальной программы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«_________________________________________________»</w:t>
      </w:r>
    </w:p>
    <w:p w:rsidR="0077057A" w:rsidRPr="0069138B" w:rsidRDefault="0077057A" w:rsidP="0077057A">
      <w:pPr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421"/>
        <w:gridCol w:w="1838"/>
        <w:gridCol w:w="1272"/>
        <w:gridCol w:w="1272"/>
        <w:gridCol w:w="1695"/>
        <w:gridCol w:w="10"/>
      </w:tblGrid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Координатор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Координаторы подпрограмм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Участники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Подпрограммы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Ведомственные целевые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Цель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Задачи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Перечень целевых показателей муниципальной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  <w:highlight w:val="yellow"/>
              </w:rPr>
            </w:pPr>
            <w:r w:rsidRPr="0069138B">
              <w:rPr>
                <w:rFonts w:ascii="Times New Roman CYR" w:hAnsi="Times New Roman CYR" w:cs="Times New Roman CYR"/>
              </w:rPr>
              <w:t>Приоритетные проекты и (или) программы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Этапы и сроки реализации муниципальной программы</w:t>
            </w:r>
          </w:p>
        </w:tc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Объем финансирования муниципальной программы, тыс. рублей(1)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6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Годы реализации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федеральный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краевой бюджет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местный бюджет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внебюджетные источники</w:t>
            </w: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lastRenderedPageBreak/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1459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расходы, связанные с реализацией приоритетных проектов или программ</w:t>
            </w:r>
            <w:r w:rsidRPr="0069138B">
              <w:rPr>
                <w:rFonts w:ascii="Times New Roman CYR" w:hAnsi="Times New Roman CYR" w:cs="Times New Roman CYR"/>
                <w:bCs/>
                <w:color w:val="26282F"/>
              </w:rPr>
              <w:t>(2)</w:t>
            </w: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1459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 xml:space="preserve">расходы, связанные с осуществлением капитальных вложений в объекты капитального строительства собственности </w:t>
            </w:r>
            <w:proofErr w:type="spellStart"/>
            <w:r w:rsidRPr="0077057A">
              <w:rPr>
                <w:rFonts w:ascii="Times New Roman" w:hAnsi="Times New Roman" w:cs="Times New Roman"/>
                <w:b/>
              </w:rPr>
              <w:t>Бесскорбненского</w:t>
            </w:r>
            <w:proofErr w:type="spellEnd"/>
            <w:r w:rsidRPr="0077057A">
              <w:rPr>
                <w:rFonts w:ascii="Times New Roman" w:hAnsi="Times New Roman" w:cs="Times New Roman"/>
                <w:b/>
              </w:rPr>
              <w:t xml:space="preserve"> сельского поселения </w:t>
            </w:r>
            <w:proofErr w:type="spellStart"/>
            <w:r w:rsidRPr="0077057A">
              <w:rPr>
                <w:rFonts w:ascii="Times New Roman" w:hAnsi="Times New Roman" w:cs="Times New Roman"/>
                <w:b/>
              </w:rPr>
              <w:t>Новокубанского</w:t>
            </w:r>
            <w:proofErr w:type="spellEnd"/>
            <w:r w:rsidRPr="0077057A">
              <w:rPr>
                <w:rFonts w:ascii="Times New Roman" w:hAnsi="Times New Roman" w:cs="Times New Roman"/>
                <w:b/>
              </w:rPr>
              <w:t xml:space="preserve"> муниципального района Краснодарского края</w:t>
            </w: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 xml:space="preserve"> (</w:t>
            </w:r>
            <w:r w:rsidRPr="0069138B">
              <w:rPr>
                <w:rFonts w:ascii="Times New Roman CYR" w:hAnsi="Times New Roman CYR" w:cs="Times New Roman CYR"/>
                <w:bCs/>
                <w:color w:val="26282F"/>
              </w:rPr>
              <w:t>2)</w:t>
            </w: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 реализации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gridAfter w:val="1"/>
          <w:wAfter w:w="10" w:type="dxa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69" w:name="sub_9201"/>
      <w:r w:rsidRPr="0069138B">
        <w:rPr>
          <w:rFonts w:ascii="Times New Roman CYR" w:hAnsi="Times New Roman CYR" w:cs="Times New Roman CYR"/>
        </w:rPr>
        <w:t>(1) Указывается с точностью до одного знака после запятой.</w:t>
      </w:r>
      <w:bookmarkEnd w:id="69"/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</w:rPr>
        <w:t>(2) Указывается при наличии указанных расходов.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7057A" w:rsidRDefault="0077057A" w:rsidP="0077057A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01A60" w:rsidRDefault="00201A60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</w:p>
    <w:p w:rsidR="00201A60" w:rsidRDefault="00201A60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</w:p>
    <w:p w:rsidR="00201A60" w:rsidRDefault="00201A60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2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ЦЕЛЕВЫЕ ПОКАЗАТЕЛИ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sz w:val="28"/>
          <w:szCs w:val="28"/>
        </w:rPr>
        <w:t xml:space="preserve">муниципальной программы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sz w:val="28"/>
          <w:szCs w:val="28"/>
        </w:rPr>
      </w:pPr>
      <w:r w:rsidRPr="0069138B">
        <w:rPr>
          <w:rFonts w:ascii="Times New Roman CYR" w:hAnsi="Times New Roman CYR" w:cs="Times New Roman CYR"/>
          <w:sz w:val="28"/>
          <w:szCs w:val="28"/>
        </w:rPr>
        <w:t>«__________________________________________________________»</w:t>
      </w:r>
    </w:p>
    <w:p w:rsidR="0077057A" w:rsidRPr="0069138B" w:rsidRDefault="0077057A" w:rsidP="0077057A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689"/>
        <w:gridCol w:w="993"/>
        <w:gridCol w:w="861"/>
        <w:gridCol w:w="1260"/>
        <w:gridCol w:w="1120"/>
        <w:gridCol w:w="1120"/>
        <w:gridCol w:w="980"/>
        <w:gridCol w:w="980"/>
        <w:gridCol w:w="1400"/>
      </w:tblGrid>
      <w:tr w:rsidR="0077057A" w:rsidRPr="0069138B" w:rsidTr="00486DF0">
        <w:trPr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bookmarkStart w:id="70" w:name="sub_1203"/>
            <w:r w:rsidRPr="0069138B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69138B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9138B">
              <w:rPr>
                <w:rFonts w:ascii="Times New Roman CYR" w:hAnsi="Times New Roman CYR" w:cs="Times New Roman CYR"/>
              </w:rPr>
              <w:t>/п</w:t>
            </w:r>
            <w:bookmarkEnd w:id="70"/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целевого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Статус(</w:t>
            </w:r>
            <w:hyperlink w:anchor="sub_110011" w:history="1">
              <w:r w:rsidRPr="0069138B">
                <w:rPr>
                  <w:rFonts w:ascii="Times New Roman CYR" w:hAnsi="Times New Roman CYR" w:cs="Times New Roman CYR"/>
                </w:rPr>
                <w:t>1</w:t>
              </w:r>
            </w:hyperlink>
            <w:r w:rsidRPr="0069138B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6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Значение показателей</w:t>
            </w:r>
          </w:p>
        </w:tc>
      </w:tr>
      <w:tr w:rsidR="0077057A" w:rsidRPr="0069138B" w:rsidTr="00486DF0">
        <w:trPr>
          <w:tblHeader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отчетный год (</w:t>
            </w:r>
            <w:hyperlink w:anchor="sub_210011" w:history="1">
              <w:r w:rsidRPr="0069138B">
                <w:rPr>
                  <w:rFonts w:ascii="Times New Roman CYR" w:hAnsi="Times New Roman CYR" w:cs="Times New Roman CYR"/>
                </w:rPr>
                <w:t>2</w:t>
              </w:r>
            </w:hyperlink>
            <w:r w:rsidRPr="0069138B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реализации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реализации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3-й год реализации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 год реализации</w:t>
            </w: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Муниципальная программа «___________________________________________»</w:t>
            </w: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Подпрограмма № 1 «___________________________________________»</w:t>
            </w: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Подпрограмма № 2 «____________________________________________»</w:t>
            </w: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2.2.1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2.2.2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3.1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Ведомственная целевая программа № 1 «____________________________________»</w:t>
            </w: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3.1.1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3.1.2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lastRenderedPageBreak/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134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Ведомственная целевая программа № 2 «____________________________________»</w:t>
            </w: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3.2.1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3.2.2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Целевой показатель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________________________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71" w:name="sub_110011"/>
      <w:r w:rsidRPr="0069138B">
        <w:rPr>
          <w:rFonts w:ascii="Times New Roman CYR" w:hAnsi="Times New Roman CYR" w:cs="Times New Roman CYR"/>
        </w:rPr>
        <w:t>(1) Отмечается:</w:t>
      </w:r>
    </w:p>
    <w:bookmarkEnd w:id="71"/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72" w:name="sub_1081011"/>
      <w:r w:rsidRPr="0069138B">
        <w:rPr>
          <w:rFonts w:ascii="Times New Roman CYR" w:hAnsi="Times New Roman CYR" w:cs="Times New Roman CYR"/>
        </w:rPr>
        <w:t xml:space="preserve">если целевой показатель рассчитывается по методике, утвержденной правовым актом Правительства Российской Федерации, федерального органа исполнительной власти (международной организации), губернатора Краснодарского края, муниципального образования </w:t>
      </w:r>
      <w:proofErr w:type="spellStart"/>
      <w:r w:rsidRPr="0069138B">
        <w:rPr>
          <w:rFonts w:ascii="Times New Roman CYR" w:hAnsi="Times New Roman CYR" w:cs="Times New Roman CYR"/>
        </w:rPr>
        <w:t>Новокубанский</w:t>
      </w:r>
      <w:proofErr w:type="spellEnd"/>
      <w:r w:rsidRPr="0069138B">
        <w:rPr>
          <w:rFonts w:ascii="Times New Roman CYR" w:hAnsi="Times New Roman CYR" w:cs="Times New Roman CYR"/>
        </w:rPr>
        <w:t xml:space="preserve"> район, присваивается статус «2»;</w:t>
      </w:r>
    </w:p>
    <w:bookmarkEnd w:id="72"/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целевой показатель рассчитывается по методике, включенной в состав муниципальной программы, присваивается статус «3».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73" w:name="sub_210011"/>
      <w:r w:rsidRPr="0069138B">
        <w:rPr>
          <w:rFonts w:ascii="Times New Roman CYR" w:hAnsi="Times New Roman CYR" w:cs="Times New Roman CYR"/>
        </w:rPr>
        <w:t>(2) Год, предшествующий году утверждения муниципальной программы.</w:t>
      </w:r>
      <w:bookmarkEnd w:id="73"/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7057A" w:rsidRDefault="0077057A" w:rsidP="0077057A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01A60" w:rsidRDefault="00201A60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</w:p>
    <w:p w:rsidR="00201A60" w:rsidRDefault="00201A60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3</w:t>
      </w:r>
    </w:p>
    <w:p w:rsidR="0077057A" w:rsidRPr="00201A60" w:rsidRDefault="0077057A" w:rsidP="00201A60">
      <w:pPr>
        <w:ind w:left="9072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СВЕДЕНИЯ</w:t>
      </w:r>
    </w:p>
    <w:p w:rsidR="0077057A" w:rsidRPr="0069138B" w:rsidRDefault="0077057A" w:rsidP="0077057A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о порядке сбора информации и методике расчета целевых показателей муниципальной программы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 CYR" w:hAnsi="Times New Roman CYR" w:cs="Times New Roman CYR"/>
          <w:sz w:val="28"/>
          <w:szCs w:val="28"/>
        </w:rPr>
        <w:t xml:space="preserve"> «_______________________________________________________________________»</w:t>
      </w:r>
    </w:p>
    <w:p w:rsidR="0077057A" w:rsidRPr="0069138B" w:rsidRDefault="0077057A" w:rsidP="0077057A">
      <w:pPr>
        <w:rPr>
          <w:rFonts w:ascii="Times New Roman CYR" w:hAnsi="Times New Roman CYR" w:cs="Times New Roman CYR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10"/>
        <w:gridCol w:w="1627"/>
        <w:gridCol w:w="24"/>
        <w:gridCol w:w="1253"/>
        <w:gridCol w:w="19"/>
        <w:gridCol w:w="1402"/>
        <w:gridCol w:w="24"/>
        <w:gridCol w:w="4734"/>
        <w:gridCol w:w="2410"/>
        <w:gridCol w:w="1685"/>
        <w:gridCol w:w="9"/>
        <w:gridCol w:w="1566"/>
      </w:tblGrid>
      <w:tr w:rsidR="0077057A" w:rsidRPr="0069138B" w:rsidTr="00486DF0">
        <w:tc>
          <w:tcPr>
            <w:tcW w:w="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bookmarkStart w:id="74" w:name="sub_2100"/>
            <w:r w:rsidRPr="0069138B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69138B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9138B">
              <w:rPr>
                <w:rFonts w:ascii="Times New Roman CYR" w:hAnsi="Times New Roman CYR" w:cs="Times New Roman CYR"/>
              </w:rPr>
              <w:t>/п</w:t>
            </w:r>
            <w:bookmarkEnd w:id="74"/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left="-88" w:right="-51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целевого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left="-165" w:right="-49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Тенденция развития целевого показателя</w:t>
            </w:r>
          </w:p>
        </w:tc>
        <w:tc>
          <w:tcPr>
            <w:tcW w:w="4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left="-169" w:right="-109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right="-64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Ответственный за сбор данных и расчет целевого показателя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057A" w:rsidRPr="0069138B" w:rsidRDefault="0077057A" w:rsidP="00486DF0">
            <w:pPr>
              <w:ind w:right="-108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Временные характеристики целевого показателя </w:t>
            </w:r>
            <w:hyperlink w:anchor="sub_21011" w:history="1">
              <w:r w:rsidRPr="0069138B">
                <w:rPr>
                  <w:rFonts w:ascii="Times New Roman CYR" w:hAnsi="Times New Roman CYR" w:cs="Times New Roman CYR"/>
                </w:rPr>
                <w:t>(1)</w:t>
              </w:r>
            </w:hyperlink>
          </w:p>
        </w:tc>
      </w:tr>
      <w:tr w:rsidR="0077057A" w:rsidRPr="0069138B" w:rsidTr="00486DF0"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spacing w:before="108" w:after="108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1.</w:t>
            </w:r>
          </w:p>
        </w:tc>
        <w:tc>
          <w:tcPr>
            <w:tcW w:w="147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Целевые показатели муниципальной программы</w:t>
            </w:r>
          </w:p>
        </w:tc>
      </w:tr>
      <w:tr w:rsidR="0077057A" w:rsidRPr="0069138B" w:rsidTr="00486DF0"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rPr>
          <w:trHeight w:val="371"/>
        </w:trPr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spacing w:before="108" w:after="108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2.</w:t>
            </w:r>
          </w:p>
        </w:tc>
        <w:tc>
          <w:tcPr>
            <w:tcW w:w="147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  <w:b/>
                <w:bCs/>
                <w:color w:val="26282F"/>
              </w:rPr>
              <w:t>Целевые показатели подпрограммы 1</w:t>
            </w:r>
          </w:p>
        </w:tc>
      </w:tr>
      <w:tr w:rsidR="0077057A" w:rsidRPr="0069138B" w:rsidTr="00486DF0"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_______________________</w:t>
      </w:r>
    </w:p>
    <w:p w:rsidR="0077057A" w:rsidRPr="0069138B" w:rsidRDefault="0077057A" w:rsidP="00201A60">
      <w:pPr>
        <w:ind w:firstLine="0"/>
        <w:rPr>
          <w:rFonts w:ascii="Times New Roman CYR" w:hAnsi="Times New Roman CYR" w:cs="Times New Roman CYR"/>
        </w:rPr>
      </w:pPr>
      <w:proofErr w:type="gramStart"/>
      <w:r w:rsidRPr="0069138B">
        <w:rPr>
          <w:rFonts w:ascii="Times New Roman CYR" w:hAnsi="Times New Roman CYR" w:cs="Times New Roman CYR"/>
        </w:rPr>
        <w:t>(1) Указывается периодичность сбора данных (годовая, квартальная, месячная и т.д.), вид временной характеристики (ежегодно, нарастающим итогом, за отчетный период, на начало отчетного периода, на конец периода, на конкретную дату и т.д.) и срок предоставления данных.</w:t>
      </w:r>
      <w:proofErr w:type="gram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</w:t>
      </w: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7057A" w:rsidRDefault="0077057A" w:rsidP="0077057A">
      <w:pPr>
        <w:ind w:firstLine="0"/>
      </w:pP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>Приложение № 4</w:t>
      </w:r>
    </w:p>
    <w:p w:rsidR="0077057A" w:rsidRPr="0069138B" w:rsidRDefault="0077057A" w:rsidP="0077057A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b/>
        </w:rPr>
      </w:pPr>
      <w:r w:rsidRPr="0069138B">
        <w:rPr>
          <w:rFonts w:ascii="Times New Roman CYR" w:hAnsi="Times New Roman CYR" w:cs="Times New Roman CYR"/>
          <w:b/>
          <w:sz w:val="28"/>
          <w:szCs w:val="28"/>
        </w:rPr>
        <w:t>ПЕРЕЧЕНЬ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69138B">
        <w:rPr>
          <w:rFonts w:ascii="Times New Roman CYR" w:hAnsi="Times New Roman CYR" w:cs="Times New Roman CYR"/>
          <w:b/>
          <w:sz w:val="28"/>
          <w:szCs w:val="28"/>
        </w:rPr>
        <w:t xml:space="preserve">основных мероприятий муниципальной программы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77057A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77057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77057A" w:rsidRPr="0069138B" w:rsidRDefault="0077057A" w:rsidP="0077057A">
      <w:pPr>
        <w:ind w:firstLine="0"/>
        <w:jc w:val="center"/>
        <w:rPr>
          <w:rFonts w:ascii="Times New Roman CYR" w:hAnsi="Times New Roman CYR" w:cs="Times New Roman CYR"/>
          <w:b/>
          <w:sz w:val="28"/>
          <w:szCs w:val="28"/>
          <w:shd w:val="clear" w:color="auto" w:fill="F0F0F0"/>
        </w:rPr>
      </w:pPr>
      <w:r w:rsidRPr="0069138B">
        <w:rPr>
          <w:rFonts w:ascii="Times New Roman CYR" w:hAnsi="Times New Roman CYR" w:cs="Times New Roman CYR"/>
          <w:b/>
          <w:sz w:val="28"/>
          <w:szCs w:val="28"/>
        </w:rPr>
        <w:t>«_______________________________________________________________»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3273"/>
        <w:gridCol w:w="840"/>
        <w:gridCol w:w="1680"/>
        <w:gridCol w:w="1165"/>
        <w:gridCol w:w="980"/>
        <w:gridCol w:w="980"/>
        <w:gridCol w:w="980"/>
        <w:gridCol w:w="840"/>
        <w:gridCol w:w="1120"/>
        <w:gridCol w:w="2128"/>
      </w:tblGrid>
      <w:tr w:rsidR="0077057A" w:rsidRPr="0069138B" w:rsidTr="00486DF0">
        <w:tc>
          <w:tcPr>
            <w:tcW w:w="1496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69138B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9138B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Статус(1)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Годы реализации</w:t>
            </w:r>
          </w:p>
        </w:tc>
        <w:tc>
          <w:tcPr>
            <w:tcW w:w="4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Объем финансирования, тыс. рублей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60" w:right="-28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Непосредственный результат реализации мероприятия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0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0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4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108" w:right="-121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95" w:right="-133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краевой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83" w:right="-145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местные бюджеты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ind w:left="-71" w:right="-30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внебюджетные источники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Цель 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1.1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1.1.1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Основное мероприятие 1.1.1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1.1...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1.2</w:t>
            </w:r>
          </w:p>
        </w:tc>
        <w:tc>
          <w:tcPr>
            <w:tcW w:w="10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lastRenderedPageBreak/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Цель 2</w:t>
            </w:r>
          </w:p>
        </w:tc>
        <w:tc>
          <w:tcPr>
            <w:tcW w:w="10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2.1</w:t>
            </w:r>
          </w:p>
        </w:tc>
        <w:tc>
          <w:tcPr>
            <w:tcW w:w="10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2.1.1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Основное мероприятие 2.1.1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1.1...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2.2</w:t>
            </w:r>
          </w:p>
        </w:tc>
        <w:tc>
          <w:tcPr>
            <w:tcW w:w="10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Итого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77057A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7A" w:rsidRPr="0069138B" w:rsidRDefault="0077057A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57A" w:rsidRPr="0069138B" w:rsidRDefault="0077057A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7A" w:rsidRPr="0069138B" w:rsidRDefault="0077057A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_________________________________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bookmarkStart w:id="75" w:name="sub_310011"/>
      <w:r w:rsidRPr="0069138B">
        <w:rPr>
          <w:rFonts w:ascii="Times New Roman CYR" w:hAnsi="Times New Roman CYR" w:cs="Times New Roman CYR"/>
        </w:rPr>
        <w:t>(1) Отмечаются мероприятия программы в следующих случаях:</w:t>
      </w:r>
    </w:p>
    <w:bookmarkEnd w:id="75"/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включает расходы, направляемые на капитальные вложения, присваивается статус «1»;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включено в план мероприятий («дорожную карту»), содержащий ежегодные индикаторы, обеспечивающий достижение установленных указами Президента Российской Федерации от 7 мая 2012 года № 596 - 606 целевых показателей, присваивается статус «2»;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является мероприятием федеральных проектов, в том числе входящих в состав национальных проектов, присваивается статус «3»;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Допускается присваивание нескольких статусов одному мероприятию через дробь.</w:t>
      </w: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Pr="0069138B" w:rsidRDefault="0077057A" w:rsidP="0077057A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77057A" w:rsidRDefault="0077057A" w:rsidP="0077057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7057A" w:rsidRPr="00E84FCC" w:rsidRDefault="0077057A" w:rsidP="00E84FCC">
      <w:pPr>
        <w:ind w:firstLine="0"/>
        <w:sectPr w:rsidR="0077057A" w:rsidRPr="00E84FCC" w:rsidSect="0077057A">
          <w:pgSz w:w="16800" w:h="11900" w:orient="landscape"/>
          <w:pgMar w:top="851" w:right="1134" w:bottom="1276" w:left="1134" w:header="720" w:footer="720" w:gutter="0"/>
          <w:cols w:space="720"/>
          <w:noEndnote/>
          <w:titlePg/>
          <w:docGrid w:linePitch="326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Pr="0069138B" w:rsidRDefault="00E84FCC" w:rsidP="00E84FCC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</w:t>
      </w:r>
      <w:r w:rsidRPr="0069138B">
        <w:rPr>
          <w:rFonts w:ascii="Times New Roman" w:hAnsi="Times New Roman" w:cs="Times New Roman"/>
          <w:bCs/>
          <w:sz w:val="28"/>
          <w:szCs w:val="28"/>
        </w:rPr>
        <w:t>Приложение № 5</w:t>
      </w:r>
    </w:p>
    <w:p w:rsidR="00E84FCC" w:rsidRPr="0069138B" w:rsidRDefault="00E84FCC" w:rsidP="00E84FCC">
      <w:pPr>
        <w:ind w:left="5103" w:firstLine="0"/>
        <w:rPr>
          <w:rFonts w:ascii="Times New Roman" w:hAnsi="Times New Roman" w:cs="Times New Roman"/>
          <w:bCs/>
          <w:sz w:val="28"/>
          <w:szCs w:val="28"/>
        </w:rPr>
      </w:pPr>
      <w:r w:rsidRPr="0069138B">
        <w:rPr>
          <w:rFonts w:ascii="Times New Roman" w:hAnsi="Times New Roman" w:cs="Times New Roman"/>
          <w:bCs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sz w:val="28"/>
          <w:szCs w:val="28"/>
        </w:rPr>
        <w:t>ТИПОВАЯ МЕТОДИКА</w:t>
      </w: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sz w:val="28"/>
          <w:szCs w:val="28"/>
        </w:rPr>
        <w:t>оценки эффективности реализации муниципальной программы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6" w:name="sub_101"/>
      <w:r w:rsidRPr="0069138B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bookmarkEnd w:id="76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77" w:name="sub_1011"/>
      <w:r w:rsidRPr="0069138B">
        <w:rPr>
          <w:rFonts w:ascii="Times New Roman" w:hAnsi="Times New Roman" w:cs="Times New Roman"/>
          <w:sz w:val="28"/>
          <w:szCs w:val="28"/>
        </w:rPr>
        <w:t xml:space="preserve">1.1. Оценка эффективности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 xml:space="preserve">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78" w:name="sub_1012"/>
      <w:bookmarkEnd w:id="77"/>
      <w:r w:rsidRPr="0069138B">
        <w:rPr>
          <w:rFonts w:ascii="Times New Roman" w:hAnsi="Times New Roman" w:cs="Times New Roman"/>
          <w:sz w:val="28"/>
          <w:szCs w:val="28"/>
        </w:rPr>
        <w:t>1.2. Оценка эффективности реализации муниципальной программы рассчитывается на основании:</w:t>
      </w:r>
    </w:p>
    <w:bookmarkEnd w:id="78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степени реализации мероприятий подпрограмм, ведомственных целевых программ и основных мероприятий, включенных в муниципальную программу (далее - степень реализации мероприятий);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степени соответствия запланированному уровню расходов;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эффективности использования финансовых ресурсов;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степени достижения целей и решения задач подпрограмм и ведомственных целевых программ, включенных в муниципальную программу, (далее - оценка степени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оценки степени достижения целей и решения задач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1.3. Мероприятия подпрограмм (ведомственных целевых программ)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sz w:val="28"/>
          <w:szCs w:val="28"/>
        </w:rPr>
        <w:t>2. Оценка степени реализации мероприятий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79" w:name="sub_1021"/>
      <w:r w:rsidRPr="0069138B">
        <w:rPr>
          <w:rFonts w:ascii="Times New Roman" w:hAnsi="Times New Roman" w:cs="Times New Roman"/>
          <w:sz w:val="28"/>
          <w:szCs w:val="28"/>
        </w:rPr>
        <w:t xml:space="preserve">2.1. Для оценки степени реализации мероприятий определяется степень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выполнения показателя непосредственного результата мероприятия (далее - непосредственный результат).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0" w:name="sub_1022"/>
      <w:bookmarkEnd w:id="79"/>
      <w:r w:rsidRPr="0069138B">
        <w:rPr>
          <w:rFonts w:ascii="Times New Roman" w:hAnsi="Times New Roman" w:cs="Times New Roman"/>
          <w:sz w:val="28"/>
          <w:szCs w:val="28"/>
        </w:rPr>
        <w:t>2.2. Степень выполнения непосредственного результата рассчитывается по следующей формуле:</w:t>
      </w:r>
    </w:p>
    <w:bookmarkEnd w:id="80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непосредственных результатов, желаемой тенденцией развития которых является снижение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выполнения непосредственного результата;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НРп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плановое значение непосредственного результата.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случае если основное мероприятие, мероприятие подпрограммы (ведомственной целевой программы) имеет несколько показателей непосредственного результата, расчет проводится по каждому из них.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 xml:space="preserve">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1" w:name="sub_1024"/>
      <w:r w:rsidRPr="0069138B">
        <w:rPr>
          <w:rFonts w:ascii="Times New Roman" w:hAnsi="Times New Roman" w:cs="Times New Roman"/>
          <w:sz w:val="28"/>
          <w:szCs w:val="28"/>
        </w:rPr>
        <w:t xml:space="preserve">2.4. В случае отсутствия количественной характеристики непосредственного результата, степень выполнения мероприятия оценивается по наступлению или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ненаступлению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контрольного события (событий) и (или) достижению качественного результата.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2" w:name="sub_1025"/>
      <w:bookmarkEnd w:id="81"/>
      <w:r w:rsidRPr="0069138B">
        <w:rPr>
          <w:rFonts w:ascii="Times New Roman" w:hAnsi="Times New Roman" w:cs="Times New Roman"/>
          <w:sz w:val="28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законодательством Краснодарского края, правовыми актами муниципального образования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9138B">
        <w:rPr>
          <w:rFonts w:ascii="Times New Roman" w:hAnsi="Times New Roman" w:cs="Times New Roman"/>
          <w:sz w:val="28"/>
          <w:szCs w:val="28"/>
        </w:rPr>
        <w:t>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3" w:name="sub_1026"/>
      <w:bookmarkEnd w:id="82"/>
      <w:r w:rsidRPr="0069138B">
        <w:rPr>
          <w:rFonts w:ascii="Times New Roman" w:hAnsi="Times New Roman" w:cs="Times New Roman"/>
          <w:sz w:val="28"/>
          <w:szCs w:val="28"/>
        </w:rPr>
        <w:t xml:space="preserve">2.6. Степень реализации мероприятий рассчитывается для каждой подпрограммы, ведомственной целевой программы и перечня основных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мероприятий муниципальной программы, по следующей формуле:</w:t>
      </w:r>
    </w:p>
    <w:bookmarkEnd w:id="83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301221" wp14:editId="1B3456BB">
            <wp:extent cx="1514475" cy="58102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СВнр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выполнения непосредственного результата;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84" w:name="sub_103"/>
      <w:r w:rsidRPr="0069138B">
        <w:rPr>
          <w:rFonts w:ascii="Times New Roman" w:hAnsi="Times New Roman" w:cs="Times New Roman"/>
          <w:b/>
          <w:bCs/>
          <w:sz w:val="28"/>
          <w:szCs w:val="28"/>
        </w:rPr>
        <w:t>3. Оценка степени соответствия запланированному уровню расходов</w:t>
      </w:r>
    </w:p>
    <w:bookmarkEnd w:id="84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3.1. Степень соответствия запланированному уровню расходов рассчитывается для каждой подпрограммы, ведомственной целевой 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СС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фмб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пмб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) * </w:t>
      </w:r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proofErr w:type="gram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+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) *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СС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фмб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подпрограммы (ведомственной целевой программы, перечня основных мероприятий)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бюджета, в отчетном периоде;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пмб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подпрограммы (ведомственной целевой программы, перечня основных мероприятий)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 xml:space="preserve">, в том числе источником финансирования которых являются межбюджетные трансферты из краевого бюджета, в отчетном периоде. Используются данные об объемах бюджетных ассигнований в соответствии со сводной бюджетной росписью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" w:hAnsi="Times New Roman" w:cs="Times New Roman"/>
          <w:sz w:val="28"/>
          <w:szCs w:val="28"/>
        </w:rPr>
        <w:t>по состоянию на 31 декабря отчетного года;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подпрограммы (ведомственной целевой программы, перечня основных мероприятий) из средств внебюджетных источников в отчетном периоде;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5" w:name="sub_3109"/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подпрограммы (ведомственной целевой программы, перечня основных мероприятий) из средств внебюджетных источников в отчетном периоде.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Используются данные по объемам расходов, предусмотренных за счет внебюджетных источников на реализацию подпрограммы (ведомственной целевой программы, перечня основных мероприятий) в соответствии с действующей на момент проведения оценки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эффективности реализации муниципальной программы редакцией муниципальной программы.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Если фактические расходы на реализацию подпрограммы (ведомственной целевой программы, перечня основных мероприятий) из средств внебюджетных источников в отчетном периоде превышают плановые расходы, то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фви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6" w:name="sub_3110"/>
      <w:bookmarkEnd w:id="85"/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весовой коэффициент значимости расходов из средств бюджета Краснодарского края и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 xml:space="preserve"> (далее - бюджетные источники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0,6);</w:t>
      </w:r>
    </w:p>
    <w:bookmarkEnd w:id="86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весовой коэффициент значимости расходов из средств внебюджетных источников (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0,4).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Если расходы на реализацию подпрограммы (ведомственной целевой программы, перечня основных мероприятий) предусмотрены только за счет средств бюджетных источников, </w:t>
      </w: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зб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1,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зви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не применяется.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В случае наличия по состоянию на 1 января текущего финансового года неисполненных денежных обязательств получателей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69138B">
        <w:rPr>
          <w:rFonts w:ascii="Times New Roman" w:hAnsi="Times New Roman" w:cs="Times New Roman"/>
          <w:sz w:val="28"/>
          <w:szCs w:val="28"/>
        </w:rPr>
        <w:t>возникших в отчетном финансовом году, плановые и фактические расходы на реализацию мероприятий подпрограмм, ведомственных целевых программ и основных мероприятий муниципальной программы в отчетном финансовом году определяются с учетом данных денежных обязательств.</w:t>
      </w:r>
      <w:proofErr w:type="gramEnd"/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</w:rPr>
        <w:t xml:space="preserve">В случае финансирования в отчетном финансовом году денежных обязательств получателей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края, </w:t>
      </w:r>
      <w:r w:rsidRPr="0069138B">
        <w:rPr>
          <w:rFonts w:ascii="Times New Roman" w:hAnsi="Times New Roman" w:cs="Times New Roman"/>
          <w:sz w:val="28"/>
          <w:szCs w:val="28"/>
        </w:rPr>
        <w:t>не исполненных по состоянию на 1 января отчетного финансового года, плановые и фактические расходы на реализацию мероприятий подпрограмм, ведомственных целевых программ и основных мероприятий муниципальной программы в отчетном финансовом году определяются без учета данных денежных обязательств.</w:t>
      </w:r>
      <w:proofErr w:type="gramEnd"/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sz w:val="28"/>
          <w:szCs w:val="28"/>
        </w:rPr>
        <w:t>4. Оценка эффективности использования финансовых ресурсов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7" w:name="sub_401"/>
      <w:r w:rsidRPr="0069138B">
        <w:rPr>
          <w:rFonts w:ascii="Times New Roman" w:hAnsi="Times New Roman" w:cs="Times New Roman"/>
          <w:sz w:val="28"/>
          <w:szCs w:val="28"/>
        </w:rPr>
        <w:t>Эффективность использования финансовых ресурсов рассчитывается для каждой подпрограммы, ведомственной целевой программы и перечня основных мероприятий по следующей формуле:</w:t>
      </w:r>
    </w:p>
    <w:bookmarkEnd w:id="87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0,7+СС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r w:rsidRPr="0069138B">
        <w:rPr>
          <w:rFonts w:ascii="Times New Roman" w:hAnsi="Times New Roman" w:cs="Times New Roman"/>
          <w:sz w:val="28"/>
          <w:szCs w:val="28"/>
        </w:rPr>
        <w:t xml:space="preserve"> * 0,3,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СС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88" w:name="sub_105"/>
      <w:r w:rsidRPr="0069138B">
        <w:rPr>
          <w:rFonts w:ascii="Times New Roman" w:hAnsi="Times New Roman" w:cs="Times New Roman"/>
          <w:b/>
          <w:bCs/>
          <w:sz w:val="28"/>
          <w:szCs w:val="28"/>
        </w:rPr>
        <w:t>5. Оценка степени реализации подпрограммы (ведомственной целевой программы)</w:t>
      </w:r>
    </w:p>
    <w:bookmarkEnd w:id="88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89" w:name="sub_1051"/>
      <w:r w:rsidRPr="0069138B">
        <w:rPr>
          <w:rFonts w:ascii="Times New Roman" w:hAnsi="Times New Roman" w:cs="Times New Roman"/>
          <w:sz w:val="28"/>
          <w:szCs w:val="28"/>
        </w:rPr>
        <w:t xml:space="preserve">5.1. Для оценки степени реализации подпрограммы (ведомственной целевой программы) определяется степень достижения плановых значений каждого </w:t>
      </w:r>
      <w:bookmarkEnd w:id="89"/>
      <w:r w:rsidRPr="0069138B">
        <w:rPr>
          <w:rFonts w:ascii="Times New Roman" w:hAnsi="Times New Roman" w:cs="Times New Roman"/>
          <w:sz w:val="28"/>
          <w:szCs w:val="28"/>
        </w:rPr>
        <w:t>целевого показателя, характеризующего цели и задачи подпрограммы (ведомственной целевой программы).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0" w:name="sub_1052"/>
      <w:r w:rsidRPr="0069138B">
        <w:rPr>
          <w:rFonts w:ascii="Times New Roman" w:hAnsi="Times New Roman" w:cs="Times New Roman"/>
          <w:sz w:val="28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bookmarkEnd w:id="90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 подпрограммы (ведомственной целевой программы) фактически достигнутое на конец отчетного периода;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 подпрограммы (ведомственной целевой программы).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1" w:name="sub_1053"/>
      <w:r w:rsidRPr="0069138B">
        <w:rPr>
          <w:rFonts w:ascii="Times New Roman" w:hAnsi="Times New Roman" w:cs="Times New Roman"/>
          <w:sz w:val="28"/>
          <w:szCs w:val="28"/>
        </w:rPr>
        <w:t>5.3. Степень реализации подпрограммы (ведомственной целевой программы) рассчитывается по формуле:</w:t>
      </w:r>
    </w:p>
    <w:bookmarkEnd w:id="91"/>
    <w:p w:rsidR="00E84FCC" w:rsidRPr="0069138B" w:rsidRDefault="00E84FCC" w:rsidP="00E84FCC">
      <w:pPr>
        <w:ind w:firstLine="4111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= ∑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К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/п</w:t>
      </w:r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ind w:firstLine="4111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 xml:space="preserve">  1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К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 подпрограммы (ведомственной целевой программы).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&gt;1,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2" w:name="sub_106"/>
      <w:r w:rsidRPr="0069138B">
        <w:rPr>
          <w:rFonts w:ascii="Times New Roman" w:hAnsi="Times New Roman" w:cs="Times New Roman"/>
          <w:b/>
          <w:bCs/>
          <w:sz w:val="28"/>
          <w:szCs w:val="28"/>
        </w:rPr>
        <w:t>6. Оценка эффективности реализации подпрограммы (ведомственной целевой программы)</w:t>
      </w:r>
    </w:p>
    <w:bookmarkEnd w:id="92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3" w:name="sub_1061"/>
      <w:r w:rsidRPr="0069138B">
        <w:rPr>
          <w:rFonts w:ascii="Times New Roman" w:hAnsi="Times New Roman" w:cs="Times New Roman"/>
          <w:sz w:val="28"/>
          <w:szCs w:val="28"/>
        </w:rPr>
        <w:t>6.1. Эффективность реализации подпрограммы (ведомственной целевой программы) оценивается в зависимости от значений оценки степени реализации подпрограммы (ведомственной целевой программы) и оценки эффективности использования финансовых ресурсов по следующей формуле:</w:t>
      </w:r>
    </w:p>
    <w:bookmarkEnd w:id="93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/п</w:t>
      </w:r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подпрограммы (ведомственной целевой программы).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4" w:name="sub_1062"/>
      <w:r w:rsidRPr="0069138B">
        <w:rPr>
          <w:rFonts w:ascii="Times New Roman" w:hAnsi="Times New Roman" w:cs="Times New Roman"/>
          <w:sz w:val="28"/>
          <w:szCs w:val="28"/>
        </w:rPr>
        <w:t xml:space="preserve">6.2. Эффективность реализации подпрограммы (ведомственной целевой программы) признается высокой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0,9.</w:t>
      </w:r>
    </w:p>
    <w:bookmarkEnd w:id="94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Эффективность реализации подпрограммы (ведомственной целевой программы) признается средней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0,8.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Эффективность реализации подпрограммы (ведомственной целевой программы) признается удовлетворительной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0,7.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подпрограммы (ведомственной целевой программы) признается неудовлетворительной.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5" w:name="sub_107"/>
      <w:r w:rsidRPr="0069138B">
        <w:rPr>
          <w:rFonts w:ascii="Times New Roman" w:hAnsi="Times New Roman" w:cs="Times New Roman"/>
          <w:b/>
          <w:bCs/>
          <w:sz w:val="28"/>
          <w:szCs w:val="28"/>
        </w:rPr>
        <w:t>7. Оценка степени достижения целей и решения задач муниципальной программы</w:t>
      </w:r>
    </w:p>
    <w:bookmarkEnd w:id="95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6" w:name="sub_1071"/>
      <w:r w:rsidRPr="0069138B">
        <w:rPr>
          <w:rFonts w:ascii="Times New Roman" w:hAnsi="Times New Roman" w:cs="Times New Roman"/>
          <w:sz w:val="28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bookmarkEnd w:id="96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7.2.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пф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>периода;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ЗП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7" w:name="sub_10729"/>
      <w:r w:rsidRPr="0069138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&gt;1,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1.</w:t>
      </w:r>
    </w:p>
    <w:bookmarkEnd w:id="97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4111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К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∑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К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ind w:firstLine="4111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98" w:name="sub_10734"/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СД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spell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bookmarkEnd w:id="98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К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показателей, характеризующих цели и задачи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9" w:name="sub_108"/>
      <w:r w:rsidRPr="0069138B">
        <w:rPr>
          <w:rFonts w:ascii="Times New Roman" w:hAnsi="Times New Roman" w:cs="Times New Roman"/>
          <w:b/>
          <w:bCs/>
          <w:sz w:val="28"/>
          <w:szCs w:val="28"/>
        </w:rPr>
        <w:t>8. Оценка эффективности реализации муниципальной программы</w:t>
      </w:r>
    </w:p>
    <w:bookmarkEnd w:id="99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100" w:name="sub_1081"/>
      <w:r w:rsidRPr="0069138B">
        <w:rPr>
          <w:rFonts w:ascii="Times New Roman" w:hAnsi="Times New Roman" w:cs="Times New Roman"/>
          <w:sz w:val="28"/>
          <w:szCs w:val="28"/>
        </w:rPr>
        <w:t xml:space="preserve">8.1. Выбор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формулы расчета эффективности реализации муниципальной программы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зависит от структуры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101" w:name="sub_10811"/>
      <w:bookmarkEnd w:id="100"/>
      <w:r w:rsidRPr="0069138B">
        <w:rPr>
          <w:rFonts w:ascii="Times New Roman" w:hAnsi="Times New Roman" w:cs="Times New Roman"/>
          <w:sz w:val="28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bookmarkEnd w:id="101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>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sub_104" w:history="1">
        <w:r w:rsidRPr="0069138B">
          <w:rPr>
            <w:rFonts w:ascii="Times New Roman" w:hAnsi="Times New Roman" w:cs="Times New Roman"/>
            <w:sz w:val="28"/>
            <w:szCs w:val="28"/>
          </w:rPr>
          <w:t>раздела 4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настоящей Типовой методики.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8.1.2. В случае если муниципальная программа сформирована только из подпрограмм и ведомственных целевых 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(ведомственных целевых программ) по следующей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4820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lastRenderedPageBreak/>
        <w:t xml:space="preserve"> 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gramEnd"/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0,5 + ∑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0,5 где:</w:t>
      </w:r>
    </w:p>
    <w:p w:rsidR="00E84FCC" w:rsidRPr="0069138B" w:rsidRDefault="00E84FCC" w:rsidP="00E84FCC">
      <w:pPr>
        <w:ind w:firstLine="4820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 xml:space="preserve"> 1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коэффициент значимости подпрограммы (ведомственной целевой программы) для достижения целей муниципальной программы, определяемый по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= Ф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 xml:space="preserve"> / </w:t>
      </w:r>
      <w:r w:rsidRPr="0069138B">
        <w:rPr>
          <w:rFonts w:ascii="Times New Roman" w:hAnsi="Times New Roman" w:cs="Times New Roman"/>
          <w:sz w:val="28"/>
          <w:szCs w:val="28"/>
        </w:rPr>
        <w:t>Ф,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 (кассового исполнения) на реализацию j-ой подпрограммы (ведомственной целевой программы) в отчетном году;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Ф - объем фактических расходов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 (кассового исполнения) на реализацию муниципальной программы.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8.1.3. </w:t>
      </w:r>
      <w:proofErr w:type="gramStart"/>
      <w:r w:rsidRPr="0069138B">
        <w:rPr>
          <w:rFonts w:ascii="Times New Roman" w:hAnsi="Times New Roman" w:cs="Times New Roman"/>
          <w:sz w:val="28"/>
          <w:szCs w:val="28"/>
        </w:rPr>
        <w:t>В случае если муниципальная программа сформирована из подпрограмм, ведомственных целевых 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(ведомственных целевых программ)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  <w:proofErr w:type="gramEnd"/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3969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gramEnd"/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0,5 + ∑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0,4 +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* 0,1 где:</w:t>
      </w:r>
    </w:p>
    <w:p w:rsidR="00E84FCC" w:rsidRPr="0069138B" w:rsidRDefault="00E84FCC" w:rsidP="00E84FCC">
      <w:pPr>
        <w:ind w:firstLine="3969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СР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степень достижения целей и решения задач муниципальной программы;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/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подпрограммы (ведомственной целевой программы);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</w:t>
      </w:r>
      <w:r w:rsidRPr="0069138B">
        <w:rPr>
          <w:rFonts w:ascii="Times New Roman" w:hAnsi="Times New Roman" w:cs="Times New Roman"/>
          <w:sz w:val="28"/>
          <w:szCs w:val="28"/>
        </w:rPr>
        <w:lastRenderedPageBreak/>
        <w:t xml:space="preserve">учетом </w:t>
      </w:r>
      <w:hyperlink w:anchor="sub_104" w:history="1">
        <w:r w:rsidRPr="0069138B">
          <w:rPr>
            <w:rFonts w:ascii="Times New Roman" w:hAnsi="Times New Roman" w:cs="Times New Roman"/>
            <w:sz w:val="28"/>
            <w:szCs w:val="28"/>
          </w:rPr>
          <w:t>раздела 4</w:t>
        </w:r>
      </w:hyperlink>
      <w:r w:rsidRPr="0069138B">
        <w:rPr>
          <w:rFonts w:ascii="Times New Roman" w:hAnsi="Times New Roman" w:cs="Times New Roman"/>
          <w:sz w:val="28"/>
          <w:szCs w:val="28"/>
        </w:rPr>
        <w:t xml:space="preserve"> настоящей Типовой методики;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коэффициент значимости подпрограммы (ведомственной целевой программы, перечня основных мероприятий) для достижения целей муниципальной программы, определяемый по формуле: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9138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= Ф</w:t>
      </w:r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69138B">
        <w:rPr>
          <w:rFonts w:ascii="Times New Roman" w:hAnsi="Times New Roman" w:cs="Times New Roman"/>
          <w:sz w:val="28"/>
          <w:szCs w:val="28"/>
        </w:rPr>
        <w:t xml:space="preserve"> / Ф, где: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69138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gramEnd"/>
      <w:r w:rsidRPr="0069138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 (кассового исполнения) на реализацию j-ой подпрограммы (ведомственной целевой программы, перечня основных мероприятий) в отчетном году;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bookmarkStart w:id="102" w:name="sub_1081010"/>
      <w:r w:rsidRPr="0069138B">
        <w:rPr>
          <w:rFonts w:ascii="Times New Roman" w:hAnsi="Times New Roman" w:cs="Times New Roman"/>
          <w:sz w:val="28"/>
          <w:szCs w:val="28"/>
        </w:rPr>
        <w:t xml:space="preserve">Ф - объем фактических расходов из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69138B">
        <w:rPr>
          <w:rFonts w:ascii="Times New Roman" w:hAnsi="Times New Roman" w:cs="Times New Roman"/>
          <w:sz w:val="28"/>
          <w:szCs w:val="28"/>
        </w:rPr>
        <w:t>, в том числе источником финансирования которых являются межбюджетные трансферты из краевого бюджета (кассового исполнения) на реализацию муниципальной программы.</w:t>
      </w:r>
    </w:p>
    <w:bookmarkEnd w:id="102"/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8.2. Эффективность реализации муниципальной программы признается высокой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0,9.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0,8.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69138B">
        <w:rPr>
          <w:rFonts w:ascii="Times New Roman" w:hAnsi="Times New Roman" w:cs="Times New Roman"/>
          <w:sz w:val="28"/>
          <w:szCs w:val="28"/>
        </w:rPr>
        <w:t>ЭР</w:t>
      </w:r>
      <w:r w:rsidRPr="0069138B"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proofErr w:type="spellEnd"/>
      <w:r w:rsidRPr="0069138B">
        <w:rPr>
          <w:rFonts w:ascii="Times New Roman" w:hAnsi="Times New Roman" w:cs="Times New Roman"/>
          <w:sz w:val="28"/>
          <w:szCs w:val="28"/>
        </w:rPr>
        <w:t xml:space="preserve"> составляет не менее 0,7.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  <w:r w:rsidRPr="0069138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7057A" w:rsidRDefault="0077057A" w:rsidP="0077057A">
      <w:pPr>
        <w:ind w:firstLine="0"/>
        <w:jc w:val="left"/>
        <w:rPr>
          <w:rFonts w:ascii="Times New Roman CYR" w:hAnsi="Times New Roman CYR" w:cs="Times New Roman CYR"/>
          <w:sz w:val="28"/>
          <w:szCs w:val="28"/>
        </w:rPr>
      </w:pPr>
    </w:p>
    <w:p w:rsidR="00E84FCC" w:rsidRDefault="00E84FCC" w:rsidP="0077057A">
      <w:pPr>
        <w:ind w:firstLine="0"/>
        <w:jc w:val="left"/>
        <w:rPr>
          <w:rFonts w:ascii="Times New Roman CYR" w:hAnsi="Times New Roman CYR" w:cs="Times New Roman CYR"/>
          <w:sz w:val="28"/>
          <w:szCs w:val="28"/>
        </w:rPr>
        <w:sectPr w:rsidR="00E84FCC" w:rsidSect="0077057A">
          <w:pgSz w:w="11900" w:h="16800"/>
          <w:pgMar w:top="1134" w:right="851" w:bottom="1134" w:left="1276" w:header="720" w:footer="720" w:gutter="0"/>
          <w:cols w:space="720"/>
          <w:noEndnote/>
          <w:titlePg/>
          <w:docGrid w:linePitch="326"/>
        </w:sectPr>
      </w:pP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6</w:t>
      </w: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spacing w:before="108" w:after="108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69138B">
        <w:rPr>
          <w:rFonts w:ascii="Times New Roman CYR" w:hAnsi="Times New Roman CYR" w:cs="Times New Roman CYR"/>
          <w:b/>
          <w:bCs/>
          <w:color w:val="26282F"/>
        </w:rPr>
        <w:t>ПАСПОРТ ПОДПРОГРАММЫ</w:t>
      </w:r>
    </w:p>
    <w:p w:rsidR="00E84FCC" w:rsidRPr="0069138B" w:rsidRDefault="00E84FCC" w:rsidP="00E84FCC">
      <w:pPr>
        <w:ind w:firstLine="0"/>
        <w:jc w:val="center"/>
        <w:rPr>
          <w:rFonts w:ascii="Times New Roman CYR" w:hAnsi="Times New Roman CYR" w:cs="Times New Roman CYR"/>
          <w:b/>
        </w:rPr>
      </w:pPr>
      <w:r w:rsidRPr="0069138B">
        <w:rPr>
          <w:rFonts w:ascii="Times New Roman CYR" w:hAnsi="Times New Roman CYR" w:cs="Times New Roman CYR"/>
          <w:b/>
        </w:rPr>
        <w:t>«____________________________________________________________»</w:t>
      </w:r>
    </w:p>
    <w:p w:rsidR="00E84FCC" w:rsidRPr="0069138B" w:rsidRDefault="00E84FCC" w:rsidP="00E84FCC">
      <w:pPr>
        <w:rPr>
          <w:rFonts w:ascii="Times New Roman CYR" w:hAnsi="Times New Roman CYR" w:cs="Times New Roman CYR"/>
        </w:rPr>
      </w:pPr>
    </w:p>
    <w:tbl>
      <w:tblPr>
        <w:tblW w:w="145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1822"/>
        <w:gridCol w:w="1819"/>
        <w:gridCol w:w="1260"/>
        <w:gridCol w:w="1120"/>
        <w:gridCol w:w="1914"/>
      </w:tblGrid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Координатор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Участники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Цель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Перечень целевых показателей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Проекты и (или) 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Этапы и сроки реализации подпрограммы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Объем финансирования подпрограммы, тыс. рублей(1)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внебюджетные источники</w:t>
            </w: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1-й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2-й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....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N-й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  <w:b/>
                <w:bCs/>
                <w:color w:val="000000"/>
              </w:rPr>
              <w:t>расходы, связанные с реализацией приоритетных проектов или программ</w:t>
            </w:r>
            <w:r w:rsidRPr="0069138B">
              <w:rPr>
                <w:rFonts w:ascii="Times New Roman" w:hAnsi="Times New Roman" w:cs="Times New Roman"/>
                <w:bCs/>
                <w:color w:val="000000"/>
              </w:rPr>
              <w:t>(2)</w:t>
            </w: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1-й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2-й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....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N-й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расходы, связанные с осуществлением капитальных вложений в объекты капитального строительства собственности </w:t>
            </w:r>
            <w:proofErr w:type="spellStart"/>
            <w:r w:rsidRPr="00E84FCC">
              <w:rPr>
                <w:rFonts w:ascii="Times New Roman" w:hAnsi="Times New Roman" w:cs="Times New Roman"/>
                <w:b/>
              </w:rPr>
              <w:lastRenderedPageBreak/>
              <w:t>Бесскорбненского</w:t>
            </w:r>
            <w:proofErr w:type="spellEnd"/>
            <w:r w:rsidRPr="00E84FCC">
              <w:rPr>
                <w:rFonts w:ascii="Times New Roman" w:hAnsi="Times New Roman" w:cs="Times New Roman"/>
                <w:b/>
              </w:rPr>
              <w:t xml:space="preserve"> сельского поселения </w:t>
            </w:r>
            <w:proofErr w:type="spellStart"/>
            <w:r w:rsidRPr="00E84FCC">
              <w:rPr>
                <w:rFonts w:ascii="Times New Roman" w:hAnsi="Times New Roman" w:cs="Times New Roman"/>
                <w:b/>
              </w:rPr>
              <w:t>Новокубанского</w:t>
            </w:r>
            <w:proofErr w:type="spellEnd"/>
            <w:r w:rsidRPr="00E84FCC">
              <w:rPr>
                <w:rFonts w:ascii="Times New Roman" w:hAnsi="Times New Roman" w:cs="Times New Roman"/>
                <w:b/>
              </w:rPr>
              <w:t xml:space="preserve"> муниципального района Краснодарского края</w:t>
            </w:r>
            <w:r w:rsidRPr="0069138B">
              <w:rPr>
                <w:rFonts w:ascii="Times New Roman" w:hAnsi="Times New Roman" w:cs="Times New Roman"/>
                <w:bCs/>
                <w:color w:val="000000"/>
              </w:rPr>
              <w:t xml:space="preserve"> (2)</w:t>
            </w: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lastRenderedPageBreak/>
              <w:t>1-й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2-й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....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N-й год реализации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  <w:r w:rsidRPr="0069138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84FCC" w:rsidRPr="0069138B" w:rsidTr="00486DF0"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bookmarkStart w:id="103" w:name="sub_811"/>
      <w:r w:rsidRPr="0069138B">
        <w:rPr>
          <w:rFonts w:ascii="Times New Roman CYR" w:hAnsi="Times New Roman CYR" w:cs="Times New Roman CYR"/>
        </w:rPr>
        <w:t>________________________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(1) Указывается с точностью до одного знака после запятой.</w:t>
      </w:r>
      <w:bookmarkEnd w:id="103"/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bookmarkStart w:id="104" w:name="sub_822"/>
      <w:r w:rsidRPr="0069138B">
        <w:rPr>
          <w:rFonts w:ascii="Times New Roman CYR" w:hAnsi="Times New Roman CYR" w:cs="Times New Roman CYR"/>
        </w:rPr>
        <w:t xml:space="preserve">(2) </w:t>
      </w:r>
      <w:bookmarkEnd w:id="104"/>
      <w:r w:rsidRPr="0069138B">
        <w:rPr>
          <w:rFonts w:ascii="Times New Roman CYR" w:hAnsi="Times New Roman CYR" w:cs="Times New Roman CYR"/>
        </w:rPr>
        <w:t>Указывается при наличии указанных расходов.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Pr="0069138B" w:rsidRDefault="00E84FCC" w:rsidP="00E84FCC">
      <w:pPr>
        <w:rPr>
          <w:rFonts w:ascii="Times New Roman CYR" w:hAnsi="Times New Roman CYR" w:cs="Times New Roman CYR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7</w:t>
      </w: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мероприятий подпрограммы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«_____________________________________»</w:t>
      </w:r>
    </w:p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127"/>
        <w:gridCol w:w="850"/>
        <w:gridCol w:w="1260"/>
        <w:gridCol w:w="1120"/>
        <w:gridCol w:w="1173"/>
        <w:gridCol w:w="1043"/>
        <w:gridCol w:w="1134"/>
        <w:gridCol w:w="1367"/>
        <w:gridCol w:w="1400"/>
        <w:gridCol w:w="2227"/>
      </w:tblGrid>
      <w:tr w:rsidR="00E84FCC" w:rsidRPr="0069138B" w:rsidTr="00486DF0">
        <w:tc>
          <w:tcPr>
            <w:tcW w:w="155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69138B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9138B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left="-108" w:right="-117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Статус (1)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left="-99" w:right="-133"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Годы реализации</w:t>
            </w:r>
          </w:p>
        </w:tc>
        <w:tc>
          <w:tcPr>
            <w:tcW w:w="5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Объем финансирования, тыс. рублей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Непосредственный результат реализации мероприятия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4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6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федеральный бюджет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местный бюджет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внебюджетные источники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11</w:t>
            </w: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Цель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1.1.1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Мероприятие 1.1.1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1.1...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Задача 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1.2.1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Мероприятие 1.2.1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Итого по подпрограмме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N-й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</w:tbl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______________________________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bookmarkStart w:id="105" w:name="sub_410011"/>
      <w:r w:rsidRPr="0069138B">
        <w:rPr>
          <w:rFonts w:ascii="Times New Roman CYR" w:hAnsi="Times New Roman CYR" w:cs="Times New Roman CYR"/>
        </w:rPr>
        <w:t>1)  Отмечаются мероприятия подпрограммы в следующих случаях:</w:t>
      </w:r>
    </w:p>
    <w:bookmarkEnd w:id="105"/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включает расходы, направляемые на капитальные вложения, присваивается статус «1»;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включено в план мероприятий («дорожную карту»), содержащий ежегодные индикаторы, обеспечивающий достижение установленных указами Президента Российской Федерации от 7 мая 2012 года № 596 - 606 целевых показателей, присваивается статус «2»;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если мероприятие является мероприятием федеральных проектов, в том числе входящих в состав национальных проектов, присваивается статус «3»;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</w:rPr>
      </w:pPr>
      <w:r w:rsidRPr="0069138B">
        <w:rPr>
          <w:rFonts w:ascii="Times New Roman CYR" w:hAnsi="Times New Roman CYR" w:cs="Times New Roman CYR"/>
        </w:rPr>
        <w:t>Допускается присваивание нескольких статусов одному мероприятию через дробь.</w:t>
      </w: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8</w:t>
      </w:r>
    </w:p>
    <w:p w:rsidR="00E84FCC" w:rsidRPr="0069138B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3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ПРОГНОЗ</w:t>
      </w:r>
    </w:p>
    <w:p w:rsidR="00E84FCC" w:rsidRPr="0069138B" w:rsidRDefault="00E84FCC" w:rsidP="00E84FCC">
      <w:pPr>
        <w:ind w:firstLine="0"/>
        <w:jc w:val="center"/>
        <w:rPr>
          <w:rFonts w:ascii="Times New Roman CYR" w:hAnsi="Times New Roman CYR" w:cs="Times New Roman CYR"/>
        </w:rPr>
      </w:pPr>
      <w:r w:rsidRPr="0069138B">
        <w:rPr>
          <w:rFonts w:ascii="Times New Roman" w:hAnsi="Times New Roman" w:cs="Times New Roman"/>
          <w:b/>
          <w:sz w:val="28"/>
          <w:szCs w:val="28"/>
        </w:rPr>
        <w:t xml:space="preserve">сводных показателей муниципальных заданий на оказание муниципальных услуг (выполнение работ) муниципальными учреждениями муниципального образования </w:t>
      </w:r>
      <w:proofErr w:type="spellStart"/>
      <w:r w:rsidRPr="0069138B">
        <w:rPr>
          <w:rFonts w:ascii="Times New Roman" w:hAnsi="Times New Roman" w:cs="Times New Roman"/>
          <w:b/>
          <w:sz w:val="28"/>
          <w:szCs w:val="28"/>
        </w:rPr>
        <w:t>Новокубанский</w:t>
      </w:r>
      <w:proofErr w:type="spellEnd"/>
      <w:r w:rsidRPr="0069138B">
        <w:rPr>
          <w:rFonts w:ascii="Times New Roman" w:hAnsi="Times New Roman" w:cs="Times New Roman"/>
          <w:b/>
          <w:sz w:val="28"/>
          <w:szCs w:val="28"/>
        </w:rPr>
        <w:t xml:space="preserve"> район в сфере реализации муниципальной программы </w:t>
      </w:r>
      <w:proofErr w:type="spellStart"/>
      <w:r w:rsidRPr="00E84FCC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E84FC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E84FCC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E84FC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E84FCC" w:rsidRPr="0069138B" w:rsidRDefault="00E84FCC" w:rsidP="00E84FCC">
      <w:pPr>
        <w:ind w:firstLine="0"/>
        <w:jc w:val="center"/>
        <w:rPr>
          <w:rFonts w:ascii="Times New Roman CYR" w:hAnsi="Times New Roman CYR" w:cs="Times New Roman CYR"/>
          <w:b/>
          <w:bCs/>
          <w:color w:val="000000"/>
        </w:rPr>
      </w:pPr>
      <w:r w:rsidRPr="0069138B">
        <w:rPr>
          <w:rFonts w:ascii="Times New Roman" w:hAnsi="Times New Roman" w:cs="Times New Roman"/>
          <w:b/>
          <w:sz w:val="28"/>
          <w:szCs w:val="28"/>
        </w:rPr>
        <w:t>«_____________________________________________»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400"/>
        <w:gridCol w:w="1400"/>
        <w:gridCol w:w="1260"/>
        <w:gridCol w:w="1540"/>
        <w:gridCol w:w="1680"/>
        <w:gridCol w:w="1540"/>
      </w:tblGrid>
      <w:tr w:rsidR="00E84FCC" w:rsidRPr="0069138B" w:rsidTr="00486DF0">
        <w:tc>
          <w:tcPr>
            <w:tcW w:w="1505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 w:rsidRPr="0069138B">
              <w:rPr>
                <w:rFonts w:ascii="Times New Roman CYR" w:hAnsi="Times New Roman CYR" w:cs="Times New Roman CYR"/>
              </w:rPr>
              <w:t>Наименование услуги (работы), показателя объема (качества) услуги (работы), основных мероприятий, подпрограммы (ведомственной целевой программы) и их мероприятий</w:t>
            </w:r>
            <w:proofErr w:type="gramEnd"/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Значение показателя объема (качества) услуги (работы)</w:t>
            </w:r>
          </w:p>
        </w:tc>
        <w:tc>
          <w:tcPr>
            <w:tcW w:w="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Расходы бюджета </w:t>
            </w:r>
            <w:proofErr w:type="spellStart"/>
            <w:r w:rsidRPr="00E84FCC">
              <w:rPr>
                <w:rFonts w:ascii="Times New Roman" w:hAnsi="Times New Roman" w:cs="Times New Roman"/>
              </w:rPr>
              <w:t>Бесскорбненского</w:t>
            </w:r>
            <w:proofErr w:type="spellEnd"/>
            <w:r w:rsidRPr="00E84FCC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E84FCC">
              <w:rPr>
                <w:rFonts w:ascii="Times New Roman" w:hAnsi="Times New Roman" w:cs="Times New Roman"/>
              </w:rPr>
              <w:t>Новокубанского</w:t>
            </w:r>
            <w:proofErr w:type="spellEnd"/>
            <w:r w:rsidRPr="00E84FCC">
              <w:rPr>
                <w:rFonts w:ascii="Times New Roman" w:hAnsi="Times New Roman" w:cs="Times New Roman"/>
              </w:rPr>
              <w:t xml:space="preserve"> муниципального района Краснодарского </w:t>
            </w:r>
            <w:proofErr w:type="spellStart"/>
            <w:r w:rsidRPr="00E84FCC">
              <w:rPr>
                <w:rFonts w:ascii="Times New Roman" w:hAnsi="Times New Roman" w:cs="Times New Roman"/>
              </w:rPr>
              <w:t>краяна</w:t>
            </w:r>
            <w:proofErr w:type="spellEnd"/>
            <w:r w:rsidRPr="0069138B">
              <w:rPr>
                <w:rFonts w:ascii="Times New Roman CYR" w:hAnsi="Times New Roman CYR" w:cs="Times New Roman CYR"/>
              </w:rPr>
              <w:t xml:space="preserve"> оказание муниципальной услуги (работы), тыс. рублей</w:t>
            </w:r>
          </w:p>
        </w:tc>
      </w:tr>
      <w:tr w:rsidR="00E84FCC" w:rsidRPr="0069138B" w:rsidTr="00486DF0">
        <w:tc>
          <w:tcPr>
            <w:tcW w:w="15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очередной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планового периода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планового периода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очередной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1-й год планового периода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2-й год планового периода</w:t>
            </w: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7</w:t>
            </w: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Основное мероприятие № 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услуги (работы) и ее содержание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Показатель объема (качества) услуги (работы), единица измерения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........................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Подпрограмма № 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Мероприятие № 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услуги (работы) и ее содержание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 xml:space="preserve">Показатель объема (качества) услуги (работы), единица </w:t>
            </w:r>
            <w:r w:rsidRPr="0069138B">
              <w:rPr>
                <w:rFonts w:ascii="Times New Roman CYR" w:hAnsi="Times New Roman CYR" w:cs="Times New Roman CYR"/>
              </w:rPr>
              <w:lastRenderedPageBreak/>
              <w:t>измерения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lastRenderedPageBreak/>
              <w:t>.......................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Ведомственная целевая программа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Мероприятие № 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Наименование услуги (работы) и ее содержание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Показатель объема (качества) услуги (работы), единица измерения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69138B" w:rsidTr="00486DF0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69138B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69138B">
              <w:rPr>
                <w:rFonts w:ascii="Times New Roman CYR" w:hAnsi="Times New Roman CYR" w:cs="Times New Roman CYR"/>
              </w:rPr>
              <w:t>.....................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69138B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69138B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BB086A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9</w:t>
      </w:r>
    </w:p>
    <w:p w:rsidR="00E84FCC" w:rsidRPr="00BB086A" w:rsidRDefault="00E84FCC" w:rsidP="00E84FCC">
      <w:pPr>
        <w:ind w:left="9072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ПЕРЕЧЕНЬ</w:t>
      </w: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инвестиционных проектов, реализуемых за счет бюджетных инвестиций (субсидий)</w:t>
      </w: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в соответствии со статьями 78.2 и 79 Бюджетного кодекса Российской Федерации в рамках муниципальной программы </w:t>
      </w:r>
      <w:proofErr w:type="spellStart"/>
      <w:r w:rsidRPr="00E84FCC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E84FC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E84FCC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E84FC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spacing w:before="108" w:after="108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«______________________________________________________________»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100"/>
        <w:gridCol w:w="1260"/>
        <w:gridCol w:w="1400"/>
        <w:gridCol w:w="1960"/>
        <w:gridCol w:w="1820"/>
        <w:gridCol w:w="1400"/>
        <w:gridCol w:w="1260"/>
        <w:gridCol w:w="1400"/>
        <w:gridCol w:w="1680"/>
      </w:tblGrid>
      <w:tr w:rsidR="00E84FCC" w:rsidRPr="00BB086A" w:rsidTr="00486DF0">
        <w:trPr>
          <w:tblHeader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BB086A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BB086A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Наименование объекта инвестиционного проекта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Мощность объекта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Срок реализации инвестиционного проекта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Стоимость объекта в текущих ценах, тыс. рублей</w:t>
            </w:r>
          </w:p>
        </w:tc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 xml:space="preserve">Финансовое обеспечение, тыс. рублей </w:t>
            </w:r>
            <w:hyperlink r:id="rId49" w:anchor="sub_9201" w:history="1">
              <w:r w:rsidRPr="00BB086A">
                <w:rPr>
                  <w:rFonts w:ascii="Times New Roman CYR" w:hAnsi="Times New Roman CYR" w:cs="Times New Roman CYR"/>
                  <w:color w:val="000000"/>
                </w:rPr>
                <w:t>(1)</w:t>
              </w:r>
            </w:hyperlink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Уровень строительной готовности, %</w:t>
            </w:r>
          </w:p>
        </w:tc>
      </w:tr>
      <w:tr w:rsidR="00E84FCC" w:rsidRPr="00BB086A" w:rsidTr="00486DF0">
        <w:trPr>
          <w:tblHeader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профинансировано в предыдущие годы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очередной (текущий) период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1-й год планового периода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2-й год планового периода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spacing w:before="108" w:after="108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</w:rPr>
            </w:pPr>
            <w:r w:rsidRPr="00BB086A">
              <w:rPr>
                <w:rFonts w:ascii="Times New Roman CYR" w:hAnsi="Times New Roman CYR" w:cs="Times New Roman CYR"/>
                <w:b/>
                <w:bCs/>
                <w:color w:val="26282F"/>
              </w:rPr>
              <w:t>1.</w:t>
            </w:r>
          </w:p>
        </w:tc>
        <w:tc>
          <w:tcPr>
            <w:tcW w:w="142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  <w:b/>
                <w:bCs/>
                <w:color w:val="000000"/>
              </w:rPr>
              <w:t>Основное мероприятие 1</w:t>
            </w: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142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Подпрограмма № 1</w:t>
            </w: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</w:tbl>
    <w:p w:rsidR="00E84FCC" w:rsidRPr="00BB086A" w:rsidRDefault="00E84FCC" w:rsidP="00E84FCC">
      <w:pPr>
        <w:ind w:firstLine="0"/>
        <w:rPr>
          <w:rFonts w:ascii="Times New Roman CYR" w:hAnsi="Times New Roman CYR" w:cs="Times New Roman CYR"/>
        </w:rPr>
      </w:pPr>
      <w:r w:rsidRPr="00BB086A">
        <w:rPr>
          <w:rFonts w:ascii="Times New Roman CYR" w:hAnsi="Times New Roman CYR" w:cs="Times New Roman CYR"/>
        </w:rPr>
        <w:t>(1) Указывается с точностью до одного знака после запятой.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  <w:sectPr w:rsidR="00E84FCC" w:rsidSect="0069138B">
          <w:pgSz w:w="16800" w:h="11900" w:orient="landscape"/>
          <w:pgMar w:top="1701" w:right="992" w:bottom="567" w:left="851" w:header="720" w:footer="720" w:gutter="0"/>
          <w:cols w:space="720"/>
          <w:noEndnote/>
          <w:titlePg/>
          <w:docGrid w:linePitch="326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t>Приложение № 10</w:t>
      </w: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sz w:val="28"/>
          <w:szCs w:val="28"/>
        </w:rPr>
        <w:t>ПОРЯДОК</w:t>
      </w:r>
    </w:p>
    <w:p w:rsidR="00E84FCC" w:rsidRPr="00BB086A" w:rsidRDefault="00E84FCC" w:rsidP="00E84FCC">
      <w:pPr>
        <w:ind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086A"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проведения общественного обсуждения проектов муниципальных программ </w:t>
      </w:r>
      <w:proofErr w:type="spellStart"/>
      <w:r w:rsidR="00FA0BE9" w:rsidRPr="00FA0BE9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="00FA0BE9" w:rsidRPr="00FA0BE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FA0BE9" w:rsidRPr="00FA0BE9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FA0BE9" w:rsidRPr="00FA0BE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6" w:name="sub_201"/>
      <w:r w:rsidRPr="00BB086A">
        <w:rPr>
          <w:rFonts w:ascii="Times New Roman CYR" w:hAnsi="Times New Roman CYR" w:cs="Times New Roman CYR"/>
          <w:sz w:val="28"/>
          <w:szCs w:val="28"/>
        </w:rPr>
        <w:t>1. Для целей настоящего Порядка применяются следующие понятия и термины:</w:t>
      </w:r>
    </w:p>
    <w:bookmarkEnd w:id="106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BB086A">
        <w:rPr>
          <w:rFonts w:ascii="Times New Roman CYR" w:hAnsi="Times New Roman CYR" w:cs="Times New Roman CYR"/>
          <w:sz w:val="28"/>
          <w:szCs w:val="28"/>
        </w:rPr>
        <w:t xml:space="preserve">общественное обсуждение проекта муниципальной программы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A0BE9" w:rsidRPr="00BB086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(далее - муниципальная программа) - форма реализации прав населения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A0BE9" w:rsidRPr="00BB086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(общественности) на участие в процессе принятия решений органами местного самоуправления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B086A">
        <w:rPr>
          <w:rFonts w:ascii="Times New Roman CYR" w:hAnsi="Times New Roman CYR" w:cs="Times New Roman CYR"/>
          <w:sz w:val="28"/>
          <w:szCs w:val="28"/>
        </w:rPr>
        <w:t>посредством общественного обсуждения проектов нормативных правовых актов об утверждении муниципальных программ;</w:t>
      </w:r>
      <w:proofErr w:type="gramEnd"/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BB086A">
        <w:rPr>
          <w:rFonts w:ascii="Times New Roman CYR" w:hAnsi="Times New Roman CYR" w:cs="Times New Roman CYR"/>
          <w:sz w:val="28"/>
          <w:szCs w:val="28"/>
        </w:rPr>
        <w:t xml:space="preserve">представитель общественности - физическое или юридическое лицо, а также их ассоциации, организации, группы или иные объединения (за исключением тех, кто принимает решение по данному вопросу в силу служебных обязанностей, представляет органы местного самоуправления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или участвует в деятельности на основании возмездного договора с органами местного самоуправления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BB086A">
        <w:rPr>
          <w:rFonts w:ascii="Times New Roman CYR" w:hAnsi="Times New Roman CYR" w:cs="Times New Roman CYR"/>
          <w:sz w:val="28"/>
          <w:szCs w:val="28"/>
        </w:rPr>
        <w:t>).</w:t>
      </w:r>
      <w:proofErr w:type="gramEnd"/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7" w:name="sub_202"/>
      <w:r w:rsidRPr="00BB086A">
        <w:rPr>
          <w:rFonts w:ascii="Times New Roman CYR" w:hAnsi="Times New Roman CYR" w:cs="Times New Roman CYR"/>
          <w:sz w:val="28"/>
          <w:szCs w:val="28"/>
        </w:rPr>
        <w:t xml:space="preserve">2. Общественное обсуждение проекта муниципальной программы осуществляется структурным подразделением администрации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, разработавшим проект муниципальной программы (далее - ответственный исполнитель муниципальной программы) после его </w:t>
      </w:r>
      <w:r w:rsidR="00FA0BE9">
        <w:rPr>
          <w:rFonts w:ascii="Times New Roman CYR" w:hAnsi="Times New Roman CYR" w:cs="Times New Roman CYR"/>
          <w:sz w:val="28"/>
          <w:szCs w:val="28"/>
        </w:rPr>
        <w:t xml:space="preserve">экспертизы в </w:t>
      </w:r>
      <w:r w:rsidRPr="00BB086A"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B086A">
        <w:rPr>
          <w:rFonts w:ascii="Times New Roman CYR" w:hAnsi="Times New Roman CYR" w:cs="Times New Roman CYR"/>
          <w:sz w:val="28"/>
          <w:szCs w:val="28"/>
        </w:rPr>
        <w:t>.</w:t>
      </w:r>
    </w:p>
    <w:bookmarkEnd w:id="107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lastRenderedPageBreak/>
        <w:t xml:space="preserve">3. Общественное обсуждение проекта муниципальной программы обеспечивается путем размещения проекта муниципальной программы в информационно-телекоммуникационной сети «Интернет» на официальном сайте администрации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A0BE9" w:rsidRPr="00BB086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B086A">
        <w:rPr>
          <w:rFonts w:ascii="Times New Roman CYR" w:hAnsi="Times New Roman CYR" w:cs="Times New Roman CYR"/>
          <w:sz w:val="28"/>
          <w:szCs w:val="28"/>
        </w:rPr>
        <w:t>(далее - официальный сайт), а также на общедоступном информационном ресурсе стратегического планирования в соответствии с законодательством Российской Федерации.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8" w:name="sub_204"/>
      <w:r w:rsidRPr="00BB086A">
        <w:rPr>
          <w:rFonts w:ascii="Times New Roman CYR" w:hAnsi="Times New Roman CYR" w:cs="Times New Roman CYR"/>
          <w:sz w:val="28"/>
          <w:szCs w:val="28"/>
        </w:rPr>
        <w:t xml:space="preserve">4. Информация о начале проведении общественного обсуждения проекта муниципальной программы в обязательном порядке не </w:t>
      </w:r>
      <w:proofErr w:type="gramStart"/>
      <w:r w:rsidRPr="00BB086A">
        <w:rPr>
          <w:rFonts w:ascii="Times New Roman CYR" w:hAnsi="Times New Roman CYR" w:cs="Times New Roman CYR"/>
          <w:sz w:val="28"/>
          <w:szCs w:val="28"/>
        </w:rPr>
        <w:t>позднее</w:t>
      </w:r>
      <w:proofErr w:type="gramEnd"/>
      <w:r w:rsidRPr="00BB086A">
        <w:rPr>
          <w:rFonts w:ascii="Times New Roman CYR" w:hAnsi="Times New Roman CYR" w:cs="Times New Roman CYR"/>
          <w:sz w:val="28"/>
          <w:szCs w:val="28"/>
        </w:rPr>
        <w:t xml:space="preserve"> чем за 3 рабочих дня до даты его проведения размещается ответственным исполнителем на официальном сайте в подразделе «Информация о проведении общественного обсуждения» раздела «Проекты муниципальных программ».</w:t>
      </w:r>
    </w:p>
    <w:bookmarkEnd w:id="108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Публикуемая информация должна содержать сроки начала и завершения проведения общественного обсуждения проекта муниципальной программы, адрес официального сайта, на котором размещена полная информация о проекте муниципальной программы.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09" w:name="sub_205"/>
      <w:r w:rsidRPr="00BB086A">
        <w:rPr>
          <w:rFonts w:ascii="Times New Roman CYR" w:hAnsi="Times New Roman CYR" w:cs="Times New Roman CYR"/>
          <w:sz w:val="28"/>
          <w:szCs w:val="28"/>
        </w:rPr>
        <w:t>5. Общественное обсуждение проекта муниципальной программы проводится в течение 10 календарных дней со дня его размещения на официальном сайте.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10" w:name="sub_206"/>
      <w:bookmarkEnd w:id="109"/>
      <w:r w:rsidRPr="00BB086A">
        <w:rPr>
          <w:rFonts w:ascii="Times New Roman CYR" w:hAnsi="Times New Roman CYR" w:cs="Times New Roman CYR"/>
          <w:sz w:val="28"/>
          <w:szCs w:val="28"/>
        </w:rPr>
        <w:t>6. Одновременно с размещением текста проекта муниципальной программы на официальном сайте размещается следующая информация:</w:t>
      </w:r>
    </w:p>
    <w:bookmarkEnd w:id="110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срок начала и завершения проведения общественного обсуждения проекта муниципальной программы;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официальный адрес электронной почты ответственного исполнителя муниципальной программы, по которому направляются в электронной форме замечания и предложения представителей общественности к проекту муниципальной программы;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требования к замечаниям и предложениям представителей общественности к проекту муниципальной программы.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11" w:name="sub_207"/>
      <w:r w:rsidRPr="00BB086A">
        <w:rPr>
          <w:rFonts w:ascii="Times New Roman CYR" w:hAnsi="Times New Roman CYR" w:cs="Times New Roman CYR"/>
          <w:sz w:val="28"/>
          <w:szCs w:val="28"/>
        </w:rPr>
        <w:t>7. Общественное обсуждение проекта муниципальной программы заключается в направлении представителями общественности замечаний и предложений к проекту муниципальной программы на официальный адрес электронной почты ответственного исполнителя муниципальной программы.</w:t>
      </w:r>
    </w:p>
    <w:bookmarkEnd w:id="111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 xml:space="preserve">Замечания и предложения представителей общественности к проекту муниципальной программы должны соответствовать требованиям, предъявляемым к обращениям граждан, установленным </w:t>
      </w:r>
      <w:hyperlink r:id="rId50" w:history="1">
        <w:r w:rsidRPr="00BB086A">
          <w:rPr>
            <w:rFonts w:ascii="Times New Roman CYR" w:hAnsi="Times New Roman CYR" w:cs="Times New Roman CYR"/>
            <w:color w:val="000000"/>
            <w:sz w:val="28"/>
            <w:szCs w:val="28"/>
          </w:rPr>
          <w:t>Федеральным законом</w:t>
        </w:r>
      </w:hyperlink>
      <w:r w:rsidRPr="00BB086A">
        <w:rPr>
          <w:rFonts w:ascii="Times New Roman CYR" w:hAnsi="Times New Roman CYR" w:cs="Times New Roman CYR"/>
          <w:sz w:val="28"/>
          <w:szCs w:val="28"/>
        </w:rPr>
        <w:t xml:space="preserve"> от 2 мая 2006 года № 59-ФЗ «О порядке рассмотрения обращений граждан Российской Федерации» (далее - Федеральный закон).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 xml:space="preserve">Замечания и предложения представителей общественности к проекту муниципальной программы, поступившие после срока завершения проведения общественного обсуждения проекта муниципальной программы, не учитываются при его доработке и рассматриваются в порядке, установленном </w:t>
      </w:r>
      <w:hyperlink r:id="rId51" w:history="1">
        <w:r w:rsidRPr="00BB086A">
          <w:rPr>
            <w:rFonts w:ascii="Times New Roman CYR" w:hAnsi="Times New Roman CYR" w:cs="Times New Roman CYR"/>
            <w:color w:val="000000"/>
            <w:sz w:val="28"/>
            <w:szCs w:val="28"/>
          </w:rPr>
          <w:t>Федеральным законом</w:t>
        </w:r>
      </w:hyperlink>
      <w:r w:rsidRPr="00BB086A">
        <w:rPr>
          <w:rFonts w:ascii="Times New Roman CYR" w:hAnsi="Times New Roman CYR" w:cs="Times New Roman CYR"/>
          <w:sz w:val="28"/>
          <w:szCs w:val="28"/>
        </w:rPr>
        <w:t>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12" w:name="sub_208"/>
      <w:r w:rsidRPr="00BB086A">
        <w:rPr>
          <w:rFonts w:ascii="Times New Roman CYR" w:hAnsi="Times New Roman CYR" w:cs="Times New Roman CYR"/>
          <w:sz w:val="28"/>
          <w:szCs w:val="28"/>
        </w:rPr>
        <w:t xml:space="preserve">8. После истечения срока общественного обсуждения проекта </w:t>
      </w:r>
      <w:r w:rsidRPr="00BB086A">
        <w:rPr>
          <w:rFonts w:ascii="Times New Roman CYR" w:hAnsi="Times New Roman CYR" w:cs="Times New Roman CYR"/>
          <w:sz w:val="28"/>
          <w:szCs w:val="28"/>
        </w:rPr>
        <w:lastRenderedPageBreak/>
        <w:t xml:space="preserve">муниципальной программы, указанного в </w:t>
      </w:r>
      <w:hyperlink r:id="rId52" w:anchor="sub_205" w:history="1">
        <w:r w:rsidRPr="00BB086A">
          <w:rPr>
            <w:rFonts w:ascii="Times New Roman CYR" w:hAnsi="Times New Roman CYR" w:cs="Times New Roman CYR"/>
            <w:color w:val="000000"/>
            <w:sz w:val="28"/>
            <w:szCs w:val="28"/>
          </w:rPr>
          <w:t>пункте 5</w:t>
        </w:r>
      </w:hyperlink>
      <w:r w:rsidRPr="00BB086A">
        <w:rPr>
          <w:rFonts w:ascii="Times New Roman CYR" w:hAnsi="Times New Roman CYR" w:cs="Times New Roman CYR"/>
          <w:sz w:val="28"/>
          <w:szCs w:val="28"/>
        </w:rPr>
        <w:t xml:space="preserve"> настоящего Порядка, ответственный исполнитель муниципальной программы:</w:t>
      </w:r>
    </w:p>
    <w:bookmarkEnd w:id="112"/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 xml:space="preserve">готовит таблицу замечаний и предложений, в которой указываются содержание замечаний и предложений представителей общественности, а также результаты рассмотрения указанных замечаний и предложений согласно </w:t>
      </w:r>
      <w:hyperlink r:id="rId53" w:anchor="sub_10101" w:history="1">
        <w:r w:rsidRPr="00BB086A">
          <w:rPr>
            <w:rFonts w:ascii="Times New Roman CYR" w:hAnsi="Times New Roman CYR" w:cs="Times New Roman CYR"/>
            <w:color w:val="000000"/>
            <w:sz w:val="28"/>
            <w:szCs w:val="28"/>
          </w:rPr>
          <w:t>приложению</w:t>
        </w:r>
      </w:hyperlink>
      <w:r w:rsidRPr="00BB086A">
        <w:rPr>
          <w:rFonts w:ascii="Times New Roman CYR" w:hAnsi="Times New Roman CYR" w:cs="Times New Roman CYR"/>
          <w:sz w:val="28"/>
          <w:szCs w:val="28"/>
        </w:rPr>
        <w:t xml:space="preserve"> к настоящему Порядку;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выполняет одно из следующих действий: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дорабатывает проект муниципальной программы с учетом поступивших замечаний и предложений представителей общественности к проекту муниципальной программы;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r w:rsidRPr="00BB086A">
        <w:rPr>
          <w:rFonts w:ascii="Times New Roman CYR" w:hAnsi="Times New Roman CYR" w:cs="Times New Roman CYR"/>
          <w:sz w:val="28"/>
          <w:szCs w:val="28"/>
        </w:rPr>
        <w:t>оставляет проект муниципальной программы без изменений.</w:t>
      </w:r>
    </w:p>
    <w:p w:rsidR="00E84FCC" w:rsidRPr="00BB086A" w:rsidRDefault="00E84FCC" w:rsidP="00E84FCC">
      <w:pPr>
        <w:rPr>
          <w:rFonts w:ascii="Times New Roman CYR" w:hAnsi="Times New Roman CYR" w:cs="Times New Roman CYR"/>
          <w:sz w:val="28"/>
          <w:szCs w:val="28"/>
        </w:rPr>
      </w:pPr>
      <w:bookmarkStart w:id="113" w:name="sub_209"/>
      <w:r w:rsidRPr="00BB086A">
        <w:rPr>
          <w:rFonts w:ascii="Times New Roman CYR" w:hAnsi="Times New Roman CYR" w:cs="Times New Roman CYR"/>
          <w:sz w:val="28"/>
          <w:szCs w:val="28"/>
        </w:rPr>
        <w:t>9. В целях информирования представителей общественности об учете (отклонении) замечаний и предложений ответственным исполнителем муниципальной программы таблица замечаний и предложений размещается на его официальном сайте не позднее чем через 7 рабочих дней после истечения срока общественного обсуждения.</w:t>
      </w:r>
    </w:p>
    <w:bookmarkEnd w:id="113"/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FA0BE9" w:rsidRDefault="00FA0BE9" w:rsidP="00FA0B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FA0BE9" w:rsidRDefault="00FA0BE9" w:rsidP="00FA0B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A0BE9" w:rsidRDefault="00FA0BE9" w:rsidP="00FA0BE9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A0BE9" w:rsidRDefault="00FA0BE9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 № 11</w:t>
      </w: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Порядку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0BE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A0BE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</w:p>
    <w:p w:rsidR="00E84FCC" w:rsidRPr="00BB086A" w:rsidRDefault="00E84FCC" w:rsidP="00E84FCC">
      <w:pPr>
        <w:ind w:left="5103"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84FCC" w:rsidRPr="00BB086A" w:rsidRDefault="00E84FCC" w:rsidP="00E84FCC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</w:t>
      </w:r>
    </w:p>
    <w:p w:rsidR="00E84FCC" w:rsidRPr="00BB086A" w:rsidRDefault="00E84FCC" w:rsidP="00E84FCC">
      <w:pPr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086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замечаний и предложений </w:t>
      </w:r>
      <w:r w:rsidRPr="00BB086A">
        <w:rPr>
          <w:rFonts w:ascii="Times New Roman CYR" w:hAnsi="Times New Roman CYR" w:cs="Times New Roman CYR"/>
          <w:b/>
          <w:sz w:val="28"/>
          <w:szCs w:val="28"/>
        </w:rPr>
        <w:t>по итогам проведения общественного обсуждения проекта муниципальной программы</w:t>
      </w:r>
    </w:p>
    <w:p w:rsidR="00E84FCC" w:rsidRPr="00BB086A" w:rsidRDefault="00E84FCC" w:rsidP="00E84FCC">
      <w:pPr>
        <w:rPr>
          <w:rFonts w:ascii="Times New Roman CYR" w:hAnsi="Times New Roman CYR" w:cs="Times New Roman CYR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3782"/>
        <w:gridCol w:w="700"/>
        <w:gridCol w:w="1058"/>
        <w:gridCol w:w="981"/>
        <w:gridCol w:w="560"/>
        <w:gridCol w:w="280"/>
        <w:gridCol w:w="1121"/>
        <w:gridCol w:w="462"/>
      </w:tblGrid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Наименование проекта муниципальной программы:</w:t>
            </w:r>
          </w:p>
        </w:tc>
      </w:tr>
      <w:tr w:rsidR="00E84FCC" w:rsidRPr="00BB086A" w:rsidTr="00486DF0">
        <w:tc>
          <w:tcPr>
            <w:tcW w:w="91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Наименование ответственного исполнителя муниципальной программы:</w:t>
            </w:r>
          </w:p>
        </w:tc>
      </w:tr>
      <w:tr w:rsidR="00E84FCC" w:rsidRPr="00BB086A" w:rsidTr="00486DF0">
        <w:tc>
          <w:tcPr>
            <w:tcW w:w="91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Даты начала и окончания общественного обсуждения:</w:t>
            </w:r>
          </w:p>
        </w:tc>
      </w:tr>
      <w:tr w:rsidR="00E84FCC" w:rsidRPr="00BB086A" w:rsidTr="00486DF0">
        <w:tc>
          <w:tcPr>
            <w:tcW w:w="91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Место размещения проекта муниципальной программы (наименование официального сайта (раздела в сайте) в информационно-телекоммуникационной сети «Интернет»):</w:t>
            </w:r>
          </w:p>
        </w:tc>
      </w:tr>
      <w:tr w:rsidR="00E84FCC" w:rsidRPr="00BB086A" w:rsidTr="00486DF0">
        <w:tc>
          <w:tcPr>
            <w:tcW w:w="91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 xml:space="preserve">№ </w:t>
            </w:r>
            <w:proofErr w:type="gramStart"/>
            <w:r w:rsidRPr="00BB086A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BB086A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Автор замечания, предложения (Ф.И.О., почтовый адрес физического лица/ полное и сокращенное наименование юридического лица)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Содержание замечания (предложения)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Результат рассмотрения (</w:t>
            </w:r>
            <w:proofErr w:type="gramStart"/>
            <w:r w:rsidRPr="00BB086A">
              <w:rPr>
                <w:rFonts w:ascii="Times New Roman CYR" w:hAnsi="Times New Roman CYR" w:cs="Times New Roman CYR"/>
              </w:rPr>
              <w:t>учтено</w:t>
            </w:r>
            <w:proofErr w:type="gramEnd"/>
            <w:r w:rsidRPr="00BB086A">
              <w:rPr>
                <w:rFonts w:ascii="Times New Roman CYR" w:hAnsi="Times New Roman CYR" w:cs="Times New Roman CYR"/>
              </w:rPr>
              <w:t xml:space="preserve"> / отклонено с обоснованием)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Примечание</w:t>
            </w: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51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 xml:space="preserve">Руководитель органа местного самоуправления </w:t>
            </w:r>
            <w:proofErr w:type="spellStart"/>
            <w:r w:rsidR="00FA0BE9" w:rsidRPr="00FA0BE9">
              <w:rPr>
                <w:rFonts w:ascii="Times New Roman" w:hAnsi="Times New Roman" w:cs="Times New Roman"/>
              </w:rPr>
              <w:t>Бесскорбненского</w:t>
            </w:r>
            <w:proofErr w:type="spellEnd"/>
            <w:r w:rsidR="00FA0BE9" w:rsidRPr="00FA0BE9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="00FA0BE9" w:rsidRPr="00FA0BE9">
              <w:rPr>
                <w:rFonts w:ascii="Times New Roman" w:hAnsi="Times New Roman" w:cs="Times New Roman"/>
              </w:rPr>
              <w:t>Новокубанского</w:t>
            </w:r>
            <w:proofErr w:type="spellEnd"/>
            <w:r w:rsidR="00FA0BE9" w:rsidRPr="00FA0BE9">
              <w:rPr>
                <w:rFonts w:ascii="Times New Roman" w:hAnsi="Times New Roman" w:cs="Times New Roman"/>
              </w:rPr>
              <w:t xml:space="preserve"> муниципального района Краснодарского края</w:t>
            </w: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</w:tr>
      <w:tr w:rsidR="00E84FCC" w:rsidRPr="00BB086A" w:rsidTr="00486DF0">
        <w:tc>
          <w:tcPr>
            <w:tcW w:w="151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FCC" w:rsidRPr="00BB086A" w:rsidRDefault="00E84FCC" w:rsidP="00486D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03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подпись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84FCC" w:rsidRPr="00BB086A" w:rsidRDefault="00E84FCC" w:rsidP="00486DF0">
            <w:pPr>
              <w:ind w:firstLine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86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84FCC" w:rsidRPr="00BB086A" w:rsidRDefault="00E84FCC" w:rsidP="00486DF0">
            <w:pPr>
              <w:ind w:firstLine="0"/>
              <w:jc w:val="center"/>
              <w:rPr>
                <w:rFonts w:ascii="Times New Roman CYR" w:hAnsi="Times New Roman CYR" w:cs="Times New Roman CYR"/>
              </w:rPr>
            </w:pPr>
            <w:r w:rsidRPr="00BB086A">
              <w:rPr>
                <w:rFonts w:ascii="Times New Roman CYR" w:hAnsi="Times New Roman CYR" w:cs="Times New Roman CYR"/>
              </w:rPr>
              <w:t>(Ф.И.О.)</w:t>
            </w:r>
          </w:p>
        </w:tc>
      </w:tr>
    </w:tbl>
    <w:p w:rsidR="00E84FCC" w:rsidRPr="00BB086A" w:rsidRDefault="00E84FCC" w:rsidP="00E84FCC">
      <w:pPr>
        <w:spacing w:before="75"/>
        <w:ind w:firstLine="0"/>
        <w:rPr>
          <w:rFonts w:ascii="Times New Roman CYR" w:hAnsi="Times New Roman CYR" w:cs="Times New Roman CYR"/>
          <w:color w:val="353842"/>
          <w:sz w:val="28"/>
          <w:szCs w:val="28"/>
        </w:rPr>
      </w:pPr>
    </w:p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E84FCC" w:rsidRPr="00BB086A" w:rsidRDefault="00E84FCC" w:rsidP="00E84FCC">
      <w:pPr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FA0BE9" w:rsidRDefault="00FA0BE9" w:rsidP="00FA0B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</w:p>
    <w:p w:rsidR="00FA0BE9" w:rsidRDefault="00FA0BE9" w:rsidP="00FA0B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A0BE9" w:rsidRDefault="00FA0BE9" w:rsidP="00FA0BE9">
      <w:pPr>
        <w:ind w:firstLine="0"/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E84FCC" w:rsidRPr="00C5702D" w:rsidRDefault="00E84FCC" w:rsidP="00E84FCC">
      <w:pPr>
        <w:ind w:firstLine="0"/>
      </w:pPr>
    </w:p>
    <w:p w:rsidR="00E84FCC" w:rsidRDefault="00E84FCC" w:rsidP="00E84FCC">
      <w:pPr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E84FCC" w:rsidSect="00E84FCC">
          <w:pgSz w:w="11900" w:h="16800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84FCC" w:rsidRDefault="00E84FCC" w:rsidP="00E84FCC">
      <w:pPr>
        <w:ind w:firstLine="0"/>
        <w:rPr>
          <w:rFonts w:ascii="Times New Roman" w:hAnsi="Times New Roman" w:cs="Times New Roman"/>
          <w:sz w:val="28"/>
          <w:szCs w:val="28"/>
        </w:rPr>
        <w:sectPr w:rsidR="00E84FCC" w:rsidSect="00E84FCC">
          <w:pgSz w:w="11900" w:h="16800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E84FCC" w:rsidRDefault="00E84FCC" w:rsidP="0077057A">
      <w:pPr>
        <w:ind w:firstLine="0"/>
        <w:jc w:val="left"/>
        <w:rPr>
          <w:rFonts w:ascii="Times New Roman CYR" w:hAnsi="Times New Roman CYR" w:cs="Times New Roman CYR"/>
          <w:sz w:val="28"/>
          <w:szCs w:val="28"/>
        </w:rPr>
        <w:sectPr w:rsidR="00E84FCC" w:rsidSect="00E84FCC">
          <w:pgSz w:w="16800" w:h="11900" w:orient="landscape"/>
          <w:pgMar w:top="851" w:right="1134" w:bottom="1276" w:left="1134" w:header="720" w:footer="720" w:gutter="0"/>
          <w:cols w:space="720"/>
          <w:noEndnote/>
          <w:titlePg/>
          <w:docGrid w:linePitch="326"/>
        </w:sect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77057A" w:rsidSect="0069138B">
          <w:pgSz w:w="11900" w:h="16800"/>
          <w:pgMar w:top="992" w:right="567" w:bottom="851" w:left="1701" w:header="720" w:footer="720" w:gutter="0"/>
          <w:cols w:space="720"/>
          <w:noEndnote/>
          <w:titlePg/>
          <w:docGrid w:linePitch="326"/>
        </w:sectPr>
      </w:pPr>
    </w:p>
    <w:p w:rsidR="0077057A" w:rsidRDefault="0077057A" w:rsidP="0077057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F1C68" w:rsidRPr="00C5702D" w:rsidRDefault="003F1C68" w:rsidP="00E84FCC">
      <w:pPr>
        <w:ind w:left="5103" w:firstLine="0"/>
      </w:pPr>
    </w:p>
    <w:sectPr w:rsidR="003F1C68" w:rsidRPr="00C5702D" w:rsidSect="003F1C68">
      <w:headerReference w:type="default" r:id="rId54"/>
      <w:pgSz w:w="11905" w:h="16837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D3B" w:rsidRDefault="005B6D3B" w:rsidP="00FE76AB">
      <w:r>
        <w:separator/>
      </w:r>
    </w:p>
  </w:endnote>
  <w:endnote w:type="continuationSeparator" w:id="0">
    <w:p w:rsidR="005B6D3B" w:rsidRDefault="005B6D3B" w:rsidP="00FE7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D3B" w:rsidRDefault="005B6D3B" w:rsidP="00FE76AB">
      <w:r>
        <w:separator/>
      </w:r>
    </w:p>
  </w:footnote>
  <w:footnote w:type="continuationSeparator" w:id="0">
    <w:p w:rsidR="005B6D3B" w:rsidRDefault="005B6D3B" w:rsidP="00FE7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4AB" w:rsidRPr="007512AB" w:rsidRDefault="00C754AB">
    <w:pPr>
      <w:pStyle w:val="af0"/>
      <w:jc w:val="center"/>
      <w:rPr>
        <w:rFonts w:ascii="Times New Roman" w:hAnsi="Times New Roman" w:cs="Times New Roman"/>
      </w:rPr>
    </w:pPr>
    <w:r w:rsidRPr="007512AB">
      <w:rPr>
        <w:rFonts w:ascii="Times New Roman" w:hAnsi="Times New Roman" w:cs="Times New Roman"/>
      </w:rPr>
      <w:fldChar w:fldCharType="begin"/>
    </w:r>
    <w:r w:rsidRPr="007512AB">
      <w:rPr>
        <w:rFonts w:ascii="Times New Roman" w:hAnsi="Times New Roman" w:cs="Times New Roman"/>
      </w:rPr>
      <w:instrText>PAGE   \* MERGEFORMAT</w:instrText>
    </w:r>
    <w:r w:rsidRPr="007512AB">
      <w:rPr>
        <w:rFonts w:ascii="Times New Roman" w:hAnsi="Times New Roman" w:cs="Times New Roman"/>
      </w:rPr>
      <w:fldChar w:fldCharType="separate"/>
    </w:r>
    <w:r w:rsidR="00E84FCC">
      <w:rPr>
        <w:rFonts w:ascii="Times New Roman" w:hAnsi="Times New Roman" w:cs="Times New Roman"/>
        <w:noProof/>
      </w:rPr>
      <w:t>54</w:t>
    </w:r>
    <w:r w:rsidRPr="007512AB">
      <w:rPr>
        <w:rFonts w:ascii="Times New Roman" w:hAnsi="Times New Roman" w:cs="Times New Roman"/>
      </w:rPr>
      <w:fldChar w:fldCharType="end"/>
    </w:r>
  </w:p>
  <w:p w:rsidR="00C754AB" w:rsidRDefault="00C754A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9501F"/>
    <w:multiLevelType w:val="multilevel"/>
    <w:tmpl w:val="F3E6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E94209"/>
    <w:multiLevelType w:val="hybridMultilevel"/>
    <w:tmpl w:val="1C2E8726"/>
    <w:lvl w:ilvl="0" w:tplc="CB981D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97"/>
    <w:rsid w:val="0002212F"/>
    <w:rsid w:val="00035A74"/>
    <w:rsid w:val="00040645"/>
    <w:rsid w:val="00054B10"/>
    <w:rsid w:val="0005571D"/>
    <w:rsid w:val="000819BF"/>
    <w:rsid w:val="000C044B"/>
    <w:rsid w:val="000C0529"/>
    <w:rsid w:val="000C09B7"/>
    <w:rsid w:val="000D1B88"/>
    <w:rsid w:val="000D372F"/>
    <w:rsid w:val="000F73FF"/>
    <w:rsid w:val="00106485"/>
    <w:rsid w:val="00150D38"/>
    <w:rsid w:val="0015668A"/>
    <w:rsid w:val="001574E2"/>
    <w:rsid w:val="00172DD4"/>
    <w:rsid w:val="00174D1A"/>
    <w:rsid w:val="00175361"/>
    <w:rsid w:val="00177466"/>
    <w:rsid w:val="00191287"/>
    <w:rsid w:val="001D198E"/>
    <w:rsid w:val="001D27B9"/>
    <w:rsid w:val="001D4D6B"/>
    <w:rsid w:val="001D56A2"/>
    <w:rsid w:val="001E3901"/>
    <w:rsid w:val="001F2D1E"/>
    <w:rsid w:val="00201A60"/>
    <w:rsid w:val="00225E6F"/>
    <w:rsid w:val="0022744B"/>
    <w:rsid w:val="00237E4B"/>
    <w:rsid w:val="0026456C"/>
    <w:rsid w:val="0026611B"/>
    <w:rsid w:val="0027062C"/>
    <w:rsid w:val="002741E6"/>
    <w:rsid w:val="00285887"/>
    <w:rsid w:val="00292012"/>
    <w:rsid w:val="002938A3"/>
    <w:rsid w:val="00294B4D"/>
    <w:rsid w:val="00295DA1"/>
    <w:rsid w:val="002B322E"/>
    <w:rsid w:val="002C2500"/>
    <w:rsid w:val="002D7F2C"/>
    <w:rsid w:val="002F19AB"/>
    <w:rsid w:val="002F274B"/>
    <w:rsid w:val="00303944"/>
    <w:rsid w:val="00317A97"/>
    <w:rsid w:val="00342D17"/>
    <w:rsid w:val="00391055"/>
    <w:rsid w:val="00397BDD"/>
    <w:rsid w:val="003B1851"/>
    <w:rsid w:val="003D2BD5"/>
    <w:rsid w:val="003E5208"/>
    <w:rsid w:val="003E57BA"/>
    <w:rsid w:val="003E715D"/>
    <w:rsid w:val="003F1C68"/>
    <w:rsid w:val="004332A5"/>
    <w:rsid w:val="00450FBA"/>
    <w:rsid w:val="00451F83"/>
    <w:rsid w:val="004918C5"/>
    <w:rsid w:val="00494E9F"/>
    <w:rsid w:val="00497F4D"/>
    <w:rsid w:val="004C1F7B"/>
    <w:rsid w:val="004E40DE"/>
    <w:rsid w:val="004F099A"/>
    <w:rsid w:val="004F4BBD"/>
    <w:rsid w:val="005041F3"/>
    <w:rsid w:val="00507223"/>
    <w:rsid w:val="005220ED"/>
    <w:rsid w:val="005238B2"/>
    <w:rsid w:val="00550759"/>
    <w:rsid w:val="00560E81"/>
    <w:rsid w:val="00564E18"/>
    <w:rsid w:val="00574FB6"/>
    <w:rsid w:val="0058568D"/>
    <w:rsid w:val="00587370"/>
    <w:rsid w:val="00591C2E"/>
    <w:rsid w:val="005958B8"/>
    <w:rsid w:val="005B6D3B"/>
    <w:rsid w:val="005E403A"/>
    <w:rsid w:val="00610182"/>
    <w:rsid w:val="00615361"/>
    <w:rsid w:val="00652FC2"/>
    <w:rsid w:val="006668E8"/>
    <w:rsid w:val="00667ED4"/>
    <w:rsid w:val="0067106B"/>
    <w:rsid w:val="00671AA1"/>
    <w:rsid w:val="00673D3F"/>
    <w:rsid w:val="006744C1"/>
    <w:rsid w:val="0069369A"/>
    <w:rsid w:val="006A0A82"/>
    <w:rsid w:val="006C28E1"/>
    <w:rsid w:val="006C488F"/>
    <w:rsid w:val="006C5F64"/>
    <w:rsid w:val="006D0C2A"/>
    <w:rsid w:val="006F22CD"/>
    <w:rsid w:val="006F4557"/>
    <w:rsid w:val="00702F4B"/>
    <w:rsid w:val="00706184"/>
    <w:rsid w:val="00706541"/>
    <w:rsid w:val="00712866"/>
    <w:rsid w:val="007512AB"/>
    <w:rsid w:val="00755344"/>
    <w:rsid w:val="00755F01"/>
    <w:rsid w:val="00766E65"/>
    <w:rsid w:val="0077057A"/>
    <w:rsid w:val="00771D38"/>
    <w:rsid w:val="007A1057"/>
    <w:rsid w:val="0080171A"/>
    <w:rsid w:val="00816882"/>
    <w:rsid w:val="00832D70"/>
    <w:rsid w:val="0087409D"/>
    <w:rsid w:val="00875150"/>
    <w:rsid w:val="008915A4"/>
    <w:rsid w:val="00895CDE"/>
    <w:rsid w:val="008D744F"/>
    <w:rsid w:val="008D77F8"/>
    <w:rsid w:val="008F41EC"/>
    <w:rsid w:val="0092260C"/>
    <w:rsid w:val="009526D4"/>
    <w:rsid w:val="00956BBE"/>
    <w:rsid w:val="00987565"/>
    <w:rsid w:val="009A70AB"/>
    <w:rsid w:val="009C1B5D"/>
    <w:rsid w:val="009D7482"/>
    <w:rsid w:val="009E03C5"/>
    <w:rsid w:val="009F22A9"/>
    <w:rsid w:val="00A04820"/>
    <w:rsid w:val="00A21395"/>
    <w:rsid w:val="00A235A8"/>
    <w:rsid w:val="00A27447"/>
    <w:rsid w:val="00A349B0"/>
    <w:rsid w:val="00A62C36"/>
    <w:rsid w:val="00A666AB"/>
    <w:rsid w:val="00A66B48"/>
    <w:rsid w:val="00A70D0C"/>
    <w:rsid w:val="00AA72A1"/>
    <w:rsid w:val="00AB3277"/>
    <w:rsid w:val="00AB3E34"/>
    <w:rsid w:val="00AB5756"/>
    <w:rsid w:val="00AC3622"/>
    <w:rsid w:val="00AC5496"/>
    <w:rsid w:val="00AE255F"/>
    <w:rsid w:val="00AF5695"/>
    <w:rsid w:val="00AF7605"/>
    <w:rsid w:val="00B064CF"/>
    <w:rsid w:val="00B1001C"/>
    <w:rsid w:val="00B251D2"/>
    <w:rsid w:val="00B319D7"/>
    <w:rsid w:val="00B33CD0"/>
    <w:rsid w:val="00B43A6C"/>
    <w:rsid w:val="00B456E1"/>
    <w:rsid w:val="00B47F97"/>
    <w:rsid w:val="00B54F00"/>
    <w:rsid w:val="00B82980"/>
    <w:rsid w:val="00BA0330"/>
    <w:rsid w:val="00BA1FA4"/>
    <w:rsid w:val="00BA59E4"/>
    <w:rsid w:val="00BB4214"/>
    <w:rsid w:val="00BD7FB3"/>
    <w:rsid w:val="00BF59EB"/>
    <w:rsid w:val="00BF7BFB"/>
    <w:rsid w:val="00BF7DBC"/>
    <w:rsid w:val="00C11233"/>
    <w:rsid w:val="00C17844"/>
    <w:rsid w:val="00C31A6B"/>
    <w:rsid w:val="00C400E2"/>
    <w:rsid w:val="00C45889"/>
    <w:rsid w:val="00C5702D"/>
    <w:rsid w:val="00C6094F"/>
    <w:rsid w:val="00C658A6"/>
    <w:rsid w:val="00C66B05"/>
    <w:rsid w:val="00C754AB"/>
    <w:rsid w:val="00CA20F1"/>
    <w:rsid w:val="00CA71CC"/>
    <w:rsid w:val="00CC00F2"/>
    <w:rsid w:val="00CC6F53"/>
    <w:rsid w:val="00CF40FE"/>
    <w:rsid w:val="00D064BC"/>
    <w:rsid w:val="00D10CBB"/>
    <w:rsid w:val="00D10DE8"/>
    <w:rsid w:val="00D152DD"/>
    <w:rsid w:val="00D35A0F"/>
    <w:rsid w:val="00D4383C"/>
    <w:rsid w:val="00D47BCA"/>
    <w:rsid w:val="00D6272A"/>
    <w:rsid w:val="00D64FFA"/>
    <w:rsid w:val="00D673B9"/>
    <w:rsid w:val="00D7290F"/>
    <w:rsid w:val="00DB0A54"/>
    <w:rsid w:val="00DB2939"/>
    <w:rsid w:val="00DC1259"/>
    <w:rsid w:val="00DC50B2"/>
    <w:rsid w:val="00DC6E4E"/>
    <w:rsid w:val="00DC7191"/>
    <w:rsid w:val="00DE0E5D"/>
    <w:rsid w:val="00DE6016"/>
    <w:rsid w:val="00DF0710"/>
    <w:rsid w:val="00E03B6D"/>
    <w:rsid w:val="00E27D6E"/>
    <w:rsid w:val="00E3548E"/>
    <w:rsid w:val="00E44C17"/>
    <w:rsid w:val="00E52B33"/>
    <w:rsid w:val="00E84FCC"/>
    <w:rsid w:val="00EA1AE0"/>
    <w:rsid w:val="00EB28C5"/>
    <w:rsid w:val="00EE0EB3"/>
    <w:rsid w:val="00EE2F20"/>
    <w:rsid w:val="00F074EA"/>
    <w:rsid w:val="00F146A1"/>
    <w:rsid w:val="00F36FE5"/>
    <w:rsid w:val="00F4039D"/>
    <w:rsid w:val="00F460F2"/>
    <w:rsid w:val="00F547F9"/>
    <w:rsid w:val="00F73AD9"/>
    <w:rsid w:val="00F7487A"/>
    <w:rsid w:val="00F85771"/>
    <w:rsid w:val="00FA0BE9"/>
    <w:rsid w:val="00FB1609"/>
    <w:rsid w:val="00FB1F5F"/>
    <w:rsid w:val="00FC7288"/>
    <w:rsid w:val="00FC7D51"/>
    <w:rsid w:val="00FD5C4C"/>
    <w:rsid w:val="00FD64C1"/>
    <w:rsid w:val="00FE54D9"/>
    <w:rsid w:val="00FE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50D3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D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50D3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50D3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150D38"/>
    <w:rPr>
      <w:rFonts w:cs="Times New Roman"/>
      <w:b w:val="0"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50D38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50D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50D38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50D3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50D38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50D38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50D38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50D38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50D38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50D38"/>
  </w:style>
  <w:style w:type="character" w:styleId="af">
    <w:name w:val="Hyperlink"/>
    <w:basedOn w:val="a0"/>
    <w:uiPriority w:val="99"/>
    <w:semiHidden/>
    <w:unhideWhenUsed/>
    <w:rsid w:val="00B1001C"/>
    <w:rPr>
      <w:rFonts w:cs="Times New Roman"/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FE76A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FE76AB"/>
    <w:rPr>
      <w:rFonts w:ascii="Arial" w:hAnsi="Arial" w:cs="Arial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FE76A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E76AB"/>
    <w:rPr>
      <w:rFonts w:ascii="Arial" w:hAnsi="Arial" w:cs="Arial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4F4BB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4F4BBD"/>
    <w:rPr>
      <w:rFonts w:ascii="Segoe UI" w:hAnsi="Segoe UI" w:cs="Segoe UI"/>
      <w:sz w:val="18"/>
      <w:szCs w:val="18"/>
    </w:rPr>
  </w:style>
  <w:style w:type="paragraph" w:styleId="af6">
    <w:name w:val="No Spacing"/>
    <w:uiPriority w:val="1"/>
    <w:qFormat/>
    <w:rsid w:val="00303944"/>
    <w:pPr>
      <w:spacing w:after="0" w:line="240" w:lineRule="auto"/>
    </w:pPr>
    <w:rPr>
      <w:rFonts w:ascii="Calibri" w:eastAsia="Calibri" w:hAnsi="Calibri"/>
      <w:lang w:eastAsia="en-US"/>
    </w:rPr>
  </w:style>
  <w:style w:type="paragraph" w:styleId="af7">
    <w:name w:val="Body Text Indent"/>
    <w:basedOn w:val="a"/>
    <w:link w:val="af8"/>
    <w:rsid w:val="00B33CD0"/>
    <w:pPr>
      <w:widowControl/>
      <w:autoSpaceDE/>
      <w:autoSpaceDN/>
      <w:adjustRightInd/>
      <w:ind w:firstLine="708"/>
    </w:pPr>
    <w:rPr>
      <w:rFonts w:ascii="Times New Roman" w:eastAsia="Times New Roman" w:hAnsi="Times New Roman" w:cs="Times New Roman"/>
      <w:sz w:val="28"/>
    </w:rPr>
  </w:style>
  <w:style w:type="character" w:customStyle="1" w:styleId="af8">
    <w:name w:val="Основной текст с отступом Знак"/>
    <w:basedOn w:val="a0"/>
    <w:link w:val="af7"/>
    <w:rsid w:val="00B33CD0"/>
    <w:rPr>
      <w:rFonts w:ascii="Times New Roman" w:eastAsia="Times New Roman" w:hAnsi="Times New Roman"/>
      <w:sz w:val="28"/>
      <w:szCs w:val="24"/>
    </w:rPr>
  </w:style>
  <w:style w:type="paragraph" w:styleId="af9">
    <w:name w:val="List Paragraph"/>
    <w:basedOn w:val="a"/>
    <w:qFormat/>
    <w:rsid w:val="00B33CD0"/>
    <w:pPr>
      <w:suppressAutoHyphens/>
      <w:autoSpaceDN/>
      <w:adjustRightInd/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a">
    <w:name w:val="FollowedHyperlink"/>
    <w:basedOn w:val="a0"/>
    <w:uiPriority w:val="99"/>
    <w:semiHidden/>
    <w:unhideWhenUsed/>
    <w:rsid w:val="0077057A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D4D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50D3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D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50D3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50D3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150D38"/>
    <w:rPr>
      <w:rFonts w:cs="Times New Roman"/>
      <w:b w:val="0"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50D38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50D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50D38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50D3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50D38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50D38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50D38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50D38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50D38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50D38"/>
  </w:style>
  <w:style w:type="character" w:styleId="af">
    <w:name w:val="Hyperlink"/>
    <w:basedOn w:val="a0"/>
    <w:uiPriority w:val="99"/>
    <w:semiHidden/>
    <w:unhideWhenUsed/>
    <w:rsid w:val="00B1001C"/>
    <w:rPr>
      <w:rFonts w:cs="Times New Roman"/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FE76A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FE76AB"/>
    <w:rPr>
      <w:rFonts w:ascii="Arial" w:hAnsi="Arial" w:cs="Arial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FE76A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FE76AB"/>
    <w:rPr>
      <w:rFonts w:ascii="Arial" w:hAnsi="Arial" w:cs="Arial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4F4BB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4F4BBD"/>
    <w:rPr>
      <w:rFonts w:ascii="Segoe UI" w:hAnsi="Segoe UI" w:cs="Segoe UI"/>
      <w:sz w:val="18"/>
      <w:szCs w:val="18"/>
    </w:rPr>
  </w:style>
  <w:style w:type="paragraph" w:styleId="af6">
    <w:name w:val="No Spacing"/>
    <w:uiPriority w:val="1"/>
    <w:qFormat/>
    <w:rsid w:val="00303944"/>
    <w:pPr>
      <w:spacing w:after="0" w:line="240" w:lineRule="auto"/>
    </w:pPr>
    <w:rPr>
      <w:rFonts w:ascii="Calibri" w:eastAsia="Calibri" w:hAnsi="Calibri"/>
      <w:lang w:eastAsia="en-US"/>
    </w:rPr>
  </w:style>
  <w:style w:type="paragraph" w:styleId="af7">
    <w:name w:val="Body Text Indent"/>
    <w:basedOn w:val="a"/>
    <w:link w:val="af8"/>
    <w:rsid w:val="00B33CD0"/>
    <w:pPr>
      <w:widowControl/>
      <w:autoSpaceDE/>
      <w:autoSpaceDN/>
      <w:adjustRightInd/>
      <w:ind w:firstLine="708"/>
    </w:pPr>
    <w:rPr>
      <w:rFonts w:ascii="Times New Roman" w:eastAsia="Times New Roman" w:hAnsi="Times New Roman" w:cs="Times New Roman"/>
      <w:sz w:val="28"/>
    </w:rPr>
  </w:style>
  <w:style w:type="character" w:customStyle="1" w:styleId="af8">
    <w:name w:val="Основной текст с отступом Знак"/>
    <w:basedOn w:val="a0"/>
    <w:link w:val="af7"/>
    <w:rsid w:val="00B33CD0"/>
    <w:rPr>
      <w:rFonts w:ascii="Times New Roman" w:eastAsia="Times New Roman" w:hAnsi="Times New Roman"/>
      <w:sz w:val="28"/>
      <w:szCs w:val="24"/>
    </w:rPr>
  </w:style>
  <w:style w:type="paragraph" w:styleId="af9">
    <w:name w:val="List Paragraph"/>
    <w:basedOn w:val="a"/>
    <w:qFormat/>
    <w:rsid w:val="00B33CD0"/>
    <w:pPr>
      <w:suppressAutoHyphens/>
      <w:autoSpaceDN/>
      <w:adjustRightInd/>
      <w:ind w:left="720"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a">
    <w:name w:val="FollowedHyperlink"/>
    <w:basedOn w:val="a0"/>
    <w:uiPriority w:val="99"/>
    <w:semiHidden/>
    <w:unhideWhenUsed/>
    <w:rsid w:val="0077057A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D4D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18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6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9" Type="http://schemas.openxmlformats.org/officeDocument/2006/relationships/hyperlink" Target="https://internet.garant.ru/document/redirect/12112604/79" TargetMode="External"/><Relationship Id="rId21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4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2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7" Type="http://schemas.openxmlformats.org/officeDocument/2006/relationships/hyperlink" Target="https://internet.garant.ru/document/redirect/12112604/0" TargetMode="External"/><Relationship Id="rId50" Type="http://schemas.openxmlformats.org/officeDocument/2006/relationships/hyperlink" Target="https://internet.garant.ru/document/redirect/12146661/0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17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5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3" Type="http://schemas.openxmlformats.org/officeDocument/2006/relationships/hyperlink" Target="https://internet.garant.ru/document/redirect/23973257/1" TargetMode="External"/><Relationship Id="rId38" Type="http://schemas.openxmlformats.org/officeDocument/2006/relationships/hyperlink" Target="https://internet.garant.ru/document/redirect/12112604/7802" TargetMode="External"/><Relationship Id="rId46" Type="http://schemas.openxmlformats.org/officeDocument/2006/relationships/hyperlink" Target="https://internet.garant.ru/document/redirect/70353464/0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0" Type="http://schemas.openxmlformats.org/officeDocument/2006/relationships/hyperlink" Target="https://internet.garant.ru/document/redirect/12112604/79" TargetMode="External"/><Relationship Id="rId29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1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4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2" Type="http://schemas.openxmlformats.org/officeDocument/2006/relationships/hyperlink" Target="https://internet.garant.ru/document/redirect/23973257/1" TargetMode="External"/><Relationship Id="rId37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0" Type="http://schemas.openxmlformats.org/officeDocument/2006/relationships/hyperlink" Target="https://internet.garant.ru/document/redirect/23973257/1" TargetMode="External"/><Relationship Id="rId45" Type="http://schemas.openxmlformats.org/officeDocument/2006/relationships/hyperlink" Target="https://internet.garant.ru/document/redirect/23900500/177" TargetMode="External"/><Relationship Id="rId53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8;&#1080;&#1083;&#1086;&#1078;&#1077;&#1085;&#1080;&#1077;%20&#8470;%2010%20&#1054;&#1073;&#1097;&#1077;&#1089;&#1090;&#1074;.&#1086;&#1073;&#1089;&#1091;&#1078;&#1076;..rtf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3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8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6" Type="http://schemas.openxmlformats.org/officeDocument/2006/relationships/hyperlink" Target="https://internet.garant.ru/document/redirect/12112604/79" TargetMode="External"/><Relationship Id="rId49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8;&#1080;&#1083;&#1086;&#1078;&#1077;&#1085;&#1080;&#1077;%20&#8470;%209%20&#1055;&#1077;&#1088;&#1077;&#1095;.&#1080;&#1085;&#1074;&#1077;&#1089;&#1090;.&#1087;&#1088;&#1086;&#1077;&#1082;&#1090;&#1086;&#1074;.rtf" TargetMode="External"/><Relationship Id="rId10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19" Type="http://schemas.openxmlformats.org/officeDocument/2006/relationships/hyperlink" Target="https://internet.garant.ru/document/redirect/12112604/7802" TargetMode="External"/><Relationship Id="rId31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44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52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8;&#1080;&#1083;&#1086;&#1078;&#1077;&#1085;&#1080;&#1077;%20&#8470;%2010%20&#1054;&#1073;&#1097;&#1077;&#1089;&#1090;&#1074;.&#1086;&#1073;&#1089;&#1091;&#1078;&#1076;..rt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70684666/12" TargetMode="External"/><Relationship Id="rId14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2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27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0" Type="http://schemas.openxmlformats.org/officeDocument/2006/relationships/hyperlink" Target="file:///D:\1.%20&#1053;&#1055;&#1040;\&#1055;&#1086;&#1088;&#1103;&#1076;&#1086;&#1082;%20&#1087;&#1086;%20&#1052;&#1055;\&#1055;&#1086;&#1089;&#1090;&#1072;&#1085;&#1086;&#1074;&#1083;&#1077;&#1085;&#1080;&#1077;%20&#1086;&#1090;%2011.03.2024%20&#1075;.%20&#8470;%20286\&#1055;&#1086;&#1088;&#1103;&#1076;&#1086;&#1082;%20&#1087;&#1086;%20&#1052;&#1055;%20(&#1080;&#1079;&#1084;&#1077;&#1085;&#1077;&#1085;&#1080;&#1103;).rtf" TargetMode="External"/><Relationship Id="rId35" Type="http://schemas.openxmlformats.org/officeDocument/2006/relationships/hyperlink" Target="https://internet.garant.ru/document/redirect/12112604/7802" TargetMode="External"/><Relationship Id="rId43" Type="http://schemas.openxmlformats.org/officeDocument/2006/relationships/hyperlink" Target="https://internet.garant.ru/document/redirect/23900500/1012" TargetMode="External"/><Relationship Id="rId48" Type="http://schemas.openxmlformats.org/officeDocument/2006/relationships/image" Target="media/image1.emf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2146661/0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17485-FA96-4995-99F8-8728384F1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54</Pages>
  <Words>14965</Words>
  <Characters>85303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4</cp:revision>
  <cp:lastPrinted>2026-09-15T07:16:00Z</cp:lastPrinted>
  <dcterms:created xsi:type="dcterms:W3CDTF">2026-09-15T07:19:00Z</dcterms:created>
  <dcterms:modified xsi:type="dcterms:W3CDTF">2026-09-25T06:47:00Z</dcterms:modified>
</cp:coreProperties>
</file>