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CD0" w:rsidRPr="00B33CD0" w:rsidRDefault="00B33CD0" w:rsidP="00B33C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B33CD0">
        <w:rPr>
          <w:rFonts w:ascii="Times New Roman" w:hAnsi="Times New Roman" w:cs="Times New Roman"/>
          <w:sz w:val="28"/>
          <w:szCs w:val="28"/>
        </w:rPr>
        <w:t>Проект</w:t>
      </w:r>
    </w:p>
    <w:p w:rsidR="00B33CD0" w:rsidRDefault="00B33CD0" w:rsidP="00B33C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D0" w:rsidRDefault="00B33CD0" w:rsidP="00B33C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D0" w:rsidRDefault="00B33CD0" w:rsidP="00B33C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D0" w:rsidRDefault="00B33CD0" w:rsidP="00B33C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D0" w:rsidRDefault="00B33CD0" w:rsidP="00B33C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D0" w:rsidRDefault="00B33CD0" w:rsidP="00B33C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D0" w:rsidRDefault="00B33CD0" w:rsidP="00B33C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D0" w:rsidRPr="00B33CD0" w:rsidRDefault="00B33CD0" w:rsidP="00B33C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CD0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принятия решения о разработке, формирования, реализации и оценки эффективности реализации  муниципальных программ </w:t>
      </w:r>
      <w:proofErr w:type="spellStart"/>
      <w:r w:rsidRPr="00B33CD0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Pr="00B33CD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B33CD0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Pr="00B33CD0">
        <w:rPr>
          <w:rFonts w:ascii="Times New Roman" w:hAnsi="Times New Roman" w:cs="Times New Roman"/>
          <w:b/>
          <w:sz w:val="28"/>
          <w:szCs w:val="28"/>
        </w:rPr>
        <w:t>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</w:p>
    <w:p w:rsidR="00B33CD0" w:rsidRDefault="00B33CD0" w:rsidP="00B33C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D0" w:rsidRPr="00B33CD0" w:rsidRDefault="00B33CD0" w:rsidP="00B33C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D0" w:rsidRPr="00B33CD0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B33CD0"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 и Федеральным законом от </w:t>
      </w:r>
      <w:r>
        <w:rPr>
          <w:rFonts w:ascii="Times New Roman" w:hAnsi="Times New Roman" w:cs="Times New Roman"/>
          <w:sz w:val="28"/>
          <w:szCs w:val="28"/>
        </w:rPr>
        <w:t>20 марта 2025 года № 33</w:t>
      </w:r>
      <w:r w:rsidRPr="00B33CD0">
        <w:rPr>
          <w:rFonts w:ascii="Times New Roman" w:hAnsi="Times New Roman" w:cs="Times New Roman"/>
          <w:sz w:val="28"/>
          <w:szCs w:val="28"/>
        </w:rPr>
        <w:t xml:space="preserve">-ФЗ « Об общих принципах организации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>единой системе публичной власти</w:t>
      </w:r>
      <w:r w:rsidRPr="00B33CD0">
        <w:rPr>
          <w:rFonts w:ascii="Times New Roman" w:hAnsi="Times New Roman" w:cs="Times New Roman"/>
          <w:sz w:val="28"/>
          <w:szCs w:val="28"/>
        </w:rPr>
        <w:t>» постановляю:</w:t>
      </w:r>
    </w:p>
    <w:p w:rsidR="00B33CD0" w:rsidRPr="00B33CD0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B33CD0">
        <w:rPr>
          <w:rFonts w:ascii="Times New Roman" w:hAnsi="Times New Roman" w:cs="Times New Roman"/>
          <w:sz w:val="28"/>
          <w:szCs w:val="28"/>
        </w:rPr>
        <w:t xml:space="preserve">1. Утвердить Порядок принятия решения о разработке, формирования, реализации и оценки эффективности реализации 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B33CD0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B33CD0" w:rsidRPr="00B33CD0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B33CD0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</w:t>
      </w:r>
      <w:proofErr w:type="spellStart"/>
      <w:r w:rsidRPr="00B33CD0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B33CD0">
        <w:rPr>
          <w:rFonts w:ascii="Times New Roman" w:hAnsi="Times New Roman" w:cs="Times New Roman"/>
          <w:sz w:val="28"/>
          <w:szCs w:val="28"/>
        </w:rPr>
        <w:t xml:space="preserve"> сельского посел</w:t>
      </w:r>
      <w:r>
        <w:rPr>
          <w:rFonts w:ascii="Times New Roman" w:hAnsi="Times New Roman" w:cs="Times New Roman"/>
          <w:sz w:val="28"/>
          <w:szCs w:val="28"/>
        </w:rPr>
        <w:t xml:space="preserve">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от 02</w:t>
      </w:r>
      <w:r w:rsidRPr="00B33CD0">
        <w:rPr>
          <w:rFonts w:ascii="Times New Roman" w:hAnsi="Times New Roman" w:cs="Times New Roman"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sz w:val="28"/>
          <w:szCs w:val="28"/>
        </w:rPr>
        <w:t>2021 года № 73</w:t>
      </w:r>
      <w:r w:rsidRPr="00B33CD0">
        <w:rPr>
          <w:rFonts w:ascii="Times New Roman" w:hAnsi="Times New Roman" w:cs="Times New Roman"/>
          <w:sz w:val="28"/>
          <w:szCs w:val="28"/>
        </w:rPr>
        <w:t xml:space="preserve"> « Об утверждении  Порядка принятия решения о разработке, формирования, реализации и оценки эффективности реализации  муниципальных программ </w:t>
      </w:r>
      <w:proofErr w:type="spellStart"/>
      <w:r w:rsidRPr="00B33CD0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B33CD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B33CD0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B33CD0">
        <w:rPr>
          <w:rFonts w:ascii="Times New Roman" w:hAnsi="Times New Roman" w:cs="Times New Roman"/>
          <w:sz w:val="28"/>
          <w:szCs w:val="28"/>
        </w:rPr>
        <w:t xml:space="preserve"> района».</w:t>
      </w:r>
    </w:p>
    <w:p w:rsidR="00B33CD0" w:rsidRPr="00B33CD0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B33CD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33CD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33CD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33CD0" w:rsidRPr="00B33CD0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B33CD0">
        <w:rPr>
          <w:rFonts w:ascii="Times New Roman" w:hAnsi="Times New Roman" w:cs="Times New Roman"/>
          <w:sz w:val="28"/>
          <w:szCs w:val="28"/>
        </w:rPr>
        <w:t xml:space="preserve">4. </w:t>
      </w:r>
      <w:r w:rsidRPr="00B33CD0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Pr="00B33C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 дня </w:t>
      </w:r>
      <w:r w:rsidRPr="00B33CD0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на официальном сайте администрации </w:t>
      </w:r>
      <w:proofErr w:type="spellStart"/>
      <w:r w:rsidRPr="00B33CD0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B33CD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B33CD0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B33CD0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B33CD0" w:rsidRPr="00B33CD0" w:rsidRDefault="00B33CD0" w:rsidP="00B33CD0">
      <w:pPr>
        <w:pStyle w:val="af9"/>
        <w:shd w:val="clear" w:color="auto" w:fill="FFFFFF"/>
        <w:tabs>
          <w:tab w:val="left" w:pos="2455"/>
        </w:tabs>
        <w:spacing w:line="317" w:lineRule="exact"/>
        <w:ind w:left="0"/>
        <w:jc w:val="both"/>
        <w:rPr>
          <w:sz w:val="28"/>
          <w:szCs w:val="28"/>
        </w:rPr>
      </w:pPr>
    </w:p>
    <w:p w:rsidR="00B33CD0" w:rsidRPr="00B33CD0" w:rsidRDefault="00B33CD0" w:rsidP="00B33CD0">
      <w:pPr>
        <w:shd w:val="clear" w:color="auto" w:fill="FFFFFF"/>
        <w:tabs>
          <w:tab w:val="left" w:pos="1015"/>
        </w:tabs>
        <w:spacing w:line="317" w:lineRule="exact"/>
        <w:ind w:firstLine="0"/>
        <w:rPr>
          <w:rFonts w:ascii="Times New Roman" w:hAnsi="Times New Roman" w:cs="Times New Roman"/>
          <w:sz w:val="28"/>
          <w:szCs w:val="28"/>
        </w:rPr>
      </w:pPr>
      <w:r w:rsidRPr="00B33CD0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B33CD0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B33C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33CD0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B33CD0" w:rsidRPr="00B33CD0" w:rsidRDefault="00B33CD0" w:rsidP="00B33CD0">
      <w:pPr>
        <w:shd w:val="clear" w:color="auto" w:fill="FFFFFF"/>
        <w:tabs>
          <w:tab w:val="left" w:pos="7826"/>
        </w:tabs>
        <w:spacing w:before="14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поселения </w:t>
      </w:r>
      <w:proofErr w:type="spellStart"/>
      <w:r w:rsidRPr="00B33CD0">
        <w:rPr>
          <w:rFonts w:ascii="Times New Roman" w:hAnsi="Times New Roman" w:cs="Times New Roman"/>
          <w:spacing w:val="-2"/>
          <w:sz w:val="28"/>
          <w:szCs w:val="28"/>
        </w:rPr>
        <w:t>Новокубанского</w:t>
      </w:r>
      <w:proofErr w:type="spellEnd"/>
      <w:r w:rsidRPr="00B33CD0">
        <w:rPr>
          <w:rFonts w:ascii="Times New Roman" w:hAnsi="Times New Roman" w:cs="Times New Roman"/>
          <w:spacing w:val="-2"/>
          <w:sz w:val="28"/>
          <w:szCs w:val="28"/>
        </w:rPr>
        <w:t xml:space="preserve"> района</w:t>
      </w:r>
      <w:r w:rsidRPr="00B33CD0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B33C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B33CD0" w:rsidRPr="00B33CD0" w:rsidRDefault="00B33CD0" w:rsidP="00B33CD0">
      <w:pPr>
        <w:pStyle w:val="af7"/>
        <w:ind w:firstLine="0"/>
        <w:rPr>
          <w:szCs w:val="28"/>
        </w:rPr>
      </w:pPr>
    </w:p>
    <w:p w:rsidR="00B33CD0" w:rsidRPr="00B33CD0" w:rsidRDefault="00B33CD0" w:rsidP="00B33CD0">
      <w:pPr>
        <w:pStyle w:val="af7"/>
        <w:ind w:firstLine="0"/>
        <w:rPr>
          <w:szCs w:val="28"/>
        </w:rPr>
      </w:pPr>
    </w:p>
    <w:p w:rsidR="00B33CD0" w:rsidRDefault="00B33CD0" w:rsidP="00B33CD0">
      <w:pPr>
        <w:pStyle w:val="af7"/>
        <w:ind w:firstLine="0"/>
        <w:rPr>
          <w:szCs w:val="28"/>
        </w:rPr>
      </w:pPr>
    </w:p>
    <w:p w:rsidR="00B33CD0" w:rsidRDefault="00B33CD0" w:rsidP="00B33CD0">
      <w:pPr>
        <w:pStyle w:val="af7"/>
        <w:ind w:firstLine="0"/>
        <w:rPr>
          <w:szCs w:val="28"/>
        </w:rPr>
      </w:pPr>
    </w:p>
    <w:p w:rsidR="00B33CD0" w:rsidRDefault="00B33CD0" w:rsidP="00B33CD0">
      <w:pPr>
        <w:pStyle w:val="af7"/>
        <w:ind w:firstLine="0"/>
        <w:rPr>
          <w:szCs w:val="28"/>
        </w:rPr>
      </w:pPr>
    </w:p>
    <w:p w:rsidR="00B33CD0" w:rsidRDefault="00B33CD0" w:rsidP="00B33CD0">
      <w:pPr>
        <w:pStyle w:val="af7"/>
        <w:ind w:firstLine="0"/>
        <w:rPr>
          <w:szCs w:val="28"/>
        </w:rPr>
      </w:pPr>
    </w:p>
    <w:p w:rsidR="00B33CD0" w:rsidRDefault="00B33CD0" w:rsidP="00B33CD0">
      <w:pPr>
        <w:pStyle w:val="af7"/>
        <w:ind w:firstLine="0"/>
        <w:rPr>
          <w:szCs w:val="28"/>
        </w:rPr>
      </w:pPr>
    </w:p>
    <w:p w:rsidR="00B33CD0" w:rsidRDefault="00B33CD0" w:rsidP="00B33CD0">
      <w:pPr>
        <w:pStyle w:val="af7"/>
        <w:ind w:firstLine="0"/>
        <w:rPr>
          <w:szCs w:val="28"/>
        </w:rPr>
      </w:pPr>
    </w:p>
    <w:p w:rsidR="00B33CD0" w:rsidRDefault="00B33CD0" w:rsidP="00B33CD0">
      <w:pPr>
        <w:pStyle w:val="af7"/>
        <w:ind w:firstLine="0"/>
        <w:rPr>
          <w:szCs w:val="28"/>
        </w:rPr>
      </w:pPr>
    </w:p>
    <w:p w:rsidR="00B33CD0" w:rsidRPr="00B33CD0" w:rsidRDefault="00B33CD0" w:rsidP="00B33CD0">
      <w:pPr>
        <w:pStyle w:val="af7"/>
        <w:ind w:firstLine="0"/>
        <w:rPr>
          <w:szCs w:val="28"/>
        </w:rPr>
      </w:pPr>
    </w:p>
    <w:p w:rsidR="00B33CD0" w:rsidRPr="00B33CD0" w:rsidRDefault="00B33CD0" w:rsidP="00B33CD0">
      <w:pPr>
        <w:pStyle w:val="1"/>
        <w:rPr>
          <w:rFonts w:ascii="Times New Roman" w:hAnsi="Times New Roman" w:cs="Times New Roman"/>
          <w:b w:val="0"/>
          <w:sz w:val="28"/>
          <w:szCs w:val="28"/>
        </w:rPr>
      </w:pPr>
      <w:r w:rsidRPr="00B33CD0">
        <w:rPr>
          <w:rFonts w:ascii="Times New Roman" w:hAnsi="Times New Roman" w:cs="Times New Roman"/>
          <w:b w:val="0"/>
          <w:sz w:val="28"/>
          <w:szCs w:val="28"/>
        </w:rPr>
        <w:t>ЛИСТ СОГЛАСОВАНИЯ</w:t>
      </w:r>
    </w:p>
    <w:p w:rsidR="00B33CD0" w:rsidRPr="00B33CD0" w:rsidRDefault="00B33CD0" w:rsidP="00B33CD0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33CD0">
        <w:rPr>
          <w:rFonts w:ascii="Times New Roman" w:hAnsi="Times New Roman" w:cs="Times New Roman"/>
          <w:sz w:val="28"/>
          <w:szCs w:val="28"/>
        </w:rPr>
        <w:t xml:space="preserve">проекта постановления администрации </w:t>
      </w:r>
      <w:proofErr w:type="spellStart"/>
      <w:r w:rsidRPr="00B33CD0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B33CD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от _______________ </w:t>
      </w:r>
      <w:r w:rsidRPr="00B33CD0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B33CD0" w:rsidRPr="00B33CD0" w:rsidRDefault="00B33CD0" w:rsidP="00B33CD0">
      <w:pPr>
        <w:jc w:val="center"/>
        <w:rPr>
          <w:rFonts w:ascii="Times New Roman" w:hAnsi="Times New Roman" w:cs="Times New Roman"/>
          <w:sz w:val="28"/>
          <w:szCs w:val="28"/>
        </w:rPr>
      </w:pPr>
      <w:r w:rsidRPr="00B33CD0">
        <w:rPr>
          <w:rFonts w:ascii="Times New Roman" w:hAnsi="Times New Roman" w:cs="Times New Roman"/>
          <w:sz w:val="28"/>
          <w:szCs w:val="28"/>
        </w:rPr>
        <w:t xml:space="preserve">«Об утверждении Порядка принятия решения о разработке, формирования, реализации и оценки эффективности реализации 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B33CD0">
        <w:rPr>
          <w:rFonts w:ascii="Times New Roman" w:hAnsi="Times New Roman" w:cs="Times New Roman"/>
          <w:sz w:val="28"/>
          <w:szCs w:val="28"/>
        </w:rPr>
        <w:t>»</w:t>
      </w:r>
    </w:p>
    <w:p w:rsidR="00B33CD0" w:rsidRPr="00B33CD0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B33C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3CD0" w:rsidRPr="00B33CD0" w:rsidRDefault="00B33CD0" w:rsidP="00B33CD0">
      <w:pPr>
        <w:pStyle w:val="af7"/>
        <w:ind w:right="-285"/>
        <w:rPr>
          <w:szCs w:val="28"/>
        </w:rPr>
      </w:pPr>
    </w:p>
    <w:p w:rsidR="00B33CD0" w:rsidRPr="00B33CD0" w:rsidRDefault="00B33CD0" w:rsidP="00B33CD0">
      <w:pPr>
        <w:pStyle w:val="af7"/>
        <w:ind w:left="-57" w:right="-285" w:firstLine="57"/>
        <w:rPr>
          <w:szCs w:val="28"/>
        </w:rPr>
      </w:pPr>
      <w:r w:rsidRPr="00B33CD0">
        <w:rPr>
          <w:szCs w:val="28"/>
        </w:rPr>
        <w:t>Проект внесен:</w:t>
      </w:r>
    </w:p>
    <w:p w:rsidR="00B33CD0" w:rsidRPr="00B33CD0" w:rsidRDefault="00B33CD0" w:rsidP="00B33CD0">
      <w:pPr>
        <w:pStyle w:val="af7"/>
        <w:ind w:left="-57" w:right="-285" w:firstLine="57"/>
        <w:rPr>
          <w:szCs w:val="28"/>
        </w:rPr>
      </w:pPr>
      <w:r w:rsidRPr="00B33CD0">
        <w:rPr>
          <w:szCs w:val="28"/>
        </w:rPr>
        <w:t xml:space="preserve">Глава </w:t>
      </w:r>
      <w:proofErr w:type="spellStart"/>
      <w:r w:rsidRPr="00B33CD0">
        <w:rPr>
          <w:szCs w:val="28"/>
        </w:rPr>
        <w:t>Бесскорбненского</w:t>
      </w:r>
      <w:proofErr w:type="spellEnd"/>
      <w:r w:rsidRPr="00B33CD0">
        <w:rPr>
          <w:szCs w:val="28"/>
        </w:rPr>
        <w:t xml:space="preserve"> </w:t>
      </w:r>
      <w:proofErr w:type="gramStart"/>
      <w:r w:rsidRPr="00B33CD0">
        <w:rPr>
          <w:szCs w:val="28"/>
        </w:rPr>
        <w:t>сельского</w:t>
      </w:r>
      <w:proofErr w:type="gramEnd"/>
    </w:p>
    <w:p w:rsidR="00B33CD0" w:rsidRPr="00B33CD0" w:rsidRDefault="00B33CD0" w:rsidP="00B33CD0">
      <w:pPr>
        <w:pStyle w:val="af7"/>
        <w:ind w:left="-57" w:right="-285" w:firstLine="57"/>
        <w:rPr>
          <w:szCs w:val="28"/>
        </w:rPr>
      </w:pPr>
      <w:r w:rsidRPr="00B33CD0">
        <w:rPr>
          <w:szCs w:val="28"/>
        </w:rPr>
        <w:t xml:space="preserve">поселения </w:t>
      </w:r>
      <w:proofErr w:type="spellStart"/>
      <w:r w:rsidRPr="00B33CD0">
        <w:rPr>
          <w:szCs w:val="28"/>
        </w:rPr>
        <w:t>Новокубанского</w:t>
      </w:r>
      <w:proofErr w:type="spellEnd"/>
      <w:r w:rsidRPr="00B33CD0">
        <w:rPr>
          <w:szCs w:val="28"/>
        </w:rPr>
        <w:t xml:space="preserve"> района                    </w:t>
      </w:r>
      <w:r>
        <w:rPr>
          <w:szCs w:val="28"/>
        </w:rPr>
        <w:t xml:space="preserve">           </w:t>
      </w:r>
      <w:proofErr w:type="spellStart"/>
      <w:r>
        <w:rPr>
          <w:szCs w:val="28"/>
        </w:rPr>
        <w:t>Ф.Х.Шумафова</w:t>
      </w:r>
      <w:proofErr w:type="spellEnd"/>
    </w:p>
    <w:p w:rsidR="00B33CD0" w:rsidRPr="00B33CD0" w:rsidRDefault="00B33CD0" w:rsidP="00B33CD0">
      <w:pPr>
        <w:ind w:left="-57" w:firstLine="57"/>
        <w:rPr>
          <w:rFonts w:ascii="Times New Roman" w:hAnsi="Times New Roman" w:cs="Times New Roman"/>
          <w:sz w:val="28"/>
          <w:szCs w:val="28"/>
        </w:rPr>
      </w:pPr>
      <w:r w:rsidRPr="00B33CD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</w:p>
    <w:p w:rsidR="00B33CD0" w:rsidRPr="00B33CD0" w:rsidRDefault="00B33CD0" w:rsidP="00B33CD0">
      <w:pPr>
        <w:pStyle w:val="af7"/>
        <w:ind w:left="-57" w:firstLine="57"/>
        <w:rPr>
          <w:szCs w:val="28"/>
        </w:rPr>
      </w:pPr>
      <w:r w:rsidRPr="00B33CD0">
        <w:rPr>
          <w:szCs w:val="28"/>
        </w:rPr>
        <w:t>Проект составлен:</w:t>
      </w:r>
    </w:p>
    <w:p w:rsidR="00B33CD0" w:rsidRPr="00B33CD0" w:rsidRDefault="00B33CD0" w:rsidP="00B33CD0">
      <w:pPr>
        <w:pStyle w:val="af7"/>
        <w:ind w:left="-57" w:firstLine="57"/>
        <w:rPr>
          <w:szCs w:val="28"/>
        </w:rPr>
      </w:pPr>
      <w:r w:rsidRPr="00B33CD0">
        <w:rPr>
          <w:szCs w:val="28"/>
        </w:rPr>
        <w:t>Главный специалист</w:t>
      </w:r>
    </w:p>
    <w:p w:rsidR="00B33CD0" w:rsidRPr="00B33CD0" w:rsidRDefault="00B33CD0" w:rsidP="00B33CD0">
      <w:pPr>
        <w:pStyle w:val="af7"/>
        <w:ind w:left="-57" w:firstLine="57"/>
        <w:rPr>
          <w:szCs w:val="28"/>
        </w:rPr>
      </w:pPr>
      <w:proofErr w:type="spellStart"/>
      <w:r w:rsidRPr="00B33CD0">
        <w:rPr>
          <w:szCs w:val="28"/>
        </w:rPr>
        <w:t>Бесскорбненского</w:t>
      </w:r>
      <w:proofErr w:type="spellEnd"/>
      <w:r w:rsidRPr="00B33CD0">
        <w:rPr>
          <w:szCs w:val="28"/>
        </w:rPr>
        <w:t xml:space="preserve"> сельского поселения  </w:t>
      </w:r>
    </w:p>
    <w:p w:rsidR="00B33CD0" w:rsidRPr="00B33CD0" w:rsidRDefault="00B33CD0" w:rsidP="00B33CD0">
      <w:pPr>
        <w:pStyle w:val="af7"/>
        <w:ind w:left="-57" w:firstLine="57"/>
        <w:rPr>
          <w:szCs w:val="28"/>
        </w:rPr>
      </w:pPr>
      <w:proofErr w:type="spellStart"/>
      <w:r w:rsidRPr="00B33CD0">
        <w:rPr>
          <w:szCs w:val="28"/>
        </w:rPr>
        <w:t>Новокубанского</w:t>
      </w:r>
      <w:proofErr w:type="spellEnd"/>
      <w:r w:rsidRPr="00B33CD0">
        <w:rPr>
          <w:szCs w:val="28"/>
        </w:rPr>
        <w:t xml:space="preserve"> района</w:t>
      </w:r>
      <w:r w:rsidRPr="00B33CD0">
        <w:rPr>
          <w:szCs w:val="28"/>
        </w:rPr>
        <w:tab/>
      </w:r>
      <w:r w:rsidRPr="00B33CD0">
        <w:rPr>
          <w:szCs w:val="28"/>
        </w:rPr>
        <w:tab/>
      </w:r>
      <w:r w:rsidRPr="00B33CD0">
        <w:rPr>
          <w:szCs w:val="28"/>
        </w:rPr>
        <w:tab/>
      </w:r>
      <w:r w:rsidRPr="00B33CD0">
        <w:rPr>
          <w:szCs w:val="28"/>
        </w:rPr>
        <w:tab/>
        <w:t xml:space="preserve">                         </w:t>
      </w:r>
      <w:proofErr w:type="spellStart"/>
      <w:r w:rsidRPr="00B33CD0">
        <w:rPr>
          <w:szCs w:val="28"/>
        </w:rPr>
        <w:t>Н.Н.Мягкова</w:t>
      </w:r>
      <w:proofErr w:type="spellEnd"/>
      <w:r w:rsidRPr="00B33CD0">
        <w:rPr>
          <w:szCs w:val="28"/>
        </w:rPr>
        <w:t xml:space="preserve"> </w:t>
      </w:r>
    </w:p>
    <w:p w:rsidR="00B33CD0" w:rsidRPr="00B33CD0" w:rsidRDefault="00B33CD0" w:rsidP="00B33CD0">
      <w:pPr>
        <w:pStyle w:val="af7"/>
        <w:ind w:firstLine="0"/>
        <w:rPr>
          <w:szCs w:val="28"/>
        </w:rPr>
      </w:pPr>
    </w:p>
    <w:p w:rsidR="00B33CD0" w:rsidRPr="00B33CD0" w:rsidRDefault="00B33CD0" w:rsidP="00B33CD0">
      <w:pPr>
        <w:pStyle w:val="af7"/>
        <w:ind w:left="-57" w:firstLine="57"/>
        <w:rPr>
          <w:szCs w:val="28"/>
        </w:rPr>
      </w:pPr>
      <w:r w:rsidRPr="00B33CD0">
        <w:rPr>
          <w:szCs w:val="28"/>
        </w:rPr>
        <w:t>Проект согласован:</w:t>
      </w:r>
    </w:p>
    <w:p w:rsidR="00B33CD0" w:rsidRPr="00B33CD0" w:rsidRDefault="00B33CD0" w:rsidP="00B33CD0">
      <w:pPr>
        <w:pStyle w:val="af7"/>
        <w:ind w:left="-57" w:firstLine="57"/>
        <w:rPr>
          <w:szCs w:val="28"/>
        </w:rPr>
      </w:pPr>
      <w:r w:rsidRPr="00B33CD0">
        <w:rPr>
          <w:szCs w:val="28"/>
        </w:rPr>
        <w:t xml:space="preserve">Главный специалист </w:t>
      </w:r>
    </w:p>
    <w:p w:rsidR="00B33CD0" w:rsidRPr="00B33CD0" w:rsidRDefault="00B33CD0" w:rsidP="00B33CD0">
      <w:pPr>
        <w:pStyle w:val="af7"/>
        <w:ind w:left="-57" w:firstLine="57"/>
        <w:rPr>
          <w:szCs w:val="28"/>
        </w:rPr>
      </w:pPr>
      <w:proofErr w:type="spellStart"/>
      <w:r w:rsidRPr="00B33CD0">
        <w:rPr>
          <w:szCs w:val="28"/>
        </w:rPr>
        <w:t>Бесскорбненского</w:t>
      </w:r>
      <w:proofErr w:type="spellEnd"/>
      <w:r w:rsidRPr="00B33CD0">
        <w:rPr>
          <w:szCs w:val="28"/>
        </w:rPr>
        <w:t xml:space="preserve"> сельского поселения  </w:t>
      </w:r>
      <w:r w:rsidRPr="00B33CD0">
        <w:rPr>
          <w:szCs w:val="28"/>
        </w:rPr>
        <w:tab/>
      </w:r>
    </w:p>
    <w:p w:rsidR="00B33CD0" w:rsidRPr="00B33CD0" w:rsidRDefault="00B33CD0" w:rsidP="00B33CD0">
      <w:pPr>
        <w:pStyle w:val="af7"/>
        <w:ind w:left="-57" w:firstLine="57"/>
        <w:rPr>
          <w:szCs w:val="28"/>
        </w:rPr>
      </w:pPr>
      <w:proofErr w:type="spellStart"/>
      <w:r w:rsidRPr="00B33CD0">
        <w:rPr>
          <w:szCs w:val="28"/>
        </w:rPr>
        <w:t>Новокубанского</w:t>
      </w:r>
      <w:proofErr w:type="spellEnd"/>
      <w:r w:rsidRPr="00B33CD0">
        <w:rPr>
          <w:szCs w:val="28"/>
        </w:rPr>
        <w:t xml:space="preserve"> района                            </w:t>
      </w:r>
      <w:r>
        <w:rPr>
          <w:szCs w:val="28"/>
        </w:rPr>
        <w:t xml:space="preserve">               </w:t>
      </w:r>
      <w:proofErr w:type="spellStart"/>
      <w:r>
        <w:rPr>
          <w:szCs w:val="28"/>
        </w:rPr>
        <w:t>Д.А.Хомутова</w:t>
      </w:r>
      <w:proofErr w:type="spellEnd"/>
      <w:r>
        <w:rPr>
          <w:szCs w:val="28"/>
        </w:rPr>
        <w:t xml:space="preserve">                         </w:t>
      </w:r>
    </w:p>
    <w:p w:rsidR="00B33CD0" w:rsidRPr="00B33CD0" w:rsidRDefault="00B33CD0" w:rsidP="00B33CD0">
      <w:pPr>
        <w:rPr>
          <w:rFonts w:ascii="Times New Roman" w:hAnsi="Times New Roman" w:cs="Times New Roman"/>
          <w:sz w:val="28"/>
          <w:szCs w:val="28"/>
        </w:rPr>
      </w:pPr>
    </w:p>
    <w:p w:rsidR="00B33CD0" w:rsidRPr="00B33CD0" w:rsidRDefault="00B33CD0" w:rsidP="00B33CD0">
      <w:pPr>
        <w:pStyle w:val="af7"/>
        <w:ind w:left="-57" w:firstLine="57"/>
        <w:rPr>
          <w:szCs w:val="28"/>
        </w:rPr>
      </w:pPr>
      <w:r w:rsidRPr="00B33CD0">
        <w:rPr>
          <w:szCs w:val="28"/>
        </w:rPr>
        <w:t>Специалист первой категории</w:t>
      </w:r>
    </w:p>
    <w:p w:rsidR="00B33CD0" w:rsidRPr="00B33CD0" w:rsidRDefault="00B33CD0" w:rsidP="00B33CD0">
      <w:pPr>
        <w:pStyle w:val="af7"/>
        <w:ind w:left="-57" w:firstLine="57"/>
        <w:rPr>
          <w:szCs w:val="28"/>
        </w:rPr>
      </w:pPr>
      <w:proofErr w:type="spellStart"/>
      <w:r w:rsidRPr="00B33CD0">
        <w:rPr>
          <w:szCs w:val="28"/>
        </w:rPr>
        <w:t>Бесскорбненского</w:t>
      </w:r>
      <w:proofErr w:type="spellEnd"/>
      <w:r w:rsidRPr="00B33CD0">
        <w:rPr>
          <w:szCs w:val="28"/>
        </w:rPr>
        <w:t xml:space="preserve"> сельского поселения  </w:t>
      </w:r>
      <w:r w:rsidRPr="00B33CD0">
        <w:rPr>
          <w:szCs w:val="28"/>
        </w:rPr>
        <w:tab/>
      </w:r>
    </w:p>
    <w:p w:rsidR="00B33CD0" w:rsidRPr="00B33CD0" w:rsidRDefault="00B33CD0" w:rsidP="00B33CD0">
      <w:pPr>
        <w:pStyle w:val="af7"/>
        <w:ind w:left="-57" w:firstLine="57"/>
        <w:rPr>
          <w:szCs w:val="28"/>
        </w:rPr>
      </w:pPr>
      <w:proofErr w:type="spellStart"/>
      <w:r w:rsidRPr="00B33CD0">
        <w:rPr>
          <w:szCs w:val="28"/>
        </w:rPr>
        <w:t>Новокубанского</w:t>
      </w:r>
      <w:proofErr w:type="spellEnd"/>
      <w:r w:rsidRPr="00B33CD0">
        <w:rPr>
          <w:szCs w:val="28"/>
        </w:rPr>
        <w:t xml:space="preserve"> района                                         </w:t>
      </w:r>
      <w:proofErr w:type="spellStart"/>
      <w:r>
        <w:rPr>
          <w:szCs w:val="28"/>
        </w:rPr>
        <w:t>Н.С.Дарсигова</w:t>
      </w:r>
      <w:proofErr w:type="spellEnd"/>
      <w:r w:rsidRPr="00B33CD0">
        <w:rPr>
          <w:szCs w:val="28"/>
        </w:rPr>
        <w:t xml:space="preserve">                   </w:t>
      </w:r>
    </w:p>
    <w:p w:rsidR="00B33CD0" w:rsidRDefault="00B33CD0" w:rsidP="00B33CD0">
      <w:pPr>
        <w:pStyle w:val="af7"/>
        <w:ind w:firstLine="0"/>
      </w:pPr>
    </w:p>
    <w:p w:rsidR="00B33CD0" w:rsidRDefault="00303944" w:rsidP="00303944">
      <w:pPr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    </w:t>
      </w:r>
    </w:p>
    <w:p w:rsidR="00B33CD0" w:rsidRDefault="00B33CD0" w:rsidP="00303944">
      <w:pPr>
        <w:rPr>
          <w:rFonts w:ascii="Times New Roman" w:eastAsia="Times New Roman" w:hAnsi="Times New Roman"/>
          <w:bCs/>
          <w:sz w:val="28"/>
          <w:szCs w:val="28"/>
        </w:rPr>
      </w:pPr>
    </w:p>
    <w:p w:rsidR="00B33CD0" w:rsidRDefault="00B33CD0" w:rsidP="00303944">
      <w:pPr>
        <w:rPr>
          <w:rFonts w:ascii="Times New Roman" w:eastAsia="Times New Roman" w:hAnsi="Times New Roman"/>
          <w:bCs/>
          <w:sz w:val="28"/>
          <w:szCs w:val="28"/>
        </w:rPr>
      </w:pPr>
    </w:p>
    <w:p w:rsidR="00B33CD0" w:rsidRDefault="00B33CD0" w:rsidP="00303944">
      <w:pPr>
        <w:rPr>
          <w:rFonts w:ascii="Times New Roman" w:eastAsia="Times New Roman" w:hAnsi="Times New Roman"/>
          <w:bCs/>
          <w:sz w:val="28"/>
          <w:szCs w:val="28"/>
        </w:rPr>
      </w:pPr>
    </w:p>
    <w:p w:rsidR="00B33CD0" w:rsidRDefault="00B33CD0" w:rsidP="00303944">
      <w:pPr>
        <w:rPr>
          <w:rFonts w:ascii="Times New Roman" w:eastAsia="Times New Roman" w:hAnsi="Times New Roman"/>
          <w:bCs/>
          <w:sz w:val="28"/>
          <w:szCs w:val="28"/>
        </w:rPr>
      </w:pPr>
    </w:p>
    <w:p w:rsidR="00B33CD0" w:rsidRDefault="00B33CD0" w:rsidP="00303944">
      <w:pPr>
        <w:rPr>
          <w:rFonts w:ascii="Times New Roman" w:eastAsia="Times New Roman" w:hAnsi="Times New Roman"/>
          <w:bCs/>
          <w:sz w:val="28"/>
          <w:szCs w:val="28"/>
        </w:rPr>
      </w:pPr>
    </w:p>
    <w:p w:rsidR="00B33CD0" w:rsidRDefault="00B33CD0" w:rsidP="00303944">
      <w:pPr>
        <w:rPr>
          <w:rFonts w:ascii="Times New Roman" w:eastAsia="Times New Roman" w:hAnsi="Times New Roman"/>
          <w:bCs/>
          <w:sz w:val="28"/>
          <w:szCs w:val="28"/>
        </w:rPr>
      </w:pPr>
    </w:p>
    <w:p w:rsidR="00B33CD0" w:rsidRDefault="00B33CD0" w:rsidP="00303944">
      <w:pPr>
        <w:rPr>
          <w:rFonts w:ascii="Times New Roman" w:eastAsia="Times New Roman" w:hAnsi="Times New Roman"/>
          <w:bCs/>
          <w:sz w:val="28"/>
          <w:szCs w:val="28"/>
        </w:rPr>
      </w:pPr>
    </w:p>
    <w:p w:rsidR="00B33CD0" w:rsidRDefault="00B33CD0" w:rsidP="00303944">
      <w:pPr>
        <w:rPr>
          <w:rFonts w:ascii="Times New Roman" w:eastAsia="Times New Roman" w:hAnsi="Times New Roman"/>
          <w:bCs/>
          <w:sz w:val="28"/>
          <w:szCs w:val="28"/>
        </w:rPr>
      </w:pPr>
    </w:p>
    <w:p w:rsidR="00B33CD0" w:rsidRDefault="00B33CD0" w:rsidP="00303944">
      <w:pPr>
        <w:rPr>
          <w:rFonts w:ascii="Times New Roman" w:eastAsia="Times New Roman" w:hAnsi="Times New Roman"/>
          <w:bCs/>
          <w:sz w:val="28"/>
          <w:szCs w:val="28"/>
        </w:rPr>
      </w:pPr>
    </w:p>
    <w:p w:rsidR="00B33CD0" w:rsidRDefault="00B33CD0" w:rsidP="00303944">
      <w:pPr>
        <w:rPr>
          <w:rFonts w:ascii="Times New Roman" w:eastAsia="Times New Roman" w:hAnsi="Times New Roman"/>
          <w:bCs/>
          <w:sz w:val="28"/>
          <w:szCs w:val="28"/>
        </w:rPr>
      </w:pPr>
    </w:p>
    <w:p w:rsidR="00B33CD0" w:rsidRDefault="00B33CD0" w:rsidP="00303944">
      <w:pPr>
        <w:rPr>
          <w:rFonts w:ascii="Times New Roman" w:eastAsia="Times New Roman" w:hAnsi="Times New Roman"/>
          <w:bCs/>
          <w:sz w:val="28"/>
          <w:szCs w:val="28"/>
        </w:rPr>
      </w:pPr>
    </w:p>
    <w:p w:rsidR="00B33CD0" w:rsidRDefault="00B33CD0" w:rsidP="00303944">
      <w:pPr>
        <w:rPr>
          <w:rFonts w:ascii="Times New Roman" w:eastAsia="Times New Roman" w:hAnsi="Times New Roman"/>
          <w:bCs/>
          <w:sz w:val="28"/>
          <w:szCs w:val="28"/>
        </w:rPr>
      </w:pPr>
    </w:p>
    <w:p w:rsidR="00B33CD0" w:rsidRDefault="00B33CD0" w:rsidP="00303944">
      <w:pPr>
        <w:rPr>
          <w:rFonts w:ascii="Times New Roman" w:eastAsia="Times New Roman" w:hAnsi="Times New Roman"/>
          <w:bCs/>
          <w:sz w:val="28"/>
          <w:szCs w:val="28"/>
        </w:rPr>
      </w:pPr>
    </w:p>
    <w:p w:rsidR="00B33CD0" w:rsidRDefault="00B33CD0" w:rsidP="00303944">
      <w:pPr>
        <w:rPr>
          <w:rFonts w:ascii="Times New Roman" w:eastAsia="Times New Roman" w:hAnsi="Times New Roman"/>
          <w:bCs/>
          <w:sz w:val="28"/>
          <w:szCs w:val="28"/>
        </w:rPr>
      </w:pPr>
    </w:p>
    <w:p w:rsidR="00B33CD0" w:rsidRDefault="00B33CD0" w:rsidP="00303944">
      <w:pPr>
        <w:rPr>
          <w:rFonts w:ascii="Times New Roman" w:eastAsia="Times New Roman" w:hAnsi="Times New Roman"/>
          <w:bCs/>
          <w:sz w:val="28"/>
          <w:szCs w:val="28"/>
        </w:rPr>
      </w:pPr>
    </w:p>
    <w:p w:rsidR="00B33CD0" w:rsidRDefault="00B33CD0" w:rsidP="00303944">
      <w:pPr>
        <w:rPr>
          <w:rFonts w:ascii="Times New Roman" w:eastAsia="Times New Roman" w:hAnsi="Times New Roman"/>
          <w:bCs/>
          <w:sz w:val="28"/>
          <w:szCs w:val="28"/>
        </w:rPr>
      </w:pPr>
    </w:p>
    <w:p w:rsidR="00303944" w:rsidRPr="009222D2" w:rsidRDefault="00303944" w:rsidP="00303944">
      <w:pPr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B33CD0">
        <w:rPr>
          <w:rFonts w:ascii="Times New Roman" w:eastAsia="Times New Roman" w:hAnsi="Times New Roman"/>
          <w:bCs/>
          <w:sz w:val="28"/>
          <w:szCs w:val="28"/>
        </w:rPr>
        <w:t xml:space="preserve">                                       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9222D2">
        <w:rPr>
          <w:rFonts w:ascii="Times New Roman" w:eastAsia="Times New Roman" w:hAnsi="Times New Roman"/>
          <w:bCs/>
          <w:sz w:val="28"/>
          <w:szCs w:val="28"/>
        </w:rPr>
        <w:t>УТВЕРЖДЕН</w:t>
      </w:r>
    </w:p>
    <w:p w:rsidR="00303944" w:rsidRDefault="00303944" w:rsidP="00303944">
      <w:pPr>
        <w:ind w:left="5387" w:firstLine="0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постановлением администрации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Бесскорбненского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Новокубанского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района</w:t>
      </w:r>
    </w:p>
    <w:p w:rsidR="00303944" w:rsidRDefault="00303944" w:rsidP="00303944">
      <w:pPr>
        <w:ind w:left="5387" w:firstLine="0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от </w:t>
      </w:r>
      <w:r w:rsidR="00B33CD0">
        <w:rPr>
          <w:rFonts w:ascii="Times New Roman" w:eastAsia="Times New Roman" w:hAnsi="Times New Roman"/>
          <w:bCs/>
          <w:sz w:val="28"/>
          <w:szCs w:val="28"/>
        </w:rPr>
        <w:t>________________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года  № </w:t>
      </w:r>
      <w:r w:rsidR="00B33CD0">
        <w:rPr>
          <w:rFonts w:ascii="Times New Roman" w:eastAsia="Times New Roman" w:hAnsi="Times New Roman"/>
          <w:bCs/>
          <w:sz w:val="28"/>
          <w:szCs w:val="28"/>
        </w:rPr>
        <w:t>___</w:t>
      </w:r>
    </w:p>
    <w:p w:rsidR="00303944" w:rsidRPr="00667ED4" w:rsidRDefault="00303944" w:rsidP="00303944">
      <w:pPr>
        <w:ind w:left="5387"/>
        <w:rPr>
          <w:rFonts w:ascii="Times New Roman" w:eastAsia="Times New Roman" w:hAnsi="Times New Roman"/>
          <w:bCs/>
          <w:sz w:val="28"/>
          <w:szCs w:val="28"/>
        </w:rPr>
      </w:pPr>
    </w:p>
    <w:p w:rsidR="00303944" w:rsidRPr="00BB7572" w:rsidRDefault="00303944" w:rsidP="00303944">
      <w:pPr>
        <w:jc w:val="center"/>
        <w:rPr>
          <w:rFonts w:ascii="Times New Roman" w:hAnsi="Times New Roman"/>
          <w:b/>
          <w:sz w:val="28"/>
          <w:szCs w:val="28"/>
        </w:rPr>
      </w:pPr>
      <w:r w:rsidRPr="00BB7572">
        <w:rPr>
          <w:rFonts w:ascii="Times New Roman" w:hAnsi="Times New Roman"/>
          <w:b/>
          <w:sz w:val="28"/>
          <w:szCs w:val="28"/>
        </w:rPr>
        <w:t>ПОРЯДОК</w:t>
      </w:r>
    </w:p>
    <w:p w:rsidR="00303944" w:rsidRPr="00BB7572" w:rsidRDefault="00303944" w:rsidP="00303944">
      <w:pPr>
        <w:jc w:val="center"/>
        <w:rPr>
          <w:rFonts w:ascii="Times New Roman" w:hAnsi="Times New Roman"/>
          <w:b/>
          <w:sz w:val="28"/>
          <w:szCs w:val="28"/>
        </w:rPr>
      </w:pPr>
      <w:r w:rsidRPr="00BB7572">
        <w:rPr>
          <w:rFonts w:ascii="Times New Roman" w:hAnsi="Times New Roman"/>
          <w:b/>
          <w:sz w:val="28"/>
          <w:szCs w:val="28"/>
        </w:rPr>
        <w:t>принятия решения о разработке, формирования,</w:t>
      </w:r>
    </w:p>
    <w:p w:rsidR="00303944" w:rsidRPr="00BB7572" w:rsidRDefault="00303944" w:rsidP="00303944">
      <w:pPr>
        <w:jc w:val="center"/>
        <w:rPr>
          <w:rFonts w:ascii="Times New Roman" w:hAnsi="Times New Roman"/>
          <w:b/>
          <w:sz w:val="28"/>
          <w:szCs w:val="28"/>
        </w:rPr>
      </w:pPr>
      <w:r w:rsidRPr="00BB7572">
        <w:rPr>
          <w:rFonts w:ascii="Times New Roman" w:hAnsi="Times New Roman"/>
          <w:b/>
          <w:sz w:val="28"/>
          <w:szCs w:val="28"/>
        </w:rPr>
        <w:t>реализации и оценки эффективности реализации</w:t>
      </w:r>
    </w:p>
    <w:p w:rsidR="00303944" w:rsidRDefault="00303944" w:rsidP="00303944">
      <w:pPr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BB7572">
        <w:rPr>
          <w:rFonts w:ascii="Times New Roman" w:hAnsi="Times New Roman"/>
          <w:b/>
          <w:sz w:val="28"/>
          <w:szCs w:val="28"/>
        </w:rPr>
        <w:t xml:space="preserve">муниципальных программ </w:t>
      </w:r>
      <w:proofErr w:type="spellStart"/>
      <w:r w:rsidR="00B33CD0" w:rsidRPr="00B33CD0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="00B33CD0" w:rsidRPr="00B33CD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B33CD0" w:rsidRPr="00B33CD0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="00B33CD0" w:rsidRPr="00B33CD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Краснодарского края</w:t>
      </w:r>
    </w:p>
    <w:p w:rsidR="00303944" w:rsidRPr="00BB7572" w:rsidRDefault="00303944" w:rsidP="00303944">
      <w:pPr>
        <w:jc w:val="center"/>
        <w:rPr>
          <w:rFonts w:ascii="Times New Roman" w:hAnsi="Times New Roman"/>
          <w:b/>
          <w:sz w:val="28"/>
          <w:szCs w:val="28"/>
        </w:rPr>
      </w:pPr>
    </w:p>
    <w:p w:rsidR="00303944" w:rsidRPr="00B33CD0" w:rsidRDefault="00303944" w:rsidP="00B33CD0">
      <w:pPr>
        <w:pStyle w:val="af9"/>
        <w:numPr>
          <w:ilvl w:val="0"/>
          <w:numId w:val="3"/>
        </w:numPr>
        <w:shd w:val="clear" w:color="auto" w:fill="FFFFFF"/>
        <w:jc w:val="center"/>
        <w:textAlignment w:val="baseline"/>
        <w:outlineLvl w:val="2"/>
        <w:rPr>
          <w:b/>
          <w:sz w:val="28"/>
          <w:szCs w:val="28"/>
        </w:rPr>
      </w:pPr>
      <w:r w:rsidRPr="00B33CD0">
        <w:rPr>
          <w:b/>
          <w:sz w:val="28"/>
          <w:szCs w:val="28"/>
        </w:rPr>
        <w:t>Общие положения</w:t>
      </w:r>
    </w:p>
    <w:p w:rsidR="00B33CD0" w:rsidRPr="00B33CD0" w:rsidRDefault="00B33CD0" w:rsidP="00B33CD0">
      <w:pPr>
        <w:shd w:val="clear" w:color="auto" w:fill="FFFFFF"/>
        <w:ind w:left="709" w:firstLine="0"/>
        <w:textAlignment w:val="baseline"/>
        <w:outlineLvl w:val="2"/>
        <w:rPr>
          <w:rFonts w:eastAsia="Times New Roman"/>
          <w:b/>
          <w:sz w:val="28"/>
          <w:szCs w:val="28"/>
        </w:rPr>
      </w:pPr>
    </w:p>
    <w:p w:rsidR="00303944" w:rsidRPr="00BB7572" w:rsidRDefault="00303944" w:rsidP="00303944">
      <w:pPr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 w:rsidRPr="00BB7572">
        <w:rPr>
          <w:rFonts w:ascii="Times New Roman" w:hAnsi="Times New Roman"/>
          <w:sz w:val="28"/>
          <w:szCs w:val="28"/>
          <w:shd w:val="clear" w:color="auto" w:fill="FFFFFF"/>
        </w:rPr>
        <w:t xml:space="preserve">1.1. Настоящий Порядок определяет правила принятия решения о разработке, формирования, реализации муниципальных программ </w:t>
      </w:r>
      <w:proofErr w:type="spellStart"/>
      <w:r w:rsidR="00B33CD0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33CD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33CD0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33CD0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B33CD0">
        <w:rPr>
          <w:rFonts w:ascii="Times New Roman" w:hAnsi="Times New Roman" w:cs="Times New Roman"/>
          <w:sz w:val="28"/>
          <w:szCs w:val="28"/>
        </w:rPr>
        <w:t xml:space="preserve"> </w:t>
      </w:r>
      <w:r w:rsidRPr="00BB7572">
        <w:rPr>
          <w:rFonts w:ascii="Times New Roman" w:hAnsi="Times New Roman"/>
          <w:sz w:val="28"/>
          <w:szCs w:val="28"/>
          <w:shd w:val="clear" w:color="auto" w:fill="FFFFFF"/>
        </w:rPr>
        <w:t xml:space="preserve">и оценки эффективности их реализации, а также </w:t>
      </w:r>
      <w:proofErr w:type="gramStart"/>
      <w:r w:rsidRPr="00BB7572">
        <w:rPr>
          <w:rFonts w:ascii="Times New Roman" w:hAnsi="Times New Roman"/>
          <w:sz w:val="28"/>
          <w:szCs w:val="28"/>
          <w:shd w:val="clear" w:color="auto" w:fill="FFFFFF"/>
        </w:rPr>
        <w:t>контроля за</w:t>
      </w:r>
      <w:proofErr w:type="gramEnd"/>
      <w:r w:rsidRPr="00BB7572">
        <w:rPr>
          <w:rFonts w:ascii="Times New Roman" w:hAnsi="Times New Roman"/>
          <w:sz w:val="28"/>
          <w:szCs w:val="28"/>
          <w:shd w:val="clear" w:color="auto" w:fill="FFFFFF"/>
        </w:rPr>
        <w:t xml:space="preserve"> их выполнением.</w:t>
      </w:r>
    </w:p>
    <w:p w:rsidR="00303944" w:rsidRPr="00BB7572" w:rsidRDefault="00303944" w:rsidP="00303944">
      <w:pPr>
        <w:ind w:firstLine="709"/>
        <w:rPr>
          <w:rFonts w:ascii="Times New Roman" w:eastAsia="TimesNewRomanPSMT" w:hAnsi="Times New Roman"/>
          <w:sz w:val="28"/>
          <w:szCs w:val="28"/>
        </w:rPr>
      </w:pPr>
      <w:r w:rsidRPr="00BB7572">
        <w:rPr>
          <w:rFonts w:ascii="Times New Roman" w:hAnsi="Times New Roman"/>
          <w:sz w:val="28"/>
          <w:szCs w:val="28"/>
          <w:shd w:val="clear" w:color="auto" w:fill="FFFFFF"/>
        </w:rPr>
        <w:t xml:space="preserve">1.2. Муниципальной программой </w:t>
      </w:r>
      <w:proofErr w:type="spellStart"/>
      <w:r w:rsidR="00B33CD0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33CD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33CD0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33CD0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B33CD0" w:rsidRPr="00BB757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B7572">
        <w:rPr>
          <w:rFonts w:ascii="Times New Roman" w:hAnsi="Times New Roman"/>
          <w:sz w:val="28"/>
          <w:szCs w:val="28"/>
          <w:shd w:val="clear" w:color="auto" w:fill="FFFFFF"/>
        </w:rPr>
        <w:t xml:space="preserve">(далее – муниципальная программа) </w:t>
      </w:r>
      <w:r w:rsidRPr="00CA20F1">
        <w:rPr>
          <w:rFonts w:ascii="Times New Roman" w:hAnsi="Times New Roman" w:cs="Times New Roman"/>
          <w:sz w:val="28"/>
          <w:szCs w:val="28"/>
        </w:rPr>
        <w:t>является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A20F1">
        <w:rPr>
          <w:rFonts w:ascii="Times New Roman" w:hAnsi="Times New Roman" w:cs="Times New Roman"/>
          <w:sz w:val="28"/>
          <w:szCs w:val="28"/>
        </w:rPr>
        <w:t xml:space="preserve"> и обеспечивающих наиболее эффективное достижение целей и решение задач социально-экономического развития </w:t>
      </w:r>
      <w:proofErr w:type="spellStart"/>
      <w:r w:rsidR="00B33CD0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33CD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33CD0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33CD0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B33CD0">
        <w:rPr>
          <w:rFonts w:ascii="Times New Roman" w:hAnsi="Times New Roman" w:cs="Times New Roman"/>
          <w:sz w:val="28"/>
          <w:szCs w:val="28"/>
        </w:rPr>
        <w:t>.</w:t>
      </w:r>
    </w:p>
    <w:p w:rsidR="00303944" w:rsidRDefault="00303944" w:rsidP="00303944">
      <w:pPr>
        <w:ind w:firstLine="709"/>
        <w:rPr>
          <w:rFonts w:ascii="Times New Roman" w:eastAsia="TimesNewRomanPSMT" w:hAnsi="Times New Roman"/>
          <w:sz w:val="28"/>
          <w:szCs w:val="28"/>
        </w:rPr>
      </w:pPr>
      <w:r w:rsidRPr="00BB7572">
        <w:rPr>
          <w:rFonts w:ascii="Times New Roman" w:eastAsia="TimesNewRomanPSMT" w:hAnsi="Times New Roman"/>
          <w:sz w:val="28"/>
          <w:szCs w:val="28"/>
        </w:rPr>
        <w:t xml:space="preserve">1.3. Муниципальная программа разрабатывается и утверждается на срок не менее </w:t>
      </w:r>
      <w:r>
        <w:rPr>
          <w:rFonts w:ascii="Times New Roman" w:eastAsia="TimesNewRomanPSMT" w:hAnsi="Times New Roman"/>
          <w:sz w:val="28"/>
          <w:szCs w:val="28"/>
        </w:rPr>
        <w:t>6</w:t>
      </w:r>
      <w:r w:rsidRPr="00BB7572">
        <w:rPr>
          <w:rFonts w:ascii="Times New Roman" w:eastAsia="TimesNewRomanPSMT" w:hAnsi="Times New Roman"/>
          <w:sz w:val="28"/>
          <w:szCs w:val="28"/>
        </w:rPr>
        <w:t xml:space="preserve"> лет.</w:t>
      </w:r>
    </w:p>
    <w:p w:rsidR="00303944" w:rsidRPr="00BB7572" w:rsidRDefault="00303944" w:rsidP="00303944">
      <w:pPr>
        <w:ind w:firstLine="709"/>
        <w:rPr>
          <w:rFonts w:ascii="Times New Roman" w:hAnsi="Times New Roman"/>
          <w:sz w:val="28"/>
          <w:szCs w:val="28"/>
        </w:rPr>
      </w:pPr>
      <w:r w:rsidRPr="00BB7572">
        <w:rPr>
          <w:rFonts w:ascii="Times New Roman" w:eastAsia="TimesNewRomanPSMT" w:hAnsi="Times New Roman"/>
          <w:sz w:val="28"/>
          <w:szCs w:val="28"/>
        </w:rPr>
        <w:t xml:space="preserve">1.4. Муниципальная программа может включать </w:t>
      </w:r>
      <w:r w:rsidRPr="00BB7572">
        <w:rPr>
          <w:rFonts w:ascii="Times New Roman" w:hAnsi="Times New Roman"/>
          <w:sz w:val="28"/>
          <w:szCs w:val="28"/>
        </w:rPr>
        <w:t>подпрограммы, ведомственные целевые программы и основные мероприятия.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066A38">
        <w:rPr>
          <w:rFonts w:ascii="Times New Roman" w:hAnsi="Times New Roman"/>
          <w:sz w:val="28"/>
          <w:szCs w:val="28"/>
        </w:rPr>
        <w:t>Подпрограммой муниципальной программы (далее - подпрограмма) является комплекс взаимоувязанных по целям, срокам и ресурсам мероприятий, направленных на решение отдельных целей и задач в рамках муниципальной программы.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066A38">
        <w:rPr>
          <w:rFonts w:ascii="Times New Roman" w:hAnsi="Times New Roman"/>
          <w:sz w:val="28"/>
          <w:szCs w:val="28"/>
        </w:rPr>
        <w:t xml:space="preserve">Ведомственной целевой программой является утвержденный (планируемый к утверждению) комплекс мероприятий (направлений расходования бюджетных средств) на срок не более 3 лет, направленных на </w:t>
      </w:r>
      <w:r w:rsidRPr="00066A38">
        <w:rPr>
          <w:rFonts w:ascii="Times New Roman" w:hAnsi="Times New Roman"/>
          <w:sz w:val="28"/>
          <w:szCs w:val="28"/>
        </w:rPr>
        <w:lastRenderedPageBreak/>
        <w:t xml:space="preserve">решение конкретной задачи в области развития соответствующей сферы деятельности (в том числе на исполнение нормативных правовых актов). Требования к содержанию, порядку разработки и реализации ведомственных целевых программ определяются Порядком разработки и реализации ведомственных целевых программ на территории </w:t>
      </w:r>
      <w:proofErr w:type="spellStart"/>
      <w:r w:rsidR="00B33CD0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B33CD0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B33CD0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B33CD0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</w:t>
      </w:r>
      <w:r w:rsidRPr="00066A38">
        <w:rPr>
          <w:rFonts w:ascii="Times New Roman" w:hAnsi="Times New Roman"/>
          <w:sz w:val="28"/>
          <w:szCs w:val="28"/>
        </w:rPr>
        <w:t xml:space="preserve">, утвержденным нормативным правовым актом администрации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Бесскорбненского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Новокубанского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66A38">
        <w:rPr>
          <w:rFonts w:ascii="Times New Roman" w:hAnsi="Times New Roman"/>
          <w:sz w:val="28"/>
          <w:szCs w:val="28"/>
        </w:rPr>
        <w:t>(далее - Порядок разработки, утверждения и реализации ведомственных целевых программ).</w:t>
      </w:r>
    </w:p>
    <w:p w:rsidR="00C754AB" w:rsidRPr="0069138B" w:rsidRDefault="00C754AB" w:rsidP="00C754AB">
      <w:pPr>
        <w:rPr>
          <w:rFonts w:ascii="Times New Roman" w:hAnsi="Times New Roman" w:cs="Times New Roman"/>
          <w:sz w:val="28"/>
          <w:szCs w:val="28"/>
        </w:rPr>
      </w:pPr>
      <w:bookmarkStart w:id="0" w:name="sub_1404"/>
      <w:r w:rsidRPr="0069138B">
        <w:rPr>
          <w:rFonts w:ascii="Times New Roman" w:hAnsi="Times New Roman" w:cs="Times New Roman"/>
          <w:sz w:val="28"/>
          <w:szCs w:val="28"/>
        </w:rPr>
        <w:t>Основным мероприятием муниципальной программы является мероприятие, направленное на решение отдельных задач, не включенных в подпрограмму.</w:t>
      </w:r>
    </w:p>
    <w:bookmarkEnd w:id="0"/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066A38">
        <w:rPr>
          <w:rFonts w:ascii="Times New Roman" w:hAnsi="Times New Roman"/>
          <w:sz w:val="28"/>
          <w:szCs w:val="28"/>
        </w:rPr>
        <w:t xml:space="preserve">В муниципальную программу (подпрограммы, основные мероприятия) могут быть включены мероприятия, направленные на достижение целей и решение задач муниципальной программы (подпрограммы), в том числе создание условий для ее реализации, предусматривающие финансирование содержания органов местного самоуправления и их структурных подразделений (далее - органы местного самоуправления), обеспечение деятельности муниципальных учреждений </w:t>
      </w:r>
      <w:proofErr w:type="spellStart"/>
      <w:r w:rsidR="00B33CD0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B33CD0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B33CD0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B33CD0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</w:t>
      </w:r>
      <w:r w:rsidRPr="00066A38">
        <w:rPr>
          <w:rFonts w:ascii="Times New Roman" w:hAnsi="Times New Roman"/>
          <w:sz w:val="28"/>
          <w:szCs w:val="28"/>
        </w:rPr>
        <w:t>, находящихся в их ведомственной (отраслевой) принадлежности</w:t>
      </w:r>
      <w:proofErr w:type="gramEnd"/>
      <w:r w:rsidRPr="00066A38">
        <w:rPr>
          <w:rFonts w:ascii="Times New Roman" w:hAnsi="Times New Roman"/>
          <w:sz w:val="28"/>
          <w:szCs w:val="28"/>
        </w:rPr>
        <w:t>, участвующих в реализации муниципальной программы.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" w:name="sub_15"/>
      <w:r w:rsidRPr="00066A38">
        <w:rPr>
          <w:rFonts w:ascii="Times New Roman" w:hAnsi="Times New Roman"/>
          <w:sz w:val="28"/>
          <w:szCs w:val="28"/>
          <w:lang w:eastAsia="ru-RU"/>
        </w:rPr>
        <w:t>1.5.</w:t>
      </w:r>
      <w:r w:rsidRPr="00BB7572">
        <w:rPr>
          <w:lang w:eastAsia="ru-RU"/>
        </w:rPr>
        <w:t xml:space="preserve"> </w:t>
      </w:r>
      <w:bookmarkStart w:id="2" w:name="sub_17"/>
      <w:bookmarkEnd w:id="1"/>
      <w:r w:rsidRPr="00066A38">
        <w:rPr>
          <w:rFonts w:ascii="Times New Roman" w:hAnsi="Times New Roman"/>
          <w:sz w:val="28"/>
          <w:szCs w:val="28"/>
        </w:rPr>
        <w:t>В настоящем Порядке применяются следующие термины и определения: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066A38">
        <w:rPr>
          <w:rStyle w:val="a3"/>
          <w:rFonts w:ascii="Times New Roman" w:hAnsi="Times New Roman"/>
          <w:bCs/>
          <w:sz w:val="28"/>
          <w:szCs w:val="28"/>
        </w:rPr>
        <w:t>координатор муниципальной программы</w:t>
      </w:r>
      <w:r w:rsidRPr="00066A38">
        <w:rPr>
          <w:rFonts w:ascii="Times New Roman" w:hAnsi="Times New Roman"/>
          <w:sz w:val="28"/>
          <w:szCs w:val="28"/>
        </w:rPr>
        <w:t xml:space="preserve"> - ответственный исполнитель муниципальной программы, орган местного самоуправления (структурное подразделение администрации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Бесскорбненского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Новокубанского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района</w:t>
      </w:r>
      <w:r w:rsidRPr="00066A38">
        <w:rPr>
          <w:rFonts w:ascii="Times New Roman" w:hAnsi="Times New Roman"/>
          <w:sz w:val="28"/>
          <w:szCs w:val="28"/>
        </w:rPr>
        <w:t>) являющийс</w:t>
      </w:r>
      <w:proofErr w:type="gramStart"/>
      <w:r w:rsidRPr="00066A38">
        <w:rPr>
          <w:rFonts w:ascii="Times New Roman" w:hAnsi="Times New Roman"/>
          <w:sz w:val="28"/>
          <w:szCs w:val="28"/>
        </w:rPr>
        <w:t>я(</w:t>
      </w:r>
      <w:proofErr w:type="spellStart"/>
      <w:proofErr w:type="gramEnd"/>
      <w:r w:rsidRPr="00066A38">
        <w:rPr>
          <w:rFonts w:ascii="Times New Roman" w:hAnsi="Times New Roman"/>
          <w:sz w:val="28"/>
          <w:szCs w:val="28"/>
        </w:rPr>
        <w:t>ееся</w:t>
      </w:r>
      <w:proofErr w:type="spellEnd"/>
      <w:r w:rsidRPr="00066A38">
        <w:rPr>
          <w:rFonts w:ascii="Times New Roman" w:hAnsi="Times New Roman"/>
          <w:sz w:val="28"/>
          <w:szCs w:val="28"/>
        </w:rPr>
        <w:t>) ответственным за разработку и реализацию муниципальной программы, определенный(</w:t>
      </w:r>
      <w:proofErr w:type="spellStart"/>
      <w:r w:rsidRPr="00066A38">
        <w:rPr>
          <w:rFonts w:ascii="Times New Roman" w:hAnsi="Times New Roman"/>
          <w:sz w:val="28"/>
          <w:szCs w:val="28"/>
        </w:rPr>
        <w:t>ое</w:t>
      </w:r>
      <w:proofErr w:type="spellEnd"/>
      <w:r w:rsidRPr="00066A38">
        <w:rPr>
          <w:rFonts w:ascii="Times New Roman" w:hAnsi="Times New Roman"/>
          <w:sz w:val="28"/>
          <w:szCs w:val="28"/>
        </w:rPr>
        <w:t xml:space="preserve">) таковым в соответствии с перечнем муниципальных программ </w:t>
      </w:r>
      <w:proofErr w:type="spellStart"/>
      <w:r w:rsidR="00F547F9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</w:t>
      </w:r>
      <w:r w:rsidRPr="00066A38">
        <w:rPr>
          <w:rFonts w:ascii="Times New Roman" w:hAnsi="Times New Roman"/>
          <w:sz w:val="28"/>
          <w:szCs w:val="28"/>
        </w:rPr>
        <w:t xml:space="preserve">, утвержденным правовым актом администрации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Бесскорбненского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Новокубанского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66A38">
        <w:rPr>
          <w:rFonts w:ascii="Times New Roman" w:hAnsi="Times New Roman"/>
          <w:sz w:val="28"/>
          <w:szCs w:val="28"/>
        </w:rPr>
        <w:t xml:space="preserve">(далее - Перечень муниципальных программ), и обладающий полномочиями, </w:t>
      </w:r>
      <w:proofErr w:type="gramStart"/>
      <w:r w:rsidRPr="00066A38">
        <w:rPr>
          <w:rFonts w:ascii="Times New Roman" w:hAnsi="Times New Roman"/>
          <w:sz w:val="28"/>
          <w:szCs w:val="28"/>
        </w:rPr>
        <w:t>установленными настоящим Порядком (далее - координатор муниципальной программы);</w:t>
      </w:r>
      <w:proofErr w:type="gramEnd"/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066A38">
        <w:rPr>
          <w:rStyle w:val="a3"/>
          <w:rFonts w:ascii="Times New Roman" w:hAnsi="Times New Roman"/>
          <w:bCs/>
          <w:sz w:val="28"/>
          <w:szCs w:val="28"/>
        </w:rPr>
        <w:t>координатор подпрограммы</w:t>
      </w:r>
      <w:r w:rsidRPr="00066A38">
        <w:rPr>
          <w:rFonts w:ascii="Times New Roman" w:hAnsi="Times New Roman"/>
          <w:sz w:val="28"/>
          <w:szCs w:val="28"/>
        </w:rPr>
        <w:t xml:space="preserve"> - соисполнитель муниципальной программы, орган местного самоуправления </w:t>
      </w:r>
      <w:proofErr w:type="spellStart"/>
      <w:r w:rsidR="00F547F9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</w:t>
      </w:r>
      <w:r w:rsidR="00F547F9" w:rsidRPr="00066A38">
        <w:rPr>
          <w:rFonts w:ascii="Times New Roman" w:hAnsi="Times New Roman"/>
          <w:sz w:val="28"/>
          <w:szCs w:val="28"/>
        </w:rPr>
        <w:t xml:space="preserve"> </w:t>
      </w:r>
      <w:r w:rsidRPr="00066A38">
        <w:rPr>
          <w:rFonts w:ascii="Times New Roman" w:hAnsi="Times New Roman"/>
          <w:sz w:val="28"/>
          <w:szCs w:val="28"/>
        </w:rPr>
        <w:t xml:space="preserve">(структурное подразделение администрации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Бесскорбненского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Новокубанского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района</w:t>
      </w:r>
      <w:r w:rsidRPr="00066A38">
        <w:rPr>
          <w:rFonts w:ascii="Times New Roman" w:hAnsi="Times New Roman"/>
          <w:sz w:val="28"/>
          <w:szCs w:val="28"/>
        </w:rPr>
        <w:t>), являющийс</w:t>
      </w:r>
      <w:proofErr w:type="gramStart"/>
      <w:r w:rsidRPr="00066A38">
        <w:rPr>
          <w:rFonts w:ascii="Times New Roman" w:hAnsi="Times New Roman"/>
          <w:sz w:val="28"/>
          <w:szCs w:val="28"/>
        </w:rPr>
        <w:t>я(</w:t>
      </w:r>
      <w:proofErr w:type="spellStart"/>
      <w:proofErr w:type="gramEnd"/>
      <w:r w:rsidRPr="00066A38">
        <w:rPr>
          <w:rFonts w:ascii="Times New Roman" w:hAnsi="Times New Roman"/>
          <w:sz w:val="28"/>
          <w:szCs w:val="28"/>
        </w:rPr>
        <w:t>ееся</w:t>
      </w:r>
      <w:proofErr w:type="spellEnd"/>
      <w:r w:rsidRPr="00066A38">
        <w:rPr>
          <w:rFonts w:ascii="Times New Roman" w:hAnsi="Times New Roman"/>
          <w:sz w:val="28"/>
          <w:szCs w:val="28"/>
        </w:rPr>
        <w:t>) ответственным за разработку и реализацию подпрограммы, и обладающий полномочиями, установленными настоящим Порядком (далее - координатор подпрограммы);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066A38">
        <w:rPr>
          <w:rStyle w:val="a3"/>
          <w:rFonts w:ascii="Times New Roman" w:hAnsi="Times New Roman"/>
          <w:bCs/>
          <w:sz w:val="28"/>
          <w:szCs w:val="28"/>
        </w:rPr>
        <w:lastRenderedPageBreak/>
        <w:t>участник муниципальной программы</w:t>
      </w:r>
      <w:r w:rsidRPr="00066A38">
        <w:rPr>
          <w:rFonts w:ascii="Times New Roman" w:hAnsi="Times New Roman"/>
          <w:sz w:val="28"/>
          <w:szCs w:val="28"/>
        </w:rPr>
        <w:t xml:space="preserve"> - орган местного самоуправления </w:t>
      </w:r>
      <w:proofErr w:type="spellStart"/>
      <w:r w:rsidR="00F547F9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</w:t>
      </w:r>
      <w:r w:rsidR="00F547F9" w:rsidRPr="00066A38">
        <w:rPr>
          <w:rFonts w:ascii="Times New Roman" w:hAnsi="Times New Roman"/>
          <w:sz w:val="28"/>
          <w:szCs w:val="28"/>
        </w:rPr>
        <w:t xml:space="preserve"> </w:t>
      </w:r>
      <w:r w:rsidRPr="00066A38">
        <w:rPr>
          <w:rFonts w:ascii="Times New Roman" w:hAnsi="Times New Roman"/>
          <w:sz w:val="28"/>
          <w:szCs w:val="28"/>
        </w:rPr>
        <w:t xml:space="preserve">(структурное подразделение администрации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Бесскорбненского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Новокубанского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района</w:t>
      </w:r>
      <w:r w:rsidRPr="00066A38">
        <w:rPr>
          <w:rFonts w:ascii="Times New Roman" w:hAnsi="Times New Roman"/>
          <w:sz w:val="28"/>
          <w:szCs w:val="28"/>
        </w:rPr>
        <w:t xml:space="preserve">) и (или) иной главный распорядитель (распорядитель) средств бюджета </w:t>
      </w:r>
      <w:proofErr w:type="spellStart"/>
      <w:r w:rsidR="00F547F9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</w:t>
      </w:r>
      <w:r w:rsidRPr="00066A38">
        <w:rPr>
          <w:rFonts w:ascii="Times New Roman" w:hAnsi="Times New Roman"/>
          <w:sz w:val="28"/>
          <w:szCs w:val="28"/>
        </w:rPr>
        <w:t>, участвующий в реализации одного или нескольких мероприятий муниципальной программы (подпрограммы, основного мероприятия), не являющийся координатором муниципальной программы (подпрограммы), а также субъект бюджетного</w:t>
      </w:r>
      <w:proofErr w:type="gramEnd"/>
      <w:r w:rsidRPr="00066A38">
        <w:rPr>
          <w:rFonts w:ascii="Times New Roman" w:hAnsi="Times New Roman"/>
          <w:sz w:val="28"/>
          <w:szCs w:val="28"/>
        </w:rPr>
        <w:t xml:space="preserve"> планирования ведомственных целевых программ, включенных в муниципальную программу, и муниципальное учреждение </w:t>
      </w:r>
      <w:proofErr w:type="spellStart"/>
      <w:r w:rsidR="00F547F9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</w:t>
      </w:r>
      <w:r w:rsidRPr="00066A38">
        <w:rPr>
          <w:rFonts w:ascii="Times New Roman" w:hAnsi="Times New Roman"/>
          <w:sz w:val="28"/>
          <w:szCs w:val="28"/>
        </w:rPr>
        <w:t>, наделенное в установленном порядке соответствующими полномочиями;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066A38">
        <w:rPr>
          <w:rStyle w:val="a3"/>
          <w:rFonts w:ascii="Times New Roman" w:hAnsi="Times New Roman"/>
          <w:bCs/>
          <w:sz w:val="28"/>
          <w:szCs w:val="28"/>
        </w:rPr>
        <w:t>основные параметры муниципальной программы (подпрограммы)</w:t>
      </w:r>
      <w:r w:rsidRPr="00066A38">
        <w:rPr>
          <w:rFonts w:ascii="Times New Roman" w:hAnsi="Times New Roman"/>
          <w:sz w:val="28"/>
          <w:szCs w:val="28"/>
        </w:rPr>
        <w:t xml:space="preserve"> - цели, задачи, целевые показатели достижения целей и решения задач муниципальной программы (подпрограммы, основного мероприятия) (далее также - целевой показатель), сроки их достижения, ресурсное обеспечение, необходимое для достижения целей муниципальной программы;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066A38">
        <w:rPr>
          <w:rStyle w:val="a3"/>
          <w:rFonts w:ascii="Times New Roman" w:hAnsi="Times New Roman"/>
          <w:bCs/>
          <w:sz w:val="28"/>
          <w:szCs w:val="28"/>
        </w:rPr>
        <w:t>проблема социально-экономического развития</w:t>
      </w:r>
      <w:r w:rsidRPr="00066A38">
        <w:rPr>
          <w:rFonts w:ascii="Times New Roman" w:hAnsi="Times New Roman"/>
          <w:sz w:val="28"/>
          <w:szCs w:val="28"/>
        </w:rPr>
        <w:t xml:space="preserve"> - противоречие между желаемым (целевым) и текущим (действительным) состоянием сферы реализации муниципальной программы;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066A38">
        <w:rPr>
          <w:rStyle w:val="a3"/>
          <w:rFonts w:ascii="Times New Roman" w:hAnsi="Times New Roman"/>
          <w:bCs/>
          <w:sz w:val="28"/>
          <w:szCs w:val="28"/>
        </w:rPr>
        <w:t>целевой показатель</w:t>
      </w:r>
      <w:r w:rsidRPr="00066A38">
        <w:rPr>
          <w:rFonts w:ascii="Times New Roman" w:hAnsi="Times New Roman"/>
          <w:sz w:val="28"/>
          <w:szCs w:val="28"/>
        </w:rPr>
        <w:t xml:space="preserve"> - количественная характеристика результата достижения цели и решения задачи муниципальной программы (подпрограммы, основного мероприятия);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066A38">
        <w:rPr>
          <w:rStyle w:val="a3"/>
          <w:rFonts w:ascii="Times New Roman" w:hAnsi="Times New Roman"/>
          <w:bCs/>
          <w:sz w:val="28"/>
          <w:szCs w:val="28"/>
        </w:rPr>
        <w:t>непосредственный результат</w:t>
      </w:r>
      <w:r w:rsidRPr="00066A38">
        <w:rPr>
          <w:rFonts w:ascii="Times New Roman" w:hAnsi="Times New Roman"/>
          <w:sz w:val="28"/>
          <w:szCs w:val="28"/>
        </w:rPr>
        <w:t xml:space="preserve"> - характеристика объема и качества реализации мероприятия, направленного на достижение конечного результата реализации муниципальной программы (подпрограммы, основного мероприятия);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066A38">
        <w:rPr>
          <w:rStyle w:val="a3"/>
          <w:rFonts w:ascii="Times New Roman" w:hAnsi="Times New Roman"/>
          <w:bCs/>
          <w:sz w:val="28"/>
          <w:szCs w:val="28"/>
        </w:rPr>
        <w:t>результативность муниципальной программы (подпрограммы)</w:t>
      </w:r>
      <w:r w:rsidRPr="00066A38">
        <w:rPr>
          <w:rFonts w:ascii="Times New Roman" w:hAnsi="Times New Roman"/>
          <w:sz w:val="28"/>
          <w:szCs w:val="28"/>
        </w:rPr>
        <w:t xml:space="preserve"> - степень достижения запланированных целевых показателей;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066A38">
        <w:rPr>
          <w:rStyle w:val="a3"/>
          <w:rFonts w:ascii="Times New Roman" w:hAnsi="Times New Roman"/>
          <w:bCs/>
          <w:sz w:val="28"/>
          <w:szCs w:val="28"/>
        </w:rPr>
        <w:t>эффективность муниципальной программы (подпрограммы)</w:t>
      </w:r>
      <w:r w:rsidRPr="00066A38">
        <w:rPr>
          <w:rFonts w:ascii="Times New Roman" w:hAnsi="Times New Roman"/>
          <w:sz w:val="28"/>
          <w:szCs w:val="28"/>
        </w:rPr>
        <w:t xml:space="preserve"> - соотношение достигнутых целевых показателей и ресурсов, затраченных на их достижение;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066A38">
        <w:rPr>
          <w:rStyle w:val="a3"/>
          <w:rFonts w:ascii="Times New Roman" w:hAnsi="Times New Roman"/>
          <w:bCs/>
          <w:sz w:val="28"/>
          <w:szCs w:val="28"/>
        </w:rPr>
        <w:t>факторы риска</w:t>
      </w:r>
      <w:r w:rsidRPr="00066A38">
        <w:rPr>
          <w:rFonts w:ascii="Times New Roman" w:hAnsi="Times New Roman"/>
          <w:sz w:val="28"/>
          <w:szCs w:val="28"/>
        </w:rPr>
        <w:t xml:space="preserve"> - вероятные явления, события, процессы, не зависящие от координатора муниципальной программы (подпрограммы) и участника муниципальной программы и негативно влияющие на основные параметры муниципальной программы (подпрограммы, основное мероприятие);</w:t>
      </w:r>
      <w:proofErr w:type="gramEnd"/>
    </w:p>
    <w:p w:rsidR="00303944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066A38">
        <w:rPr>
          <w:rStyle w:val="a3"/>
          <w:rFonts w:ascii="Times New Roman" w:hAnsi="Times New Roman"/>
          <w:bCs/>
          <w:sz w:val="28"/>
          <w:szCs w:val="28"/>
        </w:rPr>
        <w:t>мониторинг реализации муниципальной программы</w:t>
      </w:r>
      <w:r w:rsidRPr="00066A38">
        <w:rPr>
          <w:rFonts w:ascii="Times New Roman" w:hAnsi="Times New Roman"/>
          <w:sz w:val="28"/>
          <w:szCs w:val="28"/>
        </w:rPr>
        <w:t xml:space="preserve"> - процесс наблюдения за реализацией основных параметров муниципальной программы.</w:t>
      </w:r>
    </w:p>
    <w:p w:rsidR="00303944" w:rsidRPr="00066A38" w:rsidRDefault="00303944" w:rsidP="00C754AB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C86B8F">
        <w:rPr>
          <w:rFonts w:ascii="Times New Roman" w:hAnsi="Times New Roman"/>
          <w:sz w:val="28"/>
          <w:szCs w:val="28"/>
        </w:rPr>
        <w:t>1.6. Основанием для разработки муниципальных программ является Перечень муниципальных программ, которым устанавливается наименование и координатор муниципальной программы.</w:t>
      </w:r>
    </w:p>
    <w:p w:rsidR="00303944" w:rsidRPr="00BB7572" w:rsidRDefault="00303944" w:rsidP="00303944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1.7</w:t>
      </w:r>
      <w:r w:rsidRPr="00BB7572">
        <w:rPr>
          <w:rFonts w:ascii="Times New Roman" w:hAnsi="Times New Roman"/>
          <w:sz w:val="28"/>
          <w:szCs w:val="28"/>
        </w:rPr>
        <w:t xml:space="preserve">. Разработка и реализация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BB7572">
        <w:rPr>
          <w:rFonts w:ascii="Times New Roman" w:hAnsi="Times New Roman"/>
          <w:sz w:val="28"/>
          <w:szCs w:val="28"/>
        </w:rPr>
        <w:t>программы, а также принятие решения о необходимости внесения изменений в нее осуществляется координатором муниципальной программы совместно с координаторами подпрограмм и (или) участниками муниципальной программы.</w:t>
      </w:r>
    </w:p>
    <w:p w:rsidR="00C754AB" w:rsidRPr="0069138B" w:rsidRDefault="00303944" w:rsidP="00C754AB">
      <w:pPr>
        <w:rPr>
          <w:rFonts w:ascii="Times New Roman" w:hAnsi="Times New Roman" w:cs="Times New Roman"/>
          <w:sz w:val="28"/>
          <w:szCs w:val="28"/>
        </w:rPr>
      </w:pPr>
      <w:bookmarkStart w:id="3" w:name="sub_18"/>
      <w:bookmarkEnd w:id="2"/>
      <w:r w:rsidRPr="00BB7572">
        <w:rPr>
          <w:rFonts w:ascii="Times New Roman" w:hAnsi="Times New Roman"/>
          <w:sz w:val="28"/>
          <w:szCs w:val="28"/>
        </w:rPr>
        <w:t xml:space="preserve">1.8. </w:t>
      </w:r>
      <w:bookmarkStart w:id="4" w:name="sub_110"/>
      <w:bookmarkEnd w:id="3"/>
      <w:r w:rsidR="00C754AB" w:rsidRPr="0069138B">
        <w:rPr>
          <w:rFonts w:ascii="Times New Roman" w:hAnsi="Times New Roman" w:cs="Times New Roman"/>
          <w:sz w:val="28"/>
          <w:szCs w:val="28"/>
        </w:rPr>
        <w:t xml:space="preserve">Муниципальные программы и изменения в муниципальные программы разрабатываются исходя </w:t>
      </w:r>
      <w:proofErr w:type="gramStart"/>
      <w:r w:rsidR="00C754AB" w:rsidRPr="0069138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C754AB" w:rsidRPr="0069138B">
        <w:rPr>
          <w:rFonts w:ascii="Times New Roman" w:hAnsi="Times New Roman" w:cs="Times New Roman"/>
          <w:sz w:val="28"/>
          <w:szCs w:val="28"/>
        </w:rPr>
        <w:t>:</w:t>
      </w:r>
    </w:p>
    <w:p w:rsidR="00C754AB" w:rsidRPr="0069138B" w:rsidRDefault="00C754AB" w:rsidP="00C754AB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приоритетов, определенных Стратегией социально-экономического развития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;</w:t>
      </w:r>
    </w:p>
    <w:p w:rsidR="00C754AB" w:rsidRPr="0069138B" w:rsidRDefault="00C754AB" w:rsidP="00C754AB">
      <w:pPr>
        <w:rPr>
          <w:rFonts w:ascii="Times New Roman" w:hAnsi="Times New Roman" w:cs="Times New Roman"/>
          <w:sz w:val="28"/>
          <w:szCs w:val="28"/>
        </w:rPr>
      </w:pPr>
      <w:bookmarkStart w:id="5" w:name="sub_1713"/>
      <w:r w:rsidRPr="0069138B">
        <w:rPr>
          <w:rFonts w:ascii="Times New Roman" w:hAnsi="Times New Roman" w:cs="Times New Roman"/>
          <w:sz w:val="28"/>
          <w:szCs w:val="28"/>
        </w:rPr>
        <w:t xml:space="preserve">положений федеральных законов и законов Краснодарского края, указов, распоряжений, посланий и поручений Президента Российской Федерации, постановлений, распоряжений и поручений Правительства Российской Федерации, постановлений, распоряжений и поручений Губернатора Краснодарского края, постановлений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>;</w:t>
      </w:r>
    </w:p>
    <w:bookmarkEnd w:id="5"/>
    <w:p w:rsidR="00C754AB" w:rsidRDefault="00C754AB" w:rsidP="00C754AB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положений государственных программ Российской Федерации и Краснодарского края.</w:t>
      </w:r>
    </w:p>
    <w:p w:rsidR="00C754AB" w:rsidRPr="0069138B" w:rsidRDefault="00C754AB" w:rsidP="00C754AB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1.9. Проект муниципальной программы подлежит общественному обсуждению.</w:t>
      </w:r>
    </w:p>
    <w:p w:rsidR="00C754AB" w:rsidRPr="0069138B" w:rsidRDefault="00C754AB" w:rsidP="00C754AB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1.10. Муниципальная программа утверждается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>.</w:t>
      </w:r>
    </w:p>
    <w:p w:rsidR="00C754AB" w:rsidRPr="0069138B" w:rsidRDefault="00C754AB" w:rsidP="00C754AB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1.11. По каждой муниципальной программе ее координатором ежегодно проводится оценка эффективности ее реализации.</w:t>
      </w:r>
    </w:p>
    <w:p w:rsidR="00C754AB" w:rsidRPr="0069138B" w:rsidRDefault="00C754AB" w:rsidP="00C754AB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1.12. Координатор муниципальной программы обеспечивает регистрацию муниципальной программы в федеральном реестре документов стратегического планирования в соответствии со </w:t>
      </w:r>
      <w:hyperlink r:id="rId9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статьей 12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Федерального закона                       от 28 июня 2014 года № 172-ФЗ «О стратегическом планировании в Российской Федерации».</w:t>
      </w:r>
    </w:p>
    <w:p w:rsidR="00303944" w:rsidRPr="00C754AB" w:rsidRDefault="00C754AB" w:rsidP="00C754AB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1.13. </w:t>
      </w:r>
      <w:r w:rsidRPr="00C86B8F">
        <w:rPr>
          <w:rFonts w:ascii="Times New Roman" w:hAnsi="Times New Roman"/>
          <w:sz w:val="28"/>
          <w:szCs w:val="28"/>
        </w:rPr>
        <w:t xml:space="preserve">Руководители органов местного самоуправления (структурных подразделений администрации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Бесскорбненского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Новокубанского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района</w:t>
      </w:r>
      <w:r w:rsidRPr="00C86B8F">
        <w:rPr>
          <w:rFonts w:ascii="Times New Roman" w:hAnsi="Times New Roman"/>
          <w:sz w:val="28"/>
          <w:szCs w:val="28"/>
        </w:rPr>
        <w:t xml:space="preserve">) - координаторов и участников муниципальной программы (подпрограммы) в сфере установленных функций несут персональную ответственность за эффективность реализации муниципальной программы, </w:t>
      </w:r>
      <w:proofErr w:type="spellStart"/>
      <w:r w:rsidRPr="00C86B8F">
        <w:rPr>
          <w:rFonts w:ascii="Times New Roman" w:hAnsi="Times New Roman"/>
          <w:sz w:val="28"/>
          <w:szCs w:val="28"/>
        </w:rPr>
        <w:t>недостижение</w:t>
      </w:r>
      <w:proofErr w:type="spellEnd"/>
      <w:r w:rsidRPr="00C86B8F">
        <w:rPr>
          <w:rFonts w:ascii="Times New Roman" w:hAnsi="Times New Roman"/>
          <w:sz w:val="28"/>
          <w:szCs w:val="28"/>
        </w:rPr>
        <w:t xml:space="preserve"> целевых показателей муниципальной программы (подпрограммы), а также за достоверность данных, представляемых в рамках мониторинга реализации муниципальной программы.</w:t>
      </w:r>
    </w:p>
    <w:bookmarkEnd w:id="4"/>
    <w:p w:rsidR="00303944" w:rsidRPr="00BB7572" w:rsidRDefault="00303944" w:rsidP="00303944">
      <w:pPr>
        <w:ind w:firstLine="709"/>
        <w:outlineLvl w:val="1"/>
        <w:rPr>
          <w:rFonts w:ascii="Times New Roman" w:hAnsi="Times New Roman"/>
          <w:sz w:val="28"/>
          <w:szCs w:val="28"/>
        </w:rPr>
      </w:pPr>
    </w:p>
    <w:p w:rsidR="00B33CD0" w:rsidRPr="0069138B" w:rsidRDefault="00B33CD0" w:rsidP="00B33CD0">
      <w:pPr>
        <w:ind w:firstLine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6" w:name="sub_200"/>
      <w:r w:rsidRPr="0069138B">
        <w:rPr>
          <w:rFonts w:ascii="Times New Roman CYR" w:hAnsi="Times New Roman CYR" w:cs="Times New Roman CYR"/>
          <w:b/>
          <w:bCs/>
          <w:sz w:val="28"/>
          <w:szCs w:val="28"/>
        </w:rPr>
        <w:t>2. Требования к содержанию муниципальной программы</w:t>
      </w:r>
    </w:p>
    <w:bookmarkEnd w:id="6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2.1. Муниципальная программа имеет следующую структуру: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7" w:name="sub_211"/>
      <w:r w:rsidRPr="0069138B">
        <w:rPr>
          <w:rFonts w:ascii="Times New Roman CYR" w:hAnsi="Times New Roman CYR" w:cs="Times New Roman CYR"/>
          <w:sz w:val="28"/>
          <w:szCs w:val="28"/>
        </w:rPr>
        <w:t xml:space="preserve">2.1.1. Паспорт муниципальной программы (по форме согласно </w:t>
      </w:r>
      <w:hyperlink r:id="rId10" w:anchor="sub_1100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приложению № 1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 xml:space="preserve"> к настоящему Порядку).</w:t>
      </w:r>
    </w:p>
    <w:bookmarkEnd w:id="7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2.1.2. Основные разделы муниципальной программы: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lastRenderedPageBreak/>
        <w:t>Целевые показатели муниципальной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8" w:name="sub_2121"/>
      <w:r w:rsidRPr="0069138B">
        <w:rPr>
          <w:rFonts w:ascii="Times New Roman CYR" w:hAnsi="Times New Roman CYR" w:cs="Times New Roman CYR"/>
          <w:sz w:val="28"/>
          <w:szCs w:val="28"/>
        </w:rPr>
        <w:t>Перечень основных мероприятий муниципальной программы (при наличии).</w:t>
      </w:r>
    </w:p>
    <w:bookmarkEnd w:id="8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Методика оценки эффективности реализации муниципальной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Механизм реализации муниципальной программы и </w:t>
      </w: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>контроль за</w:t>
      </w:r>
      <w:proofErr w:type="gramEnd"/>
      <w:r w:rsidRPr="0069138B">
        <w:rPr>
          <w:rFonts w:ascii="Times New Roman CYR" w:hAnsi="Times New Roman CYR" w:cs="Times New Roman CYR"/>
          <w:sz w:val="28"/>
          <w:szCs w:val="28"/>
        </w:rPr>
        <w:t xml:space="preserve"> ее выполнением.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9" w:name="sub_213"/>
      <w:r w:rsidRPr="0069138B">
        <w:rPr>
          <w:rFonts w:ascii="Times New Roman CYR" w:hAnsi="Times New Roman CYR" w:cs="Times New Roman CYR"/>
          <w:sz w:val="28"/>
          <w:szCs w:val="28"/>
        </w:rPr>
        <w:t>2.1.3. Подпрограммы и (или) паспорта ведомственных целевых программ (в виде приложений к муниципальной программе).</w:t>
      </w:r>
    </w:p>
    <w:bookmarkEnd w:id="9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Паспорт ведомственной целевой программы приводится по форме, предусмотренной Порядком разработки, утверждения и реализации ведомственных целевых программ.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2.1.4. </w:t>
      </w: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 xml:space="preserve">Иные положения, не предусмотренные </w:t>
      </w:r>
      <w:hyperlink r:id="rId11" w:anchor="sub_211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подпунктами 2.1.1 - 2.1.3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 xml:space="preserve"> настоящего Порядка, соответствующие требованиям, установленным правилами предоставления межбюджетных трансфертов из </w:t>
      </w:r>
      <w:r w:rsidR="00F547F9">
        <w:rPr>
          <w:rFonts w:ascii="Times New Roman CYR" w:hAnsi="Times New Roman CYR" w:cs="Times New Roman CYR"/>
          <w:sz w:val="28"/>
          <w:szCs w:val="28"/>
        </w:rPr>
        <w:t>районного и краевого</w:t>
      </w:r>
      <w:r w:rsidRPr="0069138B">
        <w:rPr>
          <w:rFonts w:ascii="Times New Roman CYR" w:hAnsi="Times New Roman CYR" w:cs="Times New Roman CYR"/>
          <w:sz w:val="28"/>
          <w:szCs w:val="28"/>
        </w:rPr>
        <w:t xml:space="preserve"> бюджета бюджету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>.</w:t>
      </w:r>
      <w:proofErr w:type="gramEnd"/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2.2. К содержанию разделов муниципальной программы предъявляются следующие требования: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2.2.1. Раздел «Целевые показатели муниципальной программы».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Целевые показатели должны количественно характеризовать ход ее реализации, достижение целей и решение задач муниципальной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10" w:name="sub_2223"/>
      <w:r w:rsidRPr="0069138B">
        <w:rPr>
          <w:rFonts w:ascii="Times New Roman CYR" w:hAnsi="Times New Roman CYR" w:cs="Times New Roman CYR"/>
          <w:sz w:val="28"/>
          <w:szCs w:val="28"/>
        </w:rPr>
        <w:t xml:space="preserve">Для муниципальной программы формулируются цели, которые должны соответствовать приоритетам и целям социально-экономического развития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F547F9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 CYR" w:hAnsi="Times New Roman CYR" w:cs="Times New Roman CYR"/>
          <w:sz w:val="28"/>
          <w:szCs w:val="28"/>
        </w:rPr>
        <w:t>в соответствующей сфере, установленным в документах стратегического планирования.</w:t>
      </w:r>
    </w:p>
    <w:bookmarkEnd w:id="10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Цель должна обладать следующими свойствами: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специфичность (цель должна соответствовать сфере реализации муниципальной программы);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конкретность (не допускаются нечеткие формулировки, ведущие к произвольному или неоднозначному толкованию);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измеримость (достижение цели можно проверить);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достижимость (цель должна быть достижима за период реализации муниципальной программы);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релевантность (соответствие формулировки цели ожидаемым конечным результатам реализации муниципальной программы).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Формулировка цели должна быть ясной, без использования специальных терминов, указаний на иные цели, задачи или результаты, которые являются следствиями достижения самой цели, а также описания путей, средств и методов достижения цели.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Достижение цели обеспечивается за счет решения задач муниципальной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Задача муниципальной программы определяет результат реализации совокупности взаимосвязанных мероприятий или осуществления </w:t>
      </w:r>
      <w:r w:rsidRPr="0069138B">
        <w:rPr>
          <w:rFonts w:ascii="Times New Roman CYR" w:hAnsi="Times New Roman CYR" w:cs="Times New Roman CYR"/>
          <w:sz w:val="28"/>
          <w:szCs w:val="28"/>
        </w:rPr>
        <w:lastRenderedPageBreak/>
        <w:t>муниципальных функций в рамках достижения цели реализации муниципальной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Сформулированные задачи должны быть необходимы и достаточны для достижения соответствующей цели.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11" w:name="sub_22214"/>
      <w:r w:rsidRPr="0069138B">
        <w:rPr>
          <w:rFonts w:ascii="Times New Roman CYR" w:hAnsi="Times New Roman CYR" w:cs="Times New Roman CYR"/>
          <w:sz w:val="28"/>
          <w:szCs w:val="28"/>
        </w:rPr>
        <w:t>Целевые показатели должны:</w:t>
      </w:r>
    </w:p>
    <w:bookmarkEnd w:id="11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отражать специфику развития конкретной области, проблем и задач, на решение которых направлена реализация муниципальной программы;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иметь количественное значение;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12" w:name="sub_22216"/>
      <w:r w:rsidRPr="0069138B">
        <w:rPr>
          <w:rFonts w:ascii="Times New Roman CYR" w:hAnsi="Times New Roman CYR" w:cs="Times New Roman CYR"/>
          <w:sz w:val="28"/>
          <w:szCs w:val="28"/>
        </w:rPr>
        <w:t>непосредственно зависеть от решения задач и реализации муниципальной программы;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13" w:name="sub_22217"/>
      <w:bookmarkEnd w:id="12"/>
      <w:r w:rsidRPr="0069138B">
        <w:rPr>
          <w:rFonts w:ascii="Times New Roman CYR" w:hAnsi="Times New Roman CYR" w:cs="Times New Roman CYR"/>
          <w:sz w:val="28"/>
          <w:szCs w:val="28"/>
        </w:rPr>
        <w:t>включать показатели энергетической эффективности и энергосбережения, производительности труда, создания и модернизации высокопроизводительных и высокотехнологичных рабочих мест (для муниципальных программ, направленных на развитие отраслей экономики);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14" w:name="sub_2170"/>
      <w:bookmarkEnd w:id="13"/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 xml:space="preserve">соответствовать показателям государственных программ (комплексных программ) Краснодарского края, установленным для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 xml:space="preserve">, и быть направленными на достижение, показателей Стратегии социально-экономического развития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>;</w:t>
      </w:r>
      <w:proofErr w:type="gramEnd"/>
    </w:p>
    <w:bookmarkEnd w:id="14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 xml:space="preserve">соответствовать показателям региональных проектов, обеспечивающих достижение целей, показателей и результатов федеральных проектов, и показателям результативности использования межбюджетных трансфертов из </w:t>
      </w:r>
      <w:r w:rsidR="00F547F9">
        <w:rPr>
          <w:rFonts w:ascii="Times New Roman CYR" w:hAnsi="Times New Roman CYR" w:cs="Times New Roman CYR"/>
          <w:sz w:val="28"/>
          <w:szCs w:val="28"/>
        </w:rPr>
        <w:t>районного и краевого бюджетов</w:t>
      </w:r>
      <w:r w:rsidRPr="0069138B">
        <w:rPr>
          <w:rFonts w:ascii="Times New Roman CYR" w:hAnsi="Times New Roman CYR" w:cs="Times New Roman CYR"/>
          <w:sz w:val="28"/>
          <w:szCs w:val="28"/>
        </w:rPr>
        <w:t xml:space="preserve">, установленных соглашениями о предоставлении межбюджетных трансфертов из </w:t>
      </w:r>
      <w:r w:rsidR="00F547F9">
        <w:rPr>
          <w:rFonts w:ascii="Times New Roman CYR" w:hAnsi="Times New Roman CYR" w:cs="Times New Roman CYR"/>
          <w:sz w:val="28"/>
          <w:szCs w:val="28"/>
        </w:rPr>
        <w:t xml:space="preserve">районного и </w:t>
      </w:r>
      <w:r w:rsidRPr="0069138B">
        <w:rPr>
          <w:rFonts w:ascii="Times New Roman CYR" w:hAnsi="Times New Roman CYR" w:cs="Times New Roman CYR"/>
          <w:sz w:val="28"/>
          <w:szCs w:val="28"/>
        </w:rPr>
        <w:t>крае</w:t>
      </w:r>
      <w:r w:rsidR="00F547F9">
        <w:rPr>
          <w:rFonts w:ascii="Times New Roman CYR" w:hAnsi="Times New Roman CYR" w:cs="Times New Roman CYR"/>
          <w:sz w:val="28"/>
          <w:szCs w:val="28"/>
        </w:rPr>
        <w:t>вого бюджетов</w:t>
      </w:r>
      <w:r w:rsidRPr="0069138B">
        <w:rPr>
          <w:rFonts w:ascii="Times New Roman CYR" w:hAnsi="Times New Roman CYR" w:cs="Times New Roman CYR"/>
          <w:sz w:val="28"/>
          <w:szCs w:val="28"/>
        </w:rPr>
        <w:t xml:space="preserve"> бюджету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>.</w:t>
      </w:r>
      <w:proofErr w:type="gramEnd"/>
      <w:r w:rsidRPr="0069138B">
        <w:rPr>
          <w:rFonts w:ascii="Times New Roman CYR" w:hAnsi="Times New Roman CYR" w:cs="Times New Roman CYR"/>
          <w:sz w:val="28"/>
          <w:szCs w:val="28"/>
        </w:rPr>
        <w:t xml:space="preserve"> При необходимости указанные показатели включаются в качестве непосредственного результата реализации основного мероприятия муниципальной программы (мероприятия подпрограммы);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отвечать иным требованиям, определяемым в соответствии с настоящим Порядком.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В перечень целевых показателей подлежат включению показатели, значения которых удовлетворяют одному из следующих условий: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определяются на основе данных государственного статистического наблюдения;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15" w:name="sub_22220"/>
      <w:r w:rsidRPr="0069138B">
        <w:rPr>
          <w:rFonts w:ascii="Times New Roman CYR" w:hAnsi="Times New Roman CYR" w:cs="Times New Roman CYR"/>
          <w:sz w:val="28"/>
          <w:szCs w:val="28"/>
        </w:rPr>
        <w:t xml:space="preserve">рассчитываются по методикам, утвержденным правовым актом Правительства Российской Федерации, федерального органа исполнительной власти (международной организации), губернатора Краснодарского края, муниципального образования </w:t>
      </w:r>
      <w:proofErr w:type="spellStart"/>
      <w:r w:rsidRPr="0069138B">
        <w:rPr>
          <w:rFonts w:ascii="Times New Roman CYR" w:hAnsi="Times New Roman CYR" w:cs="Times New Roman CYR"/>
          <w:sz w:val="28"/>
          <w:szCs w:val="28"/>
        </w:rPr>
        <w:t>Новокубанский</w:t>
      </w:r>
      <w:proofErr w:type="spellEnd"/>
      <w:r w:rsidRPr="0069138B">
        <w:rPr>
          <w:rFonts w:ascii="Times New Roman CYR" w:hAnsi="Times New Roman CYR" w:cs="Times New Roman CYR"/>
          <w:sz w:val="28"/>
          <w:szCs w:val="28"/>
        </w:rPr>
        <w:t xml:space="preserve"> район,</w:t>
      </w:r>
      <w:r w:rsidR="00F547F9" w:rsidRPr="00F547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F547F9">
        <w:rPr>
          <w:rFonts w:ascii="Times New Roman" w:hAnsi="Times New Roman" w:cs="Times New Roman"/>
          <w:sz w:val="28"/>
          <w:szCs w:val="28"/>
        </w:rPr>
        <w:t xml:space="preserve">, </w:t>
      </w:r>
      <w:r w:rsidRPr="0069138B">
        <w:rPr>
          <w:rFonts w:ascii="Times New Roman CYR" w:hAnsi="Times New Roman CYR" w:cs="Times New Roman CYR"/>
          <w:sz w:val="28"/>
          <w:szCs w:val="28"/>
        </w:rPr>
        <w:t xml:space="preserve"> а также методикам, включенным в состав муниципальной программы. </w:t>
      </w: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 xml:space="preserve">Методика расчета целевых показателей, включенная в состав муниципальной программы, должна обеспечивать сопоставимость показателей, отражающих аналогичные наблюдаемые </w:t>
      </w:r>
      <w:r w:rsidRPr="0069138B">
        <w:rPr>
          <w:rFonts w:ascii="Times New Roman CYR" w:hAnsi="Times New Roman CYR" w:cs="Times New Roman CYR"/>
          <w:sz w:val="28"/>
          <w:szCs w:val="28"/>
        </w:rPr>
        <w:lastRenderedPageBreak/>
        <w:t xml:space="preserve">явления, объекты, процессы или их свойства (в том числе единство единиц измерения и периодичность расчетов), и позволять рассчитывать на основе данных показателей целевые показатели, установленные в документах стратегического планирования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>.</w:t>
      </w:r>
      <w:proofErr w:type="gramEnd"/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16" w:name="sub_22201"/>
      <w:bookmarkEnd w:id="15"/>
      <w:r w:rsidRPr="0069138B">
        <w:rPr>
          <w:rFonts w:ascii="Times New Roman CYR" w:hAnsi="Times New Roman CYR" w:cs="Times New Roman CYR"/>
          <w:sz w:val="28"/>
          <w:szCs w:val="28"/>
        </w:rPr>
        <w:t>Система целевых показателей должна обеспечивать возможность проверки и подтверждения достижения целей и решения задач, поставленных в муниципальной программе.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17" w:name="sub_22221"/>
      <w:bookmarkEnd w:id="16"/>
      <w:r w:rsidRPr="0069138B">
        <w:rPr>
          <w:rFonts w:ascii="Times New Roman CYR" w:hAnsi="Times New Roman CYR" w:cs="Times New Roman CYR"/>
          <w:sz w:val="28"/>
          <w:szCs w:val="28"/>
        </w:rPr>
        <w:t xml:space="preserve">Целевые показатели муниципальной программы приводятся в табличной форме в соответствии с </w:t>
      </w:r>
      <w:hyperlink r:id="rId12" w:anchor="sub_1200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приложением № 2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 xml:space="preserve"> к настоящему Порядку.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18" w:name="sub_2210"/>
      <w:bookmarkEnd w:id="17"/>
      <w:r w:rsidRPr="0069138B">
        <w:rPr>
          <w:rFonts w:ascii="Times New Roman CYR" w:hAnsi="Times New Roman CYR" w:cs="Times New Roman CYR"/>
          <w:sz w:val="28"/>
          <w:szCs w:val="28"/>
        </w:rPr>
        <w:t xml:space="preserve">Сведения о порядке сбора информации и методике расчета целевых показателей муниципальной программы в разрезе подпрограмм приводятся в табличной форме в соответствии с </w:t>
      </w:r>
      <w:hyperlink r:id="rId13" w:anchor="sub_1210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приложением № 3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 xml:space="preserve"> к настоящему Порядку.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19" w:name="sub_22222"/>
      <w:bookmarkEnd w:id="18"/>
      <w:r w:rsidRPr="0069138B">
        <w:rPr>
          <w:rFonts w:ascii="Times New Roman CYR" w:hAnsi="Times New Roman CYR" w:cs="Times New Roman CYR"/>
          <w:sz w:val="28"/>
          <w:szCs w:val="28"/>
        </w:rPr>
        <w:t>Целевые показатели подпрограмм и ведомственных целевых программ должны быть увязаны с целевыми показателями, характеризующими достижение целей и решение задач муниципальной программы, и не могут их дублировать.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20" w:name="sub_20202"/>
      <w:bookmarkEnd w:id="19"/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 xml:space="preserve">В случае несоответствия значений целевых показателей муниципальной программы целевым значениям показателей, установленным в утвержденном правовым актом администрации муниципального образования </w:t>
      </w:r>
      <w:proofErr w:type="spellStart"/>
      <w:r w:rsidRPr="0069138B">
        <w:rPr>
          <w:rFonts w:ascii="Times New Roman CYR" w:hAnsi="Times New Roman CYR" w:cs="Times New Roman CYR"/>
          <w:sz w:val="28"/>
          <w:szCs w:val="28"/>
        </w:rPr>
        <w:t>Новокубанский</w:t>
      </w:r>
      <w:proofErr w:type="spellEnd"/>
      <w:r w:rsidRPr="0069138B">
        <w:rPr>
          <w:rFonts w:ascii="Times New Roman CYR" w:hAnsi="Times New Roman CYR" w:cs="Times New Roman CYR"/>
          <w:sz w:val="28"/>
          <w:szCs w:val="28"/>
        </w:rPr>
        <w:t xml:space="preserve"> район плане мероприятий («дорожной карте») (при его наличии), а также при планировании сохранения текущих значений либо ухудшения значений целевых показателей в течение срока реализации муниципальной программы приводятся обоснование предлагаемых значений целевых показателей муниципальной программы и необходимые расчеты к нему.</w:t>
      </w:r>
      <w:proofErr w:type="gramEnd"/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21" w:name="sub_2020"/>
      <w:bookmarkEnd w:id="20"/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>В случае достижения по итогам отчетного года превышающих значений целевых показателей, отражающих положительную динамику, координатор вносит изменения, согласованные при необходимости с координаторами подпрограмм и участниками муниципальной программы, в плановые значения целевых показателей на последующие периоды с учетом фактических значений целевых показателей предыдущих периодов, их динамики и сопоставимости внешних факторов, влияющих на достижение данных целевых показателей.</w:t>
      </w:r>
      <w:proofErr w:type="gramEnd"/>
    </w:p>
    <w:bookmarkEnd w:id="21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Для целевых показателей, рассчитываемых ежегодно без отношения к достигнутым значениям предыдущих периодов, изменение целевых показателей проводится с учетом сопоставимости ресурсного обеспечения реализации муниципальной программы, влияющего на достижение соответствующего целевого показателя.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2.2.2. Раздел «Перечень основных мероприятий муниципальной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В разделе приводится перечень основных мероприятий муниципальной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Перечень основных мероприятий должен содержать конкретные формулировки наименований основных мероприятий, отражать источники и </w:t>
      </w:r>
      <w:r w:rsidRPr="0069138B">
        <w:rPr>
          <w:rFonts w:ascii="Times New Roman CYR" w:hAnsi="Times New Roman CYR" w:cs="Times New Roman CYR"/>
          <w:sz w:val="28"/>
          <w:szCs w:val="28"/>
        </w:rPr>
        <w:lastRenderedPageBreak/>
        <w:t>объемы финансирования, непосредственные результаты их реализации.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Масштаб основного мероприятия должен обеспечивать возможность </w:t>
      </w: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>контроля за</w:t>
      </w:r>
      <w:proofErr w:type="gramEnd"/>
      <w:r w:rsidRPr="0069138B">
        <w:rPr>
          <w:rFonts w:ascii="Times New Roman CYR" w:hAnsi="Times New Roman CYR" w:cs="Times New Roman CYR"/>
          <w:sz w:val="28"/>
          <w:szCs w:val="28"/>
        </w:rPr>
        <w:t xml:space="preserve"> выполнением муниципальной программы, но не усложнять систему контроля и отчетности. Наименования основных мероприятий не могут дублировать наименования целей и задач муниципальной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Основное мероприятие должно быть направлено на решение конкретной задачи муниципальной программы. На решение одной задачи может быть направлено несколько основных мероприятий.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 xml:space="preserve">Перечень основных мероприятий, реализация которых предполагает финансирование за счет средств бюджета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 xml:space="preserve">, может отражать соответствующие расходные обязательства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F547F9" w:rsidRPr="0069138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138B">
        <w:rPr>
          <w:rFonts w:ascii="Times New Roman CYR" w:hAnsi="Times New Roman CYR" w:cs="Times New Roman CYR"/>
          <w:sz w:val="28"/>
          <w:szCs w:val="28"/>
        </w:rPr>
        <w:t>(далее - расходные обязательства), формироваться с учетом установленных бюджетным законодательством Российской Федерации видов расходов бюджета (форм бюджетных ассигнований) либо формироваться с учетом расходных обязательств, установленных законами и иными нормативными</w:t>
      </w:r>
      <w:proofErr w:type="gramEnd"/>
      <w:r w:rsidRPr="0069138B">
        <w:rPr>
          <w:rFonts w:ascii="Times New Roman CYR" w:hAnsi="Times New Roman CYR" w:cs="Times New Roman CYR"/>
          <w:sz w:val="28"/>
          <w:szCs w:val="28"/>
        </w:rPr>
        <w:t xml:space="preserve"> актами Краснодарского края, муниципального образования </w:t>
      </w:r>
      <w:proofErr w:type="spellStart"/>
      <w:r w:rsidRPr="0069138B">
        <w:rPr>
          <w:rFonts w:ascii="Times New Roman CYR" w:hAnsi="Times New Roman CYR" w:cs="Times New Roman CYR"/>
          <w:sz w:val="28"/>
          <w:szCs w:val="28"/>
        </w:rPr>
        <w:t>Новокубанский</w:t>
      </w:r>
      <w:proofErr w:type="spellEnd"/>
      <w:r w:rsidRPr="0069138B">
        <w:rPr>
          <w:rFonts w:ascii="Times New Roman CYR" w:hAnsi="Times New Roman CYR" w:cs="Times New Roman CYR"/>
          <w:sz w:val="28"/>
          <w:szCs w:val="28"/>
        </w:rPr>
        <w:t xml:space="preserve"> район</w:t>
      </w:r>
      <w:r w:rsidR="00F547F9">
        <w:rPr>
          <w:rFonts w:ascii="Times New Roman CYR" w:hAnsi="Times New Roman CYR" w:cs="Times New Roman CYR"/>
          <w:sz w:val="28"/>
          <w:szCs w:val="28"/>
        </w:rPr>
        <w:t xml:space="preserve">,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 xml:space="preserve">. Основные мероприятия, реализация которых осуществляется за счет средств, предусмотренных на обеспечение деятельности координатора муниципальной программы (подпрограммы), участника муниципальной программы, формируются с учетом полномочий органов местного самоуправления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>, определенных законодательством Российской Федерации.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Перечень основных мероприятий муниципальной программы приводится в табличной форме в соответствии с приложением № 3 к настоящему Порядку. Объем финансирования указывается в </w:t>
      </w: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>тысячах рублей</w:t>
      </w:r>
      <w:proofErr w:type="gramEnd"/>
      <w:r w:rsidRPr="0069138B">
        <w:rPr>
          <w:rFonts w:ascii="Times New Roman CYR" w:hAnsi="Times New Roman CYR" w:cs="Times New Roman CYR"/>
          <w:sz w:val="28"/>
          <w:szCs w:val="28"/>
        </w:rPr>
        <w:t xml:space="preserve"> с точностью до одного знака после запятой.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 xml:space="preserve">Основные мероприятия, предусматривающие предоставление бюджетных инвестиций (субсидий) в соответствии со статьями 78.2 и 79 Бюджетного кодекса Российской Федерации (далее - бюджетные инвестиции), включаются в муниципальную программу, в том числе на основании решений, принятых в соответствии с правовыми актами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>.</w:t>
      </w:r>
      <w:proofErr w:type="gramEnd"/>
      <w:r w:rsidRPr="0069138B">
        <w:rPr>
          <w:rFonts w:ascii="Times New Roman CYR" w:hAnsi="Times New Roman CYR" w:cs="Times New Roman CYR"/>
          <w:sz w:val="28"/>
          <w:szCs w:val="28"/>
        </w:rPr>
        <w:t xml:space="preserve"> При этом основное мероприятие должно содержать направление предоставления бюджетных инвестиций (субсидий) в соответствии со статьями 78.2 и 79 Бюджетного кодекса Российской Федерации без указания конкретного объекта капитальных вложений.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Для достижения целей (решения задач) муниципальной программы формируются основные мероприятия (мероприятия подпрограммы), в состав которых включаются приоритетные проекты и (или)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При этом наименование основного мероприятия (мероприятия </w:t>
      </w:r>
      <w:r w:rsidRPr="0069138B">
        <w:rPr>
          <w:rFonts w:ascii="Times New Roman CYR" w:hAnsi="Times New Roman CYR" w:cs="Times New Roman CYR"/>
          <w:sz w:val="28"/>
          <w:szCs w:val="28"/>
        </w:rPr>
        <w:lastRenderedPageBreak/>
        <w:t>подпрограммы) должно отражать наименование приоритетного проекта и (или)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По инициативе координатора муниципальной программы (подпрограммы) приоритетный проект и (или) программа могут быть включены в муниципальную программу в качестве подпрограммы. При этом наименование подпрограммы должно соответствовать наименованию приоритетного проекта и (или)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Приоритетный проект и (или) программа, затрагивающие сферы реализации нескольких муниципальных программ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F547F9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 CYR" w:hAnsi="Times New Roman CYR" w:cs="Times New Roman CYR"/>
          <w:sz w:val="28"/>
          <w:szCs w:val="28"/>
        </w:rPr>
        <w:t>включаются в соответствующие муниципальные программы в виде основного мероприятия (мероприятия подпрограммы).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Основные мероприятия муниципальной программы не могут дублировать мероприятия других муниципальных программ (подпрограмм, ведомственных целевых программ), за исключением мероприятий, наименования которых содержат наименования приоритетных проектов и (или) программ, затрагивающие сферы реализации нескольких муниципальных программ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>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2.2.3. Раздел «Методика оценки эффективности реализации муниципальной программы».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22" w:name="sub_22802"/>
      <w:r w:rsidRPr="0069138B">
        <w:rPr>
          <w:rFonts w:ascii="Times New Roman CYR" w:hAnsi="Times New Roman CYR" w:cs="Times New Roman CYR"/>
          <w:sz w:val="28"/>
          <w:szCs w:val="28"/>
        </w:rPr>
        <w:t xml:space="preserve">Методика оценки эффективности реализации муниципальной программы представляет собой алгоритм оценки фактической эффективности в процессе и по итогам реализации муниципальной программы. Указанная методика должна быть основана на оценке результативности муниципальной программы с учетом объема финансовых ресурсов, направленных на ее реализацию, а также реализовавшихся рисков и социально-экономических эффектов, оказывающих влияние на изменение соответствующей сферы социально-экономического развития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>.</w:t>
      </w:r>
    </w:p>
    <w:bookmarkEnd w:id="22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Методика оценки эффективности реализации муниципальной программы учитывает необходимость проведения оценок: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23" w:name="sub_22804"/>
      <w:r w:rsidRPr="0069138B">
        <w:rPr>
          <w:rFonts w:ascii="Times New Roman CYR" w:hAnsi="Times New Roman CYR" w:cs="Times New Roman CYR"/>
          <w:sz w:val="28"/>
          <w:szCs w:val="28"/>
        </w:rPr>
        <w:t>степени реализации мероприятий подпрограмм, ведомственных целевых программ и основных мероприятий, включенных в муниципальную программу;</w:t>
      </w:r>
    </w:p>
    <w:bookmarkEnd w:id="23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степени соответствия запланированному уровню расходов и эффективности использования финансовых ресурсов;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степени достижения целей и решения задач муниципальной программы и включенных в нее подпрограмм и ведомственных целевых программ.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Методика оценки эффективности реализации муниципальной программы предусматривает возможность проведения оценки ее эффективности в течение реализации муниципальной программы не реже чем один раз в год.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При разработке </w:t>
      </w: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>Методики оценки эффективности реализации муниципальной программы</w:t>
      </w:r>
      <w:proofErr w:type="gramEnd"/>
      <w:r w:rsidRPr="0069138B">
        <w:rPr>
          <w:rFonts w:ascii="Times New Roman CYR" w:hAnsi="Times New Roman CYR" w:cs="Times New Roman CYR"/>
          <w:sz w:val="28"/>
          <w:szCs w:val="28"/>
        </w:rPr>
        <w:t xml:space="preserve"> рекомендуется использовать базовые положения </w:t>
      </w:r>
      <w:r w:rsidRPr="0069138B">
        <w:rPr>
          <w:rFonts w:ascii="Times New Roman CYR" w:hAnsi="Times New Roman CYR" w:cs="Times New Roman CYR"/>
          <w:sz w:val="28"/>
          <w:szCs w:val="28"/>
        </w:rPr>
        <w:lastRenderedPageBreak/>
        <w:t xml:space="preserve">типовой методики оценки эффективности реализации муниципальной программы в соответствии с приложением № </w:t>
      </w:r>
      <w:hyperlink r:id="rId14" w:anchor="sub_1700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5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 xml:space="preserve"> к настоящему Порядку.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2.2.4. Раздел «Механизм реализации муниципальной программы и </w:t>
      </w: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>контроль за</w:t>
      </w:r>
      <w:proofErr w:type="gramEnd"/>
      <w:r w:rsidRPr="0069138B">
        <w:rPr>
          <w:rFonts w:ascii="Times New Roman CYR" w:hAnsi="Times New Roman CYR" w:cs="Times New Roman CYR"/>
          <w:sz w:val="28"/>
          <w:szCs w:val="28"/>
        </w:rPr>
        <w:t xml:space="preserve"> ее выполнением».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Раздел должен включать описание механизмов управления муниципальной программой, взаимодействия координатора муниципальной программы с координаторами подпрограмм и участниками муниципальной программы, </w:t>
      </w: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>контроля за</w:t>
      </w:r>
      <w:proofErr w:type="gramEnd"/>
      <w:r w:rsidRPr="0069138B">
        <w:rPr>
          <w:rFonts w:ascii="Times New Roman CYR" w:hAnsi="Times New Roman CYR" w:cs="Times New Roman CYR"/>
          <w:sz w:val="28"/>
          <w:szCs w:val="28"/>
        </w:rPr>
        <w:t xml:space="preserve"> ее выполнением.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Основные требования к указанному разделу муниципальной программы изложены в </w:t>
      </w:r>
      <w:hyperlink r:id="rId15" w:anchor="sub_400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разделе 4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 xml:space="preserve"> настоящего Порядка.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2.3. Подпрограмма формируется с учетом согласованности основных параметров подпрограммы и муниципальной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24" w:name="sub_2302"/>
      <w:r w:rsidRPr="0069138B">
        <w:rPr>
          <w:rFonts w:ascii="Times New Roman CYR" w:hAnsi="Times New Roman CYR" w:cs="Times New Roman CYR"/>
          <w:sz w:val="28"/>
          <w:szCs w:val="28"/>
        </w:rPr>
        <w:t>Подпрограмма состоит из паспорта подпрограммы и основных разделов подпрограммы: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25" w:name="sub_231"/>
      <w:bookmarkEnd w:id="24"/>
      <w:r w:rsidRPr="0069138B">
        <w:rPr>
          <w:rFonts w:ascii="Times New Roman CYR" w:hAnsi="Times New Roman CYR" w:cs="Times New Roman CYR"/>
          <w:sz w:val="28"/>
          <w:szCs w:val="28"/>
        </w:rPr>
        <w:t xml:space="preserve">2.3.1. Паспорт подпрограммы (по форме согласно </w:t>
      </w:r>
      <w:hyperlink r:id="rId16" w:anchor="sub_1800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приложению № 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>6 к настоящему Порядку).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26" w:name="sub_232"/>
      <w:bookmarkEnd w:id="25"/>
      <w:r w:rsidRPr="0069138B">
        <w:rPr>
          <w:rFonts w:ascii="Times New Roman CYR" w:hAnsi="Times New Roman CYR" w:cs="Times New Roman CYR"/>
          <w:sz w:val="28"/>
          <w:szCs w:val="28"/>
        </w:rPr>
        <w:t>2.3.2. Основные разделы подпрограммы:</w:t>
      </w:r>
    </w:p>
    <w:bookmarkEnd w:id="26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Перечень мероприятий подпрограммы.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Механизм реализации подпрограммы.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27" w:name="sub_233"/>
      <w:r w:rsidRPr="0069138B">
        <w:rPr>
          <w:rFonts w:ascii="Times New Roman CYR" w:hAnsi="Times New Roman CYR" w:cs="Times New Roman CYR"/>
          <w:sz w:val="28"/>
          <w:szCs w:val="28"/>
        </w:rPr>
        <w:t>2.3.3. Требования к разделам подпрограммы аналогичны требованиям, предъявляемым к содержанию соответствующих разделов муниципальной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28" w:name="sub_2332"/>
      <w:bookmarkEnd w:id="27"/>
      <w:r w:rsidRPr="0069138B">
        <w:rPr>
          <w:rFonts w:ascii="Times New Roman CYR" w:hAnsi="Times New Roman CYR" w:cs="Times New Roman CYR"/>
          <w:sz w:val="28"/>
          <w:szCs w:val="28"/>
        </w:rPr>
        <w:t>Каждая подпрограмма муниципальной программы должна быть направлена на решение конкретной задачи муниципальной программы. Решение задачи муниципальной программы должно являться целью реализации соответствующей ей подпрограммы, при этом дублирование формулировок цели, задачи и наименования подпрограммы не допускается.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29" w:name="sub_234"/>
      <w:bookmarkEnd w:id="28"/>
      <w:r w:rsidRPr="0069138B">
        <w:rPr>
          <w:rFonts w:ascii="Times New Roman CYR" w:hAnsi="Times New Roman CYR" w:cs="Times New Roman CYR"/>
          <w:sz w:val="28"/>
          <w:szCs w:val="28"/>
        </w:rPr>
        <w:t>2.3.4. Мероприятия подпрограмм в обязательном порядке должны быть увязаны с конечными результатами подпрограммы.</w:t>
      </w:r>
    </w:p>
    <w:bookmarkEnd w:id="29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Перечень мероприятий подпрограммы формируется в табличной форме в соответствии с </w:t>
      </w:r>
      <w:hyperlink r:id="rId17" w:anchor="sub_1900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приложением № 7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 xml:space="preserve"> к настоящему Порядку.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30" w:name="sub_2343"/>
      <w:r w:rsidRPr="0069138B">
        <w:rPr>
          <w:rFonts w:ascii="Times New Roman CYR" w:hAnsi="Times New Roman CYR" w:cs="Times New Roman CYR"/>
          <w:sz w:val="28"/>
          <w:szCs w:val="28"/>
        </w:rPr>
        <w:t>Требования к мероприятиям подпрограммы аналогичны требованиям, предъявляемым к основным мероприятиям муниципальной программы.</w:t>
      </w:r>
    </w:p>
    <w:bookmarkEnd w:id="30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2.3.5. В муниципальную программу может включаться подпрограмма, содержащая мероприятия, направленные на обеспечение эффективного управления реализацией муниципальной программы. </w:t>
      </w: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>В данной подпрограмме отражаются цели и задачи, направленные, в том числе, на обеспечение эффективного исполнения муниципальных функций, повышение доступности и качества оказания муниципальных услуг (выполнения работ) в сфере реализации муниципальной программы, повышение эффективности и результативности бюджетных расходов в сфере реализации муниципальной программы.</w:t>
      </w:r>
      <w:proofErr w:type="gramEnd"/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 xml:space="preserve">Задачи подпрограммы могут также включать внедрение новых управленческих механизмов в сфере реализации муниципальной программы (переход к предоставлению муниципальных услуг (выполнению работ) в </w:t>
      </w:r>
      <w:r w:rsidRPr="0069138B">
        <w:rPr>
          <w:rFonts w:ascii="Times New Roman CYR" w:hAnsi="Times New Roman CYR" w:cs="Times New Roman CYR"/>
          <w:sz w:val="28"/>
          <w:szCs w:val="28"/>
        </w:rPr>
        <w:lastRenderedPageBreak/>
        <w:t>электронном виде; разработка и внедрение единых нормативных затрат на оказание муниципальных услуг (выполнение работ) подведомственными учреждениями; модернизация технического оснащения и внедрение информационно-коммуникационных технологий, если результаты такой модернизации будут использоваться для целей нескольких подпрограмм муниципальной программы и другое).</w:t>
      </w:r>
      <w:proofErr w:type="gramEnd"/>
      <w:r w:rsidRPr="0069138B">
        <w:rPr>
          <w:rFonts w:ascii="Times New Roman CYR" w:hAnsi="Times New Roman CYR" w:cs="Times New Roman CYR"/>
          <w:sz w:val="28"/>
          <w:szCs w:val="28"/>
        </w:rPr>
        <w:t xml:space="preserve"> Задачи подпрограммы характеризуются количественными показателями, отвечающими требованиям настоящего Порядка.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Для достижения целей (решения задач) подпрограммы формируются мероприятия, в состав которых может включаться финансирование содержания органов местного самоуправления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>, обеспечение деятельности муниципальных учреждений, находящихся в их ведомственной (отраслевой) принадлежности, участвующих в реализации муниципальной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2.4. При подготовке муниципальной программы разрабатываются и прикладываются к проекту постановления администрации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D7FB3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 CYR" w:hAnsi="Times New Roman CYR" w:cs="Times New Roman CYR"/>
          <w:sz w:val="28"/>
          <w:szCs w:val="28"/>
        </w:rPr>
        <w:t xml:space="preserve">об утверждении муниципальной программы при его согласовании в качестве дополнительных и обосновывающих материалов следующие документы, подписанные руководителем (заместителем руководителя) структурного подразделения администрации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</w:t>
      </w:r>
      <w:proofErr w:type="gramStart"/>
      <w:r w:rsidR="00BD7FB3">
        <w:rPr>
          <w:rFonts w:ascii="Times New Roman" w:hAnsi="Times New Roman" w:cs="Times New Roman"/>
          <w:sz w:val="28"/>
          <w:szCs w:val="28"/>
        </w:rPr>
        <w:t>а</w:t>
      </w:r>
      <w:r w:rsidRPr="0069138B">
        <w:rPr>
          <w:rFonts w:ascii="Times New Roman CYR" w:hAnsi="Times New Roman CYR" w:cs="Times New Roman CYR"/>
          <w:sz w:val="28"/>
          <w:szCs w:val="28"/>
        </w:rPr>
        <w:t>-</w:t>
      </w:r>
      <w:proofErr w:type="gramEnd"/>
      <w:r w:rsidRPr="0069138B">
        <w:rPr>
          <w:rFonts w:ascii="Times New Roman CYR" w:hAnsi="Times New Roman CYR" w:cs="Times New Roman CYR"/>
          <w:sz w:val="28"/>
          <w:szCs w:val="28"/>
        </w:rPr>
        <w:t xml:space="preserve"> координатора муниципальной программы: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характеристика текущего состояния и основные проблемы в соответствующей сфере реализации муниципальной программы;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описание рисков реализации муниципальной программы, в том числе </w:t>
      </w:r>
      <w:proofErr w:type="spellStart"/>
      <w:r w:rsidRPr="0069138B">
        <w:rPr>
          <w:rFonts w:ascii="Times New Roman CYR" w:hAnsi="Times New Roman CYR" w:cs="Times New Roman CYR"/>
          <w:sz w:val="28"/>
          <w:szCs w:val="28"/>
        </w:rPr>
        <w:t>недостижения</w:t>
      </w:r>
      <w:proofErr w:type="spellEnd"/>
      <w:r w:rsidRPr="0069138B">
        <w:rPr>
          <w:rFonts w:ascii="Times New Roman CYR" w:hAnsi="Times New Roman CYR" w:cs="Times New Roman CYR"/>
          <w:sz w:val="28"/>
          <w:szCs w:val="28"/>
        </w:rPr>
        <w:t xml:space="preserve"> целевых показателей, а также описание механизмов управления рисками и мер по их минимизации;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обоснование потребности в финансовых средствах, необходимых для реализации муниципальной программы, в том числе показатели, на основании которых произведен расчет объема финансирования муниципальной программы;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прогноз сводных показателей муниципальных заданий на оказание муниципальных услуг (выполнение работ) муниципальными учреждениями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BD7FB3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 CYR" w:hAnsi="Times New Roman CYR" w:cs="Times New Roman CYR"/>
          <w:sz w:val="28"/>
          <w:szCs w:val="28"/>
        </w:rPr>
        <w:t xml:space="preserve">в сфере реализации муниципальной программы на очередной финансовый год и на плановый период по форме согласно </w:t>
      </w:r>
      <w:hyperlink r:id="rId18" w:anchor="sub_1901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приложению № 8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 xml:space="preserve"> к настоящему Порядку;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перечень инвестиционных проектов, реализуемых за счет бюджетных инвестиций (субсидий) в соответствии со </w:t>
      </w:r>
      <w:hyperlink r:id="rId19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статьями 78.2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 xml:space="preserve"> и </w:t>
      </w:r>
      <w:hyperlink r:id="rId20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79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 xml:space="preserve"> Бюджетного кодекса Российской Федерации в рамках муниципальной программы (при наличии), по форме согласно </w:t>
      </w:r>
      <w:hyperlink r:id="rId21" w:anchor="sub_1920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приложению № 9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 xml:space="preserve"> к настоящему Порядку.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</w:p>
    <w:p w:rsidR="00B33CD0" w:rsidRPr="0069138B" w:rsidRDefault="00B33CD0" w:rsidP="00B33CD0">
      <w:pPr>
        <w:rPr>
          <w:rFonts w:ascii="Times New Roman" w:hAnsi="Times New Roman" w:cs="Times New Roman"/>
          <w:b/>
          <w:sz w:val="28"/>
          <w:szCs w:val="28"/>
        </w:rPr>
      </w:pPr>
      <w:r w:rsidRPr="0069138B">
        <w:rPr>
          <w:rFonts w:ascii="Times New Roman" w:hAnsi="Times New Roman" w:cs="Times New Roman"/>
          <w:b/>
          <w:sz w:val="28"/>
          <w:szCs w:val="28"/>
        </w:rPr>
        <w:t>3. Основание и этапы разработки муниципальной программы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lastRenderedPageBreak/>
        <w:t xml:space="preserve">3.1. Решение о целесообразности разработки муниципальных программ принимается администрацией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D7FB3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информации об оценке планируемой эффективности муниципальной программы, за исключением случая, указанного в </w:t>
      </w:r>
      <w:hyperlink r:id="rId22" w:anchor="sub_311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пункте 3.1.1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настоящего раздела.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31" w:name="sub_3102"/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Оценка планируемой эффективности муниципальной программы проводится структурным подразделением администрации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D7FB3">
        <w:rPr>
          <w:rFonts w:ascii="Times New Roman" w:hAnsi="Times New Roman" w:cs="Times New Roman"/>
          <w:sz w:val="28"/>
          <w:szCs w:val="28"/>
        </w:rPr>
        <w:t xml:space="preserve">, </w:t>
      </w:r>
      <w:r w:rsidRPr="0069138B">
        <w:rPr>
          <w:rFonts w:ascii="Times New Roman" w:hAnsi="Times New Roman" w:cs="Times New Roman"/>
          <w:sz w:val="28"/>
          <w:szCs w:val="28"/>
        </w:rPr>
        <w:t xml:space="preserve">являющимся инициатором разработки муниципальной программы, в целях определения планируемого вклада результатов муниципальной программы в социально-экономическое развитие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BD7FB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bookmarkEnd w:id="31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Обязательным условием оценки планируемой эффективности муниципальной программы является успешное (полное) выполнение запланированных на период ее реализации целевых показателей муниципальной программы, а также мероприятий в установленные сроки.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В качестве основных критериев планируемой эффективности муниципальной программы применяются: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критерии экономической эффективности, учитывающие оценку вклада муниципальной программы в экономическое развитие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BD7FB3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 xml:space="preserve">в целом, оценку влияния ожидаемых результатов муниципальной программы на различные сферы экономики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Указанные оценки могут включать как прямые (непосредственные) эффекты от реализации муниципальной программы, так и косвенные (внешние) эффекты, возникающие в сопряженных секторах экономики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критерии социальной эффективности, учитывающие ожидаемый вклад реализации муниципальной программы в социальное развитие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, показатели которого не могут быть выражены в стоимостной оценке;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критерии бюджетной эффективности, учитывающие необходимость достижения заданных результатов с использованием наименьшего объема средств или достижения наилучшего результата с использованием определенного муниципальной программой объема средств.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3.1.1. В случае выделения подпрограммы, входящей в состав утвержденной муниципальной программы, в отдельную муниципальную программу решение администрацией</w:t>
      </w:r>
      <w:r w:rsidR="00BD7FB3" w:rsidRPr="00BD7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D7FB3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>принимается по результатам рассмотрения обоснования координатора данной муниципальной программы либо подпрограммы о необходимости разработки и утверждения отдельной муниципальной программы.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lastRenderedPageBreak/>
        <w:t xml:space="preserve">3.1.2.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Принятие администрацией</w:t>
      </w:r>
      <w:r w:rsidR="00BD7FB3" w:rsidRPr="00BD7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D7FB3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>решения не требуется, если разработка муниципальной программы предусмотрена правилами предоставления и распределения субсидий из краевого</w:t>
      </w:r>
      <w:r w:rsidR="00BD7FB3">
        <w:rPr>
          <w:rFonts w:ascii="Times New Roman" w:hAnsi="Times New Roman" w:cs="Times New Roman"/>
          <w:sz w:val="28"/>
          <w:szCs w:val="28"/>
        </w:rPr>
        <w:t xml:space="preserve"> и районного бюджетов</w:t>
      </w:r>
      <w:r w:rsidRPr="0069138B">
        <w:rPr>
          <w:rFonts w:ascii="Times New Roman" w:hAnsi="Times New Roman" w:cs="Times New Roman"/>
          <w:sz w:val="28"/>
          <w:szCs w:val="28"/>
        </w:rPr>
        <w:t xml:space="preserve"> бюджету</w:t>
      </w:r>
      <w:r w:rsidRPr="0069138B">
        <w:rPr>
          <w:rFonts w:ascii="Times New Roman CYR" w:hAnsi="Times New Roman CYR" w:cs="Times New Roman CYR"/>
        </w:rPr>
        <w:t xml:space="preserve">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BD7FB3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>выполняется по поручению Губернатора Краснодарского края</w:t>
      </w:r>
      <w:r w:rsidR="00BD7FB3">
        <w:rPr>
          <w:rFonts w:ascii="Times New Roman" w:hAnsi="Times New Roman" w:cs="Times New Roman"/>
          <w:sz w:val="28"/>
          <w:szCs w:val="28"/>
        </w:rPr>
        <w:t xml:space="preserve">, главы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3.2. В решении администрации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D7FB3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>указывается наименование муниципальной программы, координатор муниципальной программы и координаторы подпрограмм, сроки реализации муниципальной программы.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32" w:name="sub_322"/>
      <w:r w:rsidRPr="0069138B">
        <w:rPr>
          <w:rFonts w:ascii="Times New Roman" w:hAnsi="Times New Roman" w:cs="Times New Roman"/>
          <w:sz w:val="28"/>
          <w:szCs w:val="28"/>
        </w:rPr>
        <w:t>Координатор муниципальной программы обеспечивает предоставление в администр</w:t>
      </w:r>
      <w:r w:rsidR="00BD7FB3">
        <w:rPr>
          <w:rFonts w:ascii="Times New Roman" w:hAnsi="Times New Roman" w:cs="Times New Roman"/>
          <w:sz w:val="28"/>
          <w:szCs w:val="28"/>
        </w:rPr>
        <w:t>ацию</w:t>
      </w:r>
      <w:r w:rsidRPr="006913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D7FB3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 xml:space="preserve">сведений, необходимых для внесения соответствующих изменений в Перечень муниципальных программ в месячный срок со дня принятия решения администрацией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>, но не позднее 31 декабря года, предшествующего году принятия решения Совета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 </w:t>
      </w:r>
      <w:r w:rsidR="00BD7FB3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BD7FB3" w:rsidRPr="00BD7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BD7FB3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</w:t>
      </w:r>
      <w:r w:rsidRPr="0069138B">
        <w:rPr>
          <w:rFonts w:ascii="Times New Roman" w:hAnsi="Times New Roman" w:cs="Times New Roman"/>
          <w:sz w:val="28"/>
          <w:szCs w:val="28"/>
        </w:rPr>
        <w:t>(далее - решение о бюджете</w:t>
      </w:r>
      <w:r w:rsidR="00BD7FB3" w:rsidRPr="00BD7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), если иное не установлено настоящим Порядком.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33" w:name="sub_323"/>
      <w:bookmarkEnd w:id="32"/>
      <w:r w:rsidRPr="0069138B">
        <w:rPr>
          <w:rFonts w:ascii="Times New Roman" w:hAnsi="Times New Roman" w:cs="Times New Roman"/>
          <w:sz w:val="28"/>
          <w:szCs w:val="28"/>
        </w:rPr>
        <w:t xml:space="preserve">В случаях, указанных в </w:t>
      </w:r>
      <w:hyperlink r:id="rId23" w:anchor="sub_311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пунктах 3.1.1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4" w:anchor="sub_312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3.1.2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настоящего раздела, координатор муниципальной программы предусматривает в проекте постановления администрации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D7FB3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>об утверждении муниципальной программы внесение соответствующих изменений в Перечень муниципальных программ.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34" w:name="sub_33"/>
      <w:bookmarkEnd w:id="33"/>
      <w:r w:rsidRPr="0069138B">
        <w:rPr>
          <w:rFonts w:ascii="Times New Roman" w:hAnsi="Times New Roman" w:cs="Times New Roman"/>
          <w:sz w:val="28"/>
          <w:szCs w:val="28"/>
        </w:rPr>
        <w:t>3.3. Проект муниципальной программы разрабатывается координатором муниципальной программы в соответствии с требованиями настоящего Порядка совместно с координаторами подпрограмм и (или) участниками муниципальной программы.</w:t>
      </w:r>
    </w:p>
    <w:bookmarkEnd w:id="34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3.4. Согласование и экспертиза проекта муниципальной программы проводится в 3 этапа.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3.4.1. На первом этапе проект муниципальной программы, согласованный со всеми координаторами подпрограмм, участниками муниципальной программы, не позднее 1 сентября года, предшествующего началу реализации муниципальной программы, с сопроводительным письмом направляется координатором муниципальной программы для предварительной экспертизы в </w:t>
      </w:r>
      <w:r w:rsidR="00BD7FB3">
        <w:rPr>
          <w:rFonts w:ascii="Times New Roman" w:hAnsi="Times New Roman" w:cs="Times New Roman"/>
          <w:sz w:val="28"/>
          <w:szCs w:val="28"/>
        </w:rPr>
        <w:t>администрацию</w:t>
      </w:r>
      <w:r w:rsidRPr="006913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>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35" w:name="sub_3410"/>
      <w:r w:rsidRPr="0069138B">
        <w:rPr>
          <w:rFonts w:ascii="Times New Roman" w:hAnsi="Times New Roman" w:cs="Times New Roman"/>
          <w:sz w:val="28"/>
          <w:szCs w:val="28"/>
        </w:rPr>
        <w:t xml:space="preserve">В случае если проект муниципальной программы разработан по основаниям, указанным в </w:t>
      </w:r>
      <w:hyperlink r:id="rId25" w:anchor="sub_311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пунктах 3.1.1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6" w:anchor="sub_312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3.1.2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настоящего раздела, его согласование на первом этапе осуществляется без учета срока, установленного в </w:t>
      </w:r>
      <w:hyperlink r:id="rId27" w:anchor="sub_341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абзаце первом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настоящего подпункта.</w:t>
      </w:r>
    </w:p>
    <w:p w:rsidR="00B33CD0" w:rsidRPr="0069138B" w:rsidRDefault="00BD7FB3" w:rsidP="00B33CD0">
      <w:pPr>
        <w:rPr>
          <w:rFonts w:ascii="Times New Roman" w:hAnsi="Times New Roman" w:cs="Times New Roman"/>
          <w:sz w:val="28"/>
          <w:szCs w:val="28"/>
        </w:rPr>
      </w:pPr>
      <w:bookmarkStart w:id="36" w:name="sub_3412"/>
      <w:bookmarkEnd w:id="35"/>
      <w:r>
        <w:rPr>
          <w:rFonts w:ascii="Times New Roman" w:hAnsi="Times New Roman" w:cs="Times New Roman"/>
          <w:sz w:val="28"/>
          <w:szCs w:val="28"/>
        </w:rPr>
        <w:t>А</w:t>
      </w:r>
      <w:r w:rsidR="00B33CD0" w:rsidRPr="0069138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3CD0" w:rsidRPr="0069138B">
        <w:rPr>
          <w:rFonts w:ascii="Times New Roman" w:hAnsi="Times New Roman" w:cs="Times New Roman"/>
          <w:sz w:val="28"/>
          <w:szCs w:val="28"/>
        </w:rPr>
        <w:t>в пределах установленной компетенции осуществляет: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предварительную экспертизу проекта муниципальной программы на предмет его соответствия методологии формирования муниципальных программ согласно требованиям настоящего Порядка;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предварительную экспертизу проекта муниципальной программы на предмет возможности финансового обеспечения муниципальной программы, включая входящие в ее состав подпрограммы, ведомственные целевые программы и основные мероприятия, с учетом сбалансированности бюджета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.</w:t>
      </w:r>
    </w:p>
    <w:bookmarkEnd w:id="36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Предварительная экспертиза проекта муниципальной программы проводится в администрации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C00F2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>в течение 15 рабочих дней со дня поступления проекта муниципальной программы на рассмотрение.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При рассмотрении проекта муниципальной программы</w:t>
      </w:r>
      <w:r w:rsidR="00CC00F2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Pr="006913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 xml:space="preserve"> вправе запросить у координатора муниципальной программы дополнительные расчеты, обоснования и пояснения по параметрам ресурсного обеспечения реализации муниципальной программы.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В заключени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предварительной экспертизы устанавливается соответствие проекта муниципальной программы предъявляемым к ней требованиям, предусмотренным настоящим Порядком. В случае несоответствия проекта муниципальной программы установленным требованиям проект муниципальной программы возвращается ее координатору на доработку.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3.4.2. На втором этапе проект муниципальной программы направляется ее координатором не позднее 1 сентября года, предшествующего началу реализации муниципальной программы, в Контрольно-счетную палату муниципального образования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Новокубанский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район для проведения финансово-экономической экспертизы, а также подлежит общественному обсуждению.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37" w:name="sub_3420"/>
      <w:r w:rsidRPr="0069138B">
        <w:rPr>
          <w:rFonts w:ascii="Times New Roman" w:hAnsi="Times New Roman" w:cs="Times New Roman"/>
          <w:sz w:val="28"/>
          <w:szCs w:val="28"/>
        </w:rPr>
        <w:t xml:space="preserve">В случае если проект муниципальной программы разработан по основаниям, указанным в </w:t>
      </w:r>
      <w:hyperlink r:id="rId28" w:anchor="sub_311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пунктах 3.1.1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9" w:anchor="sub_312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3.1.2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настоящего раздела, его согласование на втором этапе осуществляется без учета срока, установленного в </w:t>
      </w:r>
      <w:hyperlink r:id="rId30" w:anchor="sub_342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абзаце первом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настоящего подпункта.</w:t>
      </w:r>
    </w:p>
    <w:bookmarkEnd w:id="37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К проекту муниципальной программы, направляемому в Контрольно-счетную палату муниципального образования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Новокубанский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район, прилагаются обоснование потребности в финансовых средствах, необходимых для реализации муниципальной программы, в том числе показатели, на основании которых произведен расчет объема финансирования муниципальной программы, а также результаты предварительной экспертизы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 xml:space="preserve">. Финансово-экономическая экспертиза проекта муниципальной программы проводится, в Контрольно-счетной палате муниципального </w:t>
      </w:r>
      <w:r w:rsidRPr="0069138B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Новокубанский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район в течение 15 рабочих дней со дня представления проекта муниципальной программы.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При рассмотрении проекта муниципальной программы Контрольно-счетная палата муниципального образования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Новокубанский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район вправе запросить у координатора муниципальной программы дополнительные расчеты, обоснования и пояснения по параметрам ресурсного обеспечения реализации муниципальной программы.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Порядок проведения общественного обсуждения проектов муниципальных программ приведен в </w:t>
      </w:r>
      <w:hyperlink r:id="rId31" w:anchor="sub_1010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приложении № 10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3.4.3. На третьем этапе осуществляется согласование проекта постановления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C00F2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>об утверждении муниципальной программы (далее - проект правового акта).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38" w:name="sub_3432"/>
      <w:r w:rsidRPr="0069138B">
        <w:rPr>
          <w:rFonts w:ascii="Times New Roman" w:hAnsi="Times New Roman" w:cs="Times New Roman"/>
          <w:sz w:val="28"/>
          <w:szCs w:val="28"/>
        </w:rPr>
        <w:t xml:space="preserve">Результаты финансово-экономической экспертизы Контрольно-счетной палаты муниципального образования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Новокубанский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район проекта муниципальной программы и его общественного обсуждения анализируются координатором муниципальной программы и отражаются в пояснительной записке к проекту правового акта.</w:t>
      </w:r>
    </w:p>
    <w:bookmarkEnd w:id="38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Рассмотрение проекта правового акта финансовым управлением осуществляется не более 7 рабочих дней со дня его поступления на согласование.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39" w:name="sub_3435"/>
      <w:r w:rsidRPr="0069138B">
        <w:rPr>
          <w:rFonts w:ascii="Times New Roman" w:hAnsi="Times New Roman" w:cs="Times New Roman"/>
          <w:sz w:val="28"/>
          <w:szCs w:val="28"/>
        </w:rPr>
        <w:t xml:space="preserve">Проект правового акта подлежит направлению на подпись главе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C00F2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 xml:space="preserve">в установленном </w:t>
      </w:r>
      <w:hyperlink r:id="rId32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Инструкцией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по делопроизводству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C00F2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>порядке.</w:t>
      </w:r>
      <w:bookmarkEnd w:id="39"/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3.5. Внесение изменений в постановление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C00F2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осуществляется в порядке, установленном </w:t>
      </w:r>
      <w:hyperlink r:id="rId33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Инструкцией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по делопроизводству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 xml:space="preserve">, после проведения предварительной экспертизы и согласования планируемых изменений в муниципальную программу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>. Предварительная экспертиза планируемых изменений в муниципальную программу проводится не более 3 рабочих дней со дня предоставления соответствующей версии планируемых изменений координатором муниципальной программы (совместно с координаторами подпрограмм и участниками муниципальных программ (при наличии)).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40" w:name="sub_353"/>
      <w:r w:rsidRPr="0069138B">
        <w:rPr>
          <w:rFonts w:ascii="Times New Roman" w:hAnsi="Times New Roman" w:cs="Times New Roman"/>
          <w:sz w:val="28"/>
          <w:szCs w:val="28"/>
        </w:rPr>
        <w:t>Внесение изменений в подпрограммы и основные мероприятия осуществляется путем внесения изменений в муниципальную программу. При внесении изменений в ведомственную целевую программу соответствующие изменения вносятся и в муниципальную программу, в состав которой она входит.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41" w:name="sub_3530"/>
      <w:bookmarkEnd w:id="40"/>
      <w:r w:rsidRPr="0069138B">
        <w:rPr>
          <w:rFonts w:ascii="Times New Roman" w:hAnsi="Times New Roman" w:cs="Times New Roman"/>
          <w:sz w:val="28"/>
          <w:szCs w:val="28"/>
        </w:rPr>
        <w:t xml:space="preserve">К проекту постановления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C00F2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C00F2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 xml:space="preserve">о внесении изменений в муниципальную программу (далее - проект правового акта о внесении изменений) прикладываются следующие документы, подписанные руководителем (заместителем руководителя) структурного подразделения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</w:t>
      </w:r>
      <w:proofErr w:type="gramStart"/>
      <w:r w:rsidR="00CC00F2">
        <w:rPr>
          <w:rFonts w:ascii="Times New Roman" w:hAnsi="Times New Roman" w:cs="Times New Roman"/>
          <w:sz w:val="28"/>
          <w:szCs w:val="28"/>
        </w:rPr>
        <w:t>я</w:t>
      </w:r>
      <w:r w:rsidRPr="0069138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координатором муниципальной программы:</w:t>
      </w:r>
    </w:p>
    <w:bookmarkEnd w:id="41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характеристика текущего состояния и основные проблемы в соответствующей сфере реализации муниципальной программы - в случае дополнения муниципальной программы новыми задачами;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степени влияния выделения дополнительных объемов финансирования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на целевые показатели муниципальной программы (подпрограммы, ведомственной целевой программы, основного мероприятия), в том числе на сроки и ожидаемые непосредственные результаты реализации мероприятий подпрограмм, ведомственных целевых программ и основных мероприятий - в случае выделения дополнительных объемов финансирования. Указанная оценка проводится координатором муниципальной программы совместно с координаторами подпрограмм и (или) участниками муниципальной программы;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прогноз сводных показателей муниципальных заданий на оказание муниципальных услуг (выполнение работ) муниципальными учреждениями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CC00F2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 xml:space="preserve">в сфере реализации муниципальной программы на очередной финансовый год по форме согласно </w:t>
      </w:r>
      <w:hyperlink r:id="rId34" w:anchor="sub_1901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 xml:space="preserve">приложению 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№ 8 к настоящему Порядку - в случае изменения финансового обеспечения выполнения муниципальными учреждениями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CC00F2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>муниципального задания;</w:t>
      </w:r>
      <w:proofErr w:type="gramEnd"/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перечень инвестиционных проектов, реализуемых за счет бюджетных инвестиций (субсидий) в соответствии со </w:t>
      </w:r>
      <w:hyperlink r:id="rId35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статьями 78.2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6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79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по форме согласно </w:t>
      </w:r>
      <w:hyperlink r:id="rId37" w:anchor="sub_1920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приложению № 9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к настоящему Порядку - в случае изменения объемов финансирования основных мероприятий муниципальной программы (мероприятий подпрограмм), предусматривающих предоставление бюджетных инвестиций (субсидий) в соответствии со </w:t>
      </w:r>
      <w:hyperlink r:id="rId38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статьями 78.2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9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79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  <w:proofErr w:type="gramEnd"/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42" w:name="sub_3510"/>
      <w:r w:rsidRPr="0069138B">
        <w:rPr>
          <w:rFonts w:ascii="Times New Roman" w:hAnsi="Times New Roman" w:cs="Times New Roman"/>
          <w:sz w:val="28"/>
          <w:szCs w:val="28"/>
        </w:rPr>
        <w:t>При внесении изменений в муниципальную программу (подпрограмму, основное мероприятие) основные параметры муниципальной программы (подпрограммы), относящиеся к прошедшим периодам реализации муниципальной программы, изменению не подлежат, за исключением случаев: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43" w:name="sub_3511"/>
      <w:bookmarkEnd w:id="42"/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1) необходимости приведения значений целевых показателей (непосредственных результатов) в соответствие с соглашениями (дополнительными соглашениями) о реализации на территории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C00F2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 xml:space="preserve">региональных проектов, обеспечивающих достижение целей, показателей и результатов </w:t>
      </w:r>
      <w:r w:rsidRPr="0069138B">
        <w:rPr>
          <w:rFonts w:ascii="Times New Roman" w:hAnsi="Times New Roman" w:cs="Times New Roman"/>
          <w:sz w:val="28"/>
          <w:szCs w:val="28"/>
        </w:rPr>
        <w:lastRenderedPageBreak/>
        <w:t>федеральных проектов, которые были заключены в последнем месяце отчетного года, если указанные значения обеспечивают достижение цели и конечного результата реализации муниципальной программы (подпрограммы, основных мероприятий).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Изменение указанных параметров муниципальной программы (подпрограммы), относящихся к прошедшим периодам реализации муниципальной программы, в указанных случаях возможно не позднее 1 марта текущего финансового года;</w:t>
      </w:r>
    </w:p>
    <w:bookmarkEnd w:id="43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2) необходимости приведения наименований и (или) значений целевых показателей в соответствие с типовой формой муниципальной программы (подпрограммы)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, установленной распоряжением Правительства Российской Федерации, если указанные значения обеспечивают достижение цели и конечного результата муниципальной программы (подпрограммы).</w:t>
      </w:r>
      <w:proofErr w:type="gramEnd"/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  <w:shd w:val="clear" w:color="auto" w:fill="F0F0F0"/>
        </w:rPr>
      </w:pPr>
      <w:bookmarkStart w:id="44" w:name="sub_359"/>
      <w:r w:rsidRPr="0069138B">
        <w:rPr>
          <w:rFonts w:ascii="Times New Roman" w:hAnsi="Times New Roman" w:cs="Times New Roman"/>
          <w:sz w:val="28"/>
          <w:szCs w:val="28"/>
        </w:rPr>
        <w:t xml:space="preserve">Проект правового акта о внесении изменений подлежит направлению на подпись главе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C00F2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 xml:space="preserve">в установленном </w:t>
      </w:r>
      <w:hyperlink r:id="rId40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Инструкцией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по делопроизводству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C00F2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>порядке</w:t>
      </w:r>
      <w:bookmarkEnd w:id="44"/>
      <w:r w:rsidRPr="0069138B">
        <w:rPr>
          <w:rFonts w:ascii="Times New Roman" w:hAnsi="Times New Roman" w:cs="Times New Roman"/>
          <w:sz w:val="28"/>
          <w:szCs w:val="28"/>
        </w:rPr>
        <w:t>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3.6. Проекты муниципальных программ подлежат утверждению постановлением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C00F2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>не позднее 1 октября года, предшествующего году начала реализации муниципальной программы, если иное не установлено настоящим Порядком.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45" w:name="sub_362"/>
      <w:r w:rsidRPr="0069138B">
        <w:rPr>
          <w:rFonts w:ascii="Times New Roman" w:hAnsi="Times New Roman" w:cs="Times New Roman"/>
          <w:sz w:val="28"/>
          <w:szCs w:val="28"/>
        </w:rPr>
        <w:t xml:space="preserve">Проекты муниципальных программ, разработанные по основаниям, указанным в </w:t>
      </w:r>
      <w:hyperlink r:id="rId41" w:anchor="sub_311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пунктах 3.1.1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42" w:anchor="sub_312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3.1.2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настоящего раздела, подлежат утверждению постановлением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C00F2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>не позднее 31 декабря года, предшествующего году начала реализации муниципальной программы.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46" w:name="sub_3603"/>
      <w:bookmarkEnd w:id="45"/>
      <w:r w:rsidRPr="0069138B">
        <w:rPr>
          <w:rFonts w:ascii="Times New Roman" w:hAnsi="Times New Roman" w:cs="Times New Roman"/>
          <w:sz w:val="28"/>
          <w:szCs w:val="28"/>
        </w:rPr>
        <w:t>Изменения в ранее утвержденные муниципальные программы подлежат утверждению не позднее 31 декабря текущего финансового года, если иное не установлено настоящим Порядком.</w:t>
      </w:r>
    </w:p>
    <w:bookmarkEnd w:id="46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</w:p>
    <w:p w:rsidR="00B33CD0" w:rsidRPr="0069138B" w:rsidRDefault="00B33CD0" w:rsidP="00B33CD0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47" w:name="sub_400"/>
      <w:r w:rsidRPr="0069138B">
        <w:rPr>
          <w:rFonts w:ascii="Times New Roman" w:hAnsi="Times New Roman" w:cs="Times New Roman"/>
          <w:b/>
          <w:bCs/>
          <w:sz w:val="28"/>
          <w:szCs w:val="28"/>
        </w:rPr>
        <w:t xml:space="preserve">4. Механизм реализации муниципальной программы и </w:t>
      </w:r>
      <w:proofErr w:type="gramStart"/>
      <w:r w:rsidRPr="0069138B">
        <w:rPr>
          <w:rFonts w:ascii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 w:rsidRPr="0069138B">
        <w:rPr>
          <w:rFonts w:ascii="Times New Roman" w:hAnsi="Times New Roman" w:cs="Times New Roman"/>
          <w:b/>
          <w:bCs/>
          <w:sz w:val="28"/>
          <w:szCs w:val="28"/>
        </w:rPr>
        <w:t xml:space="preserve"> ее выполнением</w:t>
      </w:r>
    </w:p>
    <w:bookmarkEnd w:id="47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4.1. Текущее управление муниципальной программой осуществляет ее координатор, который: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48" w:name="sub_4120"/>
      <w:r w:rsidRPr="0069138B">
        <w:rPr>
          <w:rFonts w:ascii="Times New Roman" w:hAnsi="Times New Roman" w:cs="Times New Roman"/>
          <w:sz w:val="28"/>
          <w:szCs w:val="28"/>
        </w:rPr>
        <w:t>обеспечивает разработку муниципальной программы, ее согласование с координаторами подпрограмм, участниками муниципальной программы;</w:t>
      </w:r>
    </w:p>
    <w:bookmarkEnd w:id="48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принимает решение о необходимости внесения в установленном </w:t>
      </w:r>
      <w:r w:rsidRPr="0069138B">
        <w:rPr>
          <w:rFonts w:ascii="Times New Roman" w:hAnsi="Times New Roman" w:cs="Times New Roman"/>
          <w:sz w:val="28"/>
          <w:szCs w:val="28"/>
        </w:rPr>
        <w:lastRenderedPageBreak/>
        <w:t>порядке изменений в муниципальную программу;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49" w:name="sub_416"/>
      <w:r w:rsidRPr="0069138B">
        <w:rPr>
          <w:rFonts w:ascii="Times New Roman" w:hAnsi="Times New Roman" w:cs="Times New Roman"/>
          <w:sz w:val="28"/>
          <w:szCs w:val="28"/>
        </w:rPr>
        <w:t>организует работу по достижению целевых показателей муниципальной программы;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50" w:name="sub_417"/>
      <w:bookmarkEnd w:id="49"/>
      <w:r w:rsidRPr="0069138B">
        <w:rPr>
          <w:rFonts w:ascii="Times New Roman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bookmarkEnd w:id="50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разрабатывает формы отчетности для координаторов подпрограмм и участников муниципальной программы, необходимые для осуществления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выполнением муниципальной программы, устанавливает сроки их предоставления;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51" w:name="sub_4112"/>
      <w:r w:rsidRPr="0069138B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«Интернет»;</w:t>
      </w:r>
    </w:p>
    <w:bookmarkEnd w:id="51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52" w:name="sub_4114"/>
      <w:r w:rsidRPr="0069138B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муниципальной программой.</w:t>
      </w:r>
    </w:p>
    <w:bookmarkEnd w:id="52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4.2. Текущее управление подпрограммой осуществляет ее координатор, который: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53" w:name="sub_422"/>
      <w:r w:rsidRPr="0069138B">
        <w:rPr>
          <w:rFonts w:ascii="Times New Roman" w:hAnsi="Times New Roman" w:cs="Times New Roman"/>
          <w:sz w:val="28"/>
          <w:szCs w:val="28"/>
        </w:rPr>
        <w:t>обеспечивает разработку и реализацию подпрограммы;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54" w:name="sub_423"/>
      <w:bookmarkEnd w:id="53"/>
      <w:r w:rsidRPr="0069138B">
        <w:rPr>
          <w:rFonts w:ascii="Times New Roman" w:hAnsi="Times New Roman" w:cs="Times New Roman"/>
          <w:sz w:val="28"/>
          <w:szCs w:val="28"/>
        </w:rPr>
        <w:t>организует работу по достижению целевых показателей подпрограммы;</w:t>
      </w:r>
    </w:p>
    <w:bookmarkEnd w:id="54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55" w:name="sub_425"/>
      <w:r w:rsidRPr="0069138B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муниципальной программой (подпрограммой).</w:t>
      </w:r>
    </w:p>
    <w:bookmarkEnd w:id="55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4.3. </w:t>
      </w:r>
      <w:r w:rsidR="00CC00F2">
        <w:rPr>
          <w:rFonts w:ascii="Times New Roman" w:hAnsi="Times New Roman" w:cs="Times New Roman"/>
          <w:sz w:val="28"/>
          <w:szCs w:val="28"/>
        </w:rPr>
        <w:t>Администрация</w:t>
      </w:r>
      <w:r w:rsidRPr="006913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C00F2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 xml:space="preserve">ежемесячно, не позднее восьмого рабочего дня месяца, следующего за отчетным месяцем, обеспечивает размещение на </w:t>
      </w:r>
      <w:hyperlink r:id="rId43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официальном сайте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C00F2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 xml:space="preserve">информации о бюджетных ассигнованиях и кассовых расходах бюджета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</w:t>
      </w:r>
      <w:r w:rsidR="00CC00F2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Краснодарского края</w:t>
      </w:r>
      <w:r w:rsidR="00CC00F2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>на реализацию муниципальных программ.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56" w:name="sub_48"/>
      <w:r w:rsidRPr="0069138B">
        <w:rPr>
          <w:rFonts w:ascii="Times New Roman" w:hAnsi="Times New Roman" w:cs="Times New Roman"/>
          <w:sz w:val="28"/>
          <w:szCs w:val="28"/>
        </w:rPr>
        <w:t xml:space="preserve">4.4. Мониторинг реализации муниципальной программы осуществляется по отчетным формам, утверждаемым постановлением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>.</w:t>
      </w:r>
    </w:p>
    <w:bookmarkEnd w:id="56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4.5. Координатор муниципальной программы ежеквартально, до 20-го числа месяца, следующего за отчетным кварталом, пред</w:t>
      </w:r>
      <w:r w:rsidR="0077057A">
        <w:rPr>
          <w:rFonts w:ascii="Times New Roman" w:hAnsi="Times New Roman" w:cs="Times New Roman"/>
          <w:sz w:val="28"/>
          <w:szCs w:val="28"/>
        </w:rPr>
        <w:t>ставляет в</w:t>
      </w:r>
      <w:r w:rsidRPr="0069138B">
        <w:rPr>
          <w:rFonts w:ascii="Times New Roman" w:hAnsi="Times New Roman" w:cs="Times New Roman"/>
          <w:sz w:val="28"/>
          <w:szCs w:val="28"/>
        </w:rPr>
        <w:t xml:space="preserve"> адм</w:t>
      </w:r>
      <w:r w:rsidR="0077057A">
        <w:rPr>
          <w:rFonts w:ascii="Times New Roman" w:hAnsi="Times New Roman" w:cs="Times New Roman"/>
          <w:sz w:val="28"/>
          <w:szCs w:val="28"/>
        </w:rPr>
        <w:t>инистрацию</w:t>
      </w:r>
      <w:r w:rsidRPr="006913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>, заполненные отчетные формы мониторинга реализации муниципальной программы на бумажном носителе.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57" w:name="sub_492"/>
      <w:r w:rsidRPr="0069138B">
        <w:rPr>
          <w:rFonts w:ascii="Times New Roman" w:hAnsi="Times New Roman" w:cs="Times New Roman"/>
          <w:sz w:val="28"/>
          <w:szCs w:val="28"/>
        </w:rPr>
        <w:t>Координаторы подпрограмм и участники муниципальной программы в пределах своей компетенции в сроки, установленные координатором муниципальной программы, представляют в его адрес информацию, необходимую для формирования отчетных форм мониторинга реализации муниципальной программы.</w:t>
      </w:r>
    </w:p>
    <w:bookmarkEnd w:id="57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4.6. Годовой доклад о ходе реализации и оценке эффективности муниципальной программы (далее - годовой доклад) подготавливается координатором муниципальной программы при участии координаторов подпрограмм и участников муниципальной программы.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58" w:name="sub_4102"/>
      <w:r w:rsidRPr="0069138B">
        <w:rPr>
          <w:rFonts w:ascii="Times New Roman" w:hAnsi="Times New Roman" w:cs="Times New Roman"/>
          <w:sz w:val="28"/>
          <w:szCs w:val="28"/>
        </w:rPr>
        <w:t>Координаторы подпрограмм и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адрес, в рамках компетенции информацию, необходимую для формирования годового доклада.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59" w:name="sub_4103"/>
      <w:bookmarkEnd w:id="58"/>
      <w:r w:rsidRPr="0069138B">
        <w:rPr>
          <w:rFonts w:ascii="Times New Roman" w:hAnsi="Times New Roman" w:cs="Times New Roman"/>
          <w:sz w:val="28"/>
          <w:szCs w:val="28"/>
        </w:rPr>
        <w:t>Координатор муниципальной программы ежегодно, до 15 февраля года, следующего за отчетным годом, направляет в финансовое управление администрации</w:t>
      </w:r>
      <w:r w:rsidRPr="0069138B">
        <w:rPr>
          <w:rFonts w:ascii="Times New Roman CYR" w:hAnsi="Times New Roman CYR" w:cs="Times New Roman CYR"/>
        </w:rPr>
        <w:t xml:space="preserve">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77057A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>годовой доклад на бумажном носителе.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60" w:name="sub_4104"/>
      <w:bookmarkEnd w:id="59"/>
      <w:r w:rsidRPr="0069138B">
        <w:rPr>
          <w:rFonts w:ascii="Times New Roman" w:hAnsi="Times New Roman" w:cs="Times New Roman"/>
          <w:sz w:val="28"/>
          <w:szCs w:val="28"/>
        </w:rPr>
        <w:t>Годовой доклад включает отчетные формы мониторинга реализации муниципальной программы и текстовую часть.</w:t>
      </w:r>
    </w:p>
    <w:bookmarkEnd w:id="60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Текстовая часть годового доклада должна содержать: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конкретные результаты, достигнутые за отчетный период;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61" w:name="sub_4106"/>
      <w:r w:rsidRPr="0069138B">
        <w:rPr>
          <w:rFonts w:ascii="Times New Roman" w:hAnsi="Times New Roman" w:cs="Times New Roman"/>
          <w:sz w:val="28"/>
          <w:szCs w:val="28"/>
        </w:rPr>
        <w:t>сведения о нереализованных или реализованных частично основных мероприятиях муниципальной программы и (или) мероприятиях подпрограмм (из числа предусмотренных к реализации в отчетном году), причинах их реализации не в полном объеме (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нереализации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>);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62" w:name="sub_4107"/>
      <w:bookmarkEnd w:id="61"/>
      <w:r w:rsidRPr="0069138B">
        <w:rPr>
          <w:rFonts w:ascii="Times New Roman" w:hAnsi="Times New Roman" w:cs="Times New Roman"/>
          <w:sz w:val="28"/>
          <w:szCs w:val="28"/>
        </w:rPr>
        <w:t>результаты оценки эффективности реализации муниципальной программы;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63" w:name="sub_4108"/>
      <w:bookmarkEnd w:id="62"/>
      <w:r w:rsidRPr="0069138B">
        <w:rPr>
          <w:rFonts w:ascii="Times New Roman" w:hAnsi="Times New Roman" w:cs="Times New Roman"/>
          <w:sz w:val="28"/>
          <w:szCs w:val="28"/>
        </w:rPr>
        <w:t>анализ факторов, повлиявших на ход реализации муниципальной программы;</w:t>
      </w:r>
    </w:p>
    <w:bookmarkEnd w:id="63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предложения по дальнейшей реализации муниципальной программы, в том числе по оптимизации расходов бюджета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77057A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 xml:space="preserve">на реализацию основных мероприятий муниципальной программы, мероприятий </w:t>
      </w:r>
      <w:r w:rsidRPr="0069138B">
        <w:rPr>
          <w:rFonts w:ascii="Times New Roman" w:hAnsi="Times New Roman" w:cs="Times New Roman"/>
          <w:sz w:val="28"/>
          <w:szCs w:val="28"/>
        </w:rPr>
        <w:lastRenderedPageBreak/>
        <w:t>подпрограмм, мероприятий ведомственных целевых программ и корректировке целевых показателей муниципальной программы на текущий финансовый год и на плановый период.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Отдельно отражается информация об использовании в годовом докладе прогнозных значений целевых показателей муниципальной программы, по которым к сроку представления годового доклада невозможно представить фактические значения.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64" w:name="sub_41012"/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Если после направления в </w:t>
      </w:r>
      <w:r w:rsidR="0077057A">
        <w:rPr>
          <w:rFonts w:ascii="Times New Roman" w:hAnsi="Times New Roman" w:cs="Times New Roman"/>
          <w:sz w:val="28"/>
          <w:szCs w:val="28"/>
        </w:rPr>
        <w:t>администрацию</w:t>
      </w:r>
      <w:r w:rsidRPr="006913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района</w:t>
      </w:r>
      <w:r w:rsidRPr="0069138B">
        <w:rPr>
          <w:rFonts w:ascii="Times New Roman" w:hAnsi="Times New Roman" w:cs="Times New Roman"/>
          <w:sz w:val="28"/>
          <w:szCs w:val="28"/>
        </w:rPr>
        <w:t>годового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доклада появляются точные данные о достижении значений целевых показателей муниципальной программы, в том числе данные, содержащиеся в данных государственного статистического наблюдения, координатор представляет соответствующие уточненные формы мониторинга реализации муниципальной программы.</w:t>
      </w:r>
      <w:proofErr w:type="gramEnd"/>
    </w:p>
    <w:bookmarkEnd w:id="64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факторов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и указываются в докладе о ходе реализации муниципальной программы причины, повлиявшие на такие расхождения.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65" w:name="sub_41014"/>
      <w:r w:rsidRPr="0069138B">
        <w:rPr>
          <w:rFonts w:ascii="Times New Roman" w:hAnsi="Times New Roman" w:cs="Times New Roman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финансовое управление администрации муниципального образования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Новокубанский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район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</w:t>
      </w:r>
    </w:p>
    <w:bookmarkEnd w:id="65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4.7.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Финансовое управление администрации муниципального образования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Новокубанский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район края ежегодно, до 01 мая года, следующего за отчетным, формирует и представляет на рассмотрение главы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77057A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>сводный годовой доклад о ходе реализации и об оценке эффективности реализации муниципальных программ, подготовленный на основе годовых докладов, представленных координаторами муниципальных программ, который содержит:</w:t>
      </w:r>
      <w:proofErr w:type="gramEnd"/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ранжированный перечень муниципальных программ по значению их эффективности, рассчитанной в соответствии с </w:t>
      </w:r>
      <w:hyperlink r:id="rId44" w:anchor="sub_1700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Методикой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оценки эффективности реализации муниципальной программы;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сведения об основных результатах реализации муниципальных программ за отчетный период;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сведения о степени соответствия установленных и достигнутых целевых показателей муниципальных программ за отчетный год;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66" w:name="sub_4115"/>
      <w:r w:rsidRPr="0069138B">
        <w:rPr>
          <w:rFonts w:ascii="Times New Roman" w:hAnsi="Times New Roman" w:cs="Times New Roman"/>
          <w:sz w:val="28"/>
          <w:szCs w:val="28"/>
        </w:rPr>
        <w:t xml:space="preserve">сведения об исполнении расходных обязательств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;</w:t>
      </w:r>
    </w:p>
    <w:bookmarkEnd w:id="66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при необходимости - предложения об изменении форм и методов управления реализацией муниципальной программы, о прекращении или об изменении начиная с очередного финансового года ранее утвержденной </w:t>
      </w:r>
      <w:r w:rsidRPr="0069138B">
        <w:rPr>
          <w:rFonts w:ascii="Times New Roman" w:hAnsi="Times New Roman" w:cs="Times New Roman"/>
          <w:sz w:val="28"/>
          <w:szCs w:val="28"/>
        </w:rPr>
        <w:lastRenderedPageBreak/>
        <w:t>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Сводный годовой доклад о ходе реализации и об оценке эффективности реализации муниципальных программ подлежит размещению на </w:t>
      </w:r>
      <w:hyperlink r:id="rId45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официальном сайте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>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4.8.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случае, если мероприятие не предполагает финансирования за счет средств бюджетов бюджетной системы Российской Федерации либо осуществляется за счет средств, предусмотренных на содержание координатора муниципальной программы (подпрограммы), участника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муниципальной программы).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4.9. Муниципальный заказчик: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заключает муниципальные контракты в установленном законодательством порядке согласно </w:t>
      </w:r>
      <w:hyperlink r:id="rId46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Федеральному закону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от 5 апреля 2013 года № 44-ФЗ «О контрактной системе в сфере закупок товаров, работ, услуг для обеспечения государственных и муниципальных нужд»;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проводит анализ выполнения мероприятия;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 (подпрограммой).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4.10. Главный распорядитель (распорядитель) бюджетных средств осуществляет полномочия, установленные </w:t>
      </w:r>
      <w:hyperlink r:id="rId47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бюджетным законодательством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4.11. Исполнитель: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67" w:name="sub_4152"/>
      <w:r w:rsidRPr="0069138B">
        <w:rPr>
          <w:rFonts w:ascii="Times New Roman" w:hAnsi="Times New Roman" w:cs="Times New Roman"/>
          <w:sz w:val="28"/>
          <w:szCs w:val="28"/>
        </w:rPr>
        <w:t>обеспечивает реализацию мероприятия или осуществляет взаимодействие с хозяйствующим субъектом, реализующим мероприятие, финансовое обеспечение которого не предусматривает привлечения средств бюджетов бюджетной системы Российской Федерации);</w:t>
      </w:r>
    </w:p>
    <w:bookmarkEnd w:id="67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муниципальной программой (подпрограммой).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</w:p>
    <w:p w:rsidR="00C5702D" w:rsidRPr="00CA20F1" w:rsidRDefault="00C5702D" w:rsidP="00C5702D">
      <w:pPr>
        <w:rPr>
          <w:rFonts w:ascii="Times New Roman" w:hAnsi="Times New Roman" w:cs="Times New Roman"/>
          <w:sz w:val="28"/>
          <w:szCs w:val="28"/>
        </w:rPr>
      </w:pPr>
    </w:p>
    <w:p w:rsidR="00C5702D" w:rsidRPr="00CA20F1" w:rsidRDefault="00C5702D" w:rsidP="00C5702D">
      <w:pPr>
        <w:rPr>
          <w:rFonts w:ascii="Times New Roman" w:hAnsi="Times New Roman" w:cs="Times New Roman"/>
          <w:sz w:val="28"/>
          <w:szCs w:val="28"/>
        </w:rPr>
      </w:pPr>
    </w:p>
    <w:p w:rsidR="00C5702D" w:rsidRPr="00CA20F1" w:rsidRDefault="00C5702D" w:rsidP="00C5702D">
      <w:pPr>
        <w:rPr>
          <w:rFonts w:ascii="Times New Roman" w:hAnsi="Times New Roman" w:cs="Times New Roman"/>
          <w:sz w:val="28"/>
          <w:szCs w:val="28"/>
        </w:rPr>
      </w:pPr>
    </w:p>
    <w:p w:rsidR="00C5702D" w:rsidRDefault="00172DD4" w:rsidP="0077057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172DD4" w:rsidRDefault="00172DD4" w:rsidP="0077057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172DD4" w:rsidRDefault="00172DD4" w:rsidP="0077057A">
      <w:pPr>
        <w:ind w:firstLine="0"/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</w:t>
      </w:r>
      <w:r w:rsidR="0077057A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="00B33CD0"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C5702D" w:rsidRDefault="00C5702D" w:rsidP="00C5702D"/>
    <w:p w:rsidR="00C5702D" w:rsidRDefault="00C5702D" w:rsidP="00C5702D"/>
    <w:p w:rsidR="00C5702D" w:rsidRDefault="00C5702D" w:rsidP="00C5702D"/>
    <w:p w:rsidR="00C5702D" w:rsidRDefault="00C5702D" w:rsidP="00C5702D"/>
    <w:p w:rsidR="00172DD4" w:rsidRDefault="00172DD4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  <w:sectPr w:rsidR="0077057A" w:rsidSect="0077057A">
          <w:pgSz w:w="11900" w:h="16800"/>
          <w:pgMar w:top="1134" w:right="851" w:bottom="1134" w:left="1701" w:header="720" w:footer="720" w:gutter="0"/>
          <w:cols w:space="720"/>
          <w:noEndnote/>
          <w:titlePg/>
          <w:docGrid w:linePitch="326"/>
        </w:sectPr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77057A" w:rsidRPr="0069138B" w:rsidRDefault="0077057A" w:rsidP="0077057A">
      <w:pPr>
        <w:ind w:left="9072" w:firstLine="0"/>
        <w:rPr>
          <w:rFonts w:ascii="Times New Roman" w:hAnsi="Times New Roman" w:cs="Times New Roman"/>
          <w:bCs/>
          <w:sz w:val="28"/>
          <w:szCs w:val="28"/>
        </w:rPr>
      </w:pPr>
      <w:r w:rsidRPr="0069138B">
        <w:rPr>
          <w:rFonts w:ascii="Times New Roman" w:hAnsi="Times New Roman" w:cs="Times New Roman"/>
          <w:bCs/>
          <w:sz w:val="28"/>
          <w:szCs w:val="28"/>
        </w:rPr>
        <w:t>Приложение № 1</w:t>
      </w:r>
    </w:p>
    <w:p w:rsidR="0077057A" w:rsidRPr="0069138B" w:rsidRDefault="0077057A" w:rsidP="0077057A">
      <w:pPr>
        <w:ind w:left="9072" w:firstLine="0"/>
        <w:rPr>
          <w:rFonts w:ascii="Times New Roman" w:hAnsi="Times New Roman" w:cs="Times New Roman"/>
          <w:bCs/>
          <w:sz w:val="28"/>
          <w:szCs w:val="28"/>
        </w:rPr>
      </w:pPr>
      <w:r w:rsidRPr="0069138B">
        <w:rPr>
          <w:rFonts w:ascii="Times New Roman" w:hAnsi="Times New Roman" w:cs="Times New Roman"/>
          <w:bCs/>
          <w:sz w:val="28"/>
          <w:szCs w:val="28"/>
        </w:rPr>
        <w:t xml:space="preserve">к Порядку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</w:p>
    <w:p w:rsidR="0077057A" w:rsidRPr="0069138B" w:rsidRDefault="0077057A" w:rsidP="0077057A">
      <w:pPr>
        <w:ind w:left="5103" w:firstLine="0"/>
        <w:rPr>
          <w:rFonts w:ascii="Times New Roman" w:hAnsi="Times New Roman" w:cs="Times New Roman"/>
          <w:bCs/>
          <w:sz w:val="28"/>
          <w:szCs w:val="28"/>
        </w:rPr>
      </w:pPr>
    </w:p>
    <w:p w:rsidR="0077057A" w:rsidRPr="0069138B" w:rsidRDefault="0077057A" w:rsidP="0077057A">
      <w:pPr>
        <w:ind w:firstLine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9138B">
        <w:rPr>
          <w:rFonts w:ascii="Times New Roman CYR" w:hAnsi="Times New Roman CYR" w:cs="Times New Roman CYR"/>
          <w:b/>
          <w:bCs/>
          <w:sz w:val="28"/>
          <w:szCs w:val="28"/>
        </w:rPr>
        <w:t>ПАСПОРТ</w:t>
      </w:r>
    </w:p>
    <w:p w:rsidR="0077057A" w:rsidRPr="0069138B" w:rsidRDefault="0077057A" w:rsidP="0077057A">
      <w:pPr>
        <w:ind w:firstLine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9138B">
        <w:rPr>
          <w:rFonts w:ascii="Times New Roman CYR" w:hAnsi="Times New Roman CYR" w:cs="Times New Roman CYR"/>
          <w:b/>
          <w:bCs/>
          <w:sz w:val="28"/>
          <w:szCs w:val="28"/>
        </w:rPr>
        <w:t xml:space="preserve">муниципальной программы </w:t>
      </w:r>
      <w:proofErr w:type="spellStart"/>
      <w:r w:rsidRPr="0077057A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Pr="0077057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77057A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Pr="0077057A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Краснодарского края</w:t>
      </w:r>
    </w:p>
    <w:p w:rsidR="0077057A" w:rsidRPr="0069138B" w:rsidRDefault="0077057A" w:rsidP="0077057A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«_________________________________________________»</w:t>
      </w:r>
    </w:p>
    <w:p w:rsidR="0077057A" w:rsidRPr="0069138B" w:rsidRDefault="0077057A" w:rsidP="0077057A">
      <w:pPr>
        <w:rPr>
          <w:rFonts w:ascii="Times New Roman CYR" w:hAnsi="Times New Roman CYR" w:cs="Times New Roman CY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1421"/>
        <w:gridCol w:w="1838"/>
        <w:gridCol w:w="1272"/>
        <w:gridCol w:w="1272"/>
        <w:gridCol w:w="1695"/>
        <w:gridCol w:w="10"/>
      </w:tblGrid>
      <w:tr w:rsidR="0077057A" w:rsidRPr="0069138B" w:rsidTr="00486DF0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Координатор муниципальной программы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Координаторы подпрограмм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Участники муниципальной программы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Подпрограммы муниципальной программы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Ведомственные целевые программы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Цель муниципальной программы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Задачи муниципальной программы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Перечень целевых показателей муниципальной программы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  <w:highlight w:val="yellow"/>
              </w:rPr>
            </w:pPr>
            <w:r w:rsidRPr="0069138B">
              <w:rPr>
                <w:rFonts w:ascii="Times New Roman CYR" w:hAnsi="Times New Roman CYR" w:cs="Times New Roman CYR"/>
              </w:rPr>
              <w:t>Приоритетные проекты и (или) программы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Этапы и сроки реализации муниципальной программы</w:t>
            </w:r>
          </w:p>
        </w:tc>
        <w:tc>
          <w:tcPr>
            <w:tcW w:w="75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Объем финансирования муниципальной программы, тыс. рублей(1)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6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 разрезе источников финансирования</w:t>
            </w: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Годы реализации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федеральный бюджет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краевой бюджет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местный бюджет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внебюджетные источники</w:t>
            </w: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 реализации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 реализации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lastRenderedPageBreak/>
              <w:t>N-й год реализации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1459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  <w:b/>
                <w:bCs/>
                <w:color w:val="26282F"/>
              </w:rPr>
              <w:t>расходы, связанные с реализацией приоритетных проектов или программ</w:t>
            </w:r>
            <w:r w:rsidRPr="0069138B">
              <w:rPr>
                <w:rFonts w:ascii="Times New Roman CYR" w:hAnsi="Times New Roman CYR" w:cs="Times New Roman CYR"/>
                <w:bCs/>
                <w:color w:val="26282F"/>
              </w:rPr>
              <w:t>(2)</w:t>
            </w: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 реализации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 реализации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N-й год реализации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1459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  <w:b/>
                <w:bCs/>
                <w:color w:val="26282F"/>
              </w:rPr>
              <w:t xml:space="preserve">расходы, связанные с осуществлением капитальных вложений в объекты капитального строительства собственности </w:t>
            </w:r>
            <w:proofErr w:type="spellStart"/>
            <w:r w:rsidRPr="0077057A">
              <w:rPr>
                <w:rFonts w:ascii="Times New Roman" w:hAnsi="Times New Roman" w:cs="Times New Roman"/>
                <w:b/>
              </w:rPr>
              <w:t>Бесскорбненского</w:t>
            </w:r>
            <w:proofErr w:type="spellEnd"/>
            <w:r w:rsidRPr="0077057A">
              <w:rPr>
                <w:rFonts w:ascii="Times New Roman" w:hAnsi="Times New Roman" w:cs="Times New Roman"/>
                <w:b/>
              </w:rPr>
              <w:t xml:space="preserve"> сельского поселения </w:t>
            </w:r>
            <w:proofErr w:type="spellStart"/>
            <w:r w:rsidRPr="0077057A">
              <w:rPr>
                <w:rFonts w:ascii="Times New Roman" w:hAnsi="Times New Roman" w:cs="Times New Roman"/>
                <w:b/>
              </w:rPr>
              <w:t>Новокубанского</w:t>
            </w:r>
            <w:proofErr w:type="spellEnd"/>
            <w:r w:rsidRPr="0077057A">
              <w:rPr>
                <w:rFonts w:ascii="Times New Roman" w:hAnsi="Times New Roman" w:cs="Times New Roman"/>
                <w:b/>
              </w:rPr>
              <w:t xml:space="preserve"> муниципального района Краснодарского края</w:t>
            </w:r>
            <w:r w:rsidRPr="0069138B">
              <w:rPr>
                <w:rFonts w:ascii="Times New Roman CYR" w:hAnsi="Times New Roman CYR" w:cs="Times New Roman CYR"/>
                <w:b/>
                <w:bCs/>
                <w:color w:val="26282F"/>
              </w:rPr>
              <w:t xml:space="preserve"> </w:t>
            </w:r>
            <w:r w:rsidRPr="0069138B">
              <w:rPr>
                <w:rFonts w:ascii="Times New Roman CYR" w:hAnsi="Times New Roman CYR" w:cs="Times New Roman CYR"/>
                <w:b/>
                <w:bCs/>
                <w:color w:val="26282F"/>
              </w:rPr>
              <w:t>(</w:t>
            </w:r>
            <w:r w:rsidRPr="0069138B">
              <w:rPr>
                <w:rFonts w:ascii="Times New Roman CYR" w:hAnsi="Times New Roman CYR" w:cs="Times New Roman CYR"/>
                <w:bCs/>
                <w:color w:val="26282F"/>
              </w:rPr>
              <w:t>2)</w:t>
            </w: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 реализации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 реализации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N-й год реализации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</w:tbl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_____________________</w:t>
      </w: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bookmarkStart w:id="68" w:name="sub_9201"/>
      <w:r w:rsidRPr="0069138B">
        <w:rPr>
          <w:rFonts w:ascii="Times New Roman CYR" w:hAnsi="Times New Roman CYR" w:cs="Times New Roman CYR"/>
        </w:rPr>
        <w:t>(1) Указывается с точностью до одного знака после запятой.</w:t>
      </w:r>
      <w:bookmarkEnd w:id="68"/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</w:rPr>
        <w:t>(2) Указывается при наличии указанных расходов.</w:t>
      </w: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77057A" w:rsidRDefault="0077057A" w:rsidP="0077057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77057A" w:rsidRDefault="0077057A" w:rsidP="0077057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7057A" w:rsidRDefault="0077057A" w:rsidP="0077057A">
      <w:pPr>
        <w:ind w:firstLine="0"/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7057A" w:rsidRPr="0069138B" w:rsidRDefault="0077057A" w:rsidP="0077057A">
      <w:pPr>
        <w:ind w:left="9072" w:firstLine="0"/>
        <w:rPr>
          <w:rFonts w:ascii="Times New Roman" w:hAnsi="Times New Roman" w:cs="Times New Roman"/>
          <w:bCs/>
          <w:sz w:val="28"/>
          <w:szCs w:val="28"/>
        </w:rPr>
      </w:pPr>
      <w:r w:rsidRPr="0069138B">
        <w:rPr>
          <w:rFonts w:ascii="Times New Roman" w:hAnsi="Times New Roman" w:cs="Times New Roman"/>
          <w:bCs/>
          <w:sz w:val="28"/>
          <w:szCs w:val="28"/>
        </w:rPr>
        <w:t>Приложение № 2</w:t>
      </w:r>
    </w:p>
    <w:p w:rsidR="0077057A" w:rsidRPr="0069138B" w:rsidRDefault="0077057A" w:rsidP="0077057A">
      <w:pPr>
        <w:ind w:left="9072" w:firstLine="0"/>
        <w:rPr>
          <w:rFonts w:ascii="Times New Roman" w:hAnsi="Times New Roman" w:cs="Times New Roman"/>
          <w:bCs/>
          <w:sz w:val="28"/>
          <w:szCs w:val="28"/>
        </w:rPr>
      </w:pPr>
      <w:r w:rsidRPr="0069138B">
        <w:rPr>
          <w:rFonts w:ascii="Times New Roman" w:hAnsi="Times New Roman" w:cs="Times New Roman"/>
          <w:bCs/>
          <w:sz w:val="28"/>
          <w:szCs w:val="28"/>
        </w:rPr>
        <w:t xml:space="preserve">к Порядку принятия решения о разработке, </w:t>
      </w:r>
      <w:r w:rsidRPr="0069138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формирования, реализации и оценки эффективности реализации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</w:p>
    <w:p w:rsidR="0077057A" w:rsidRPr="0069138B" w:rsidRDefault="0077057A" w:rsidP="0077057A">
      <w:pPr>
        <w:ind w:left="9072" w:firstLine="0"/>
        <w:rPr>
          <w:rFonts w:ascii="Times New Roman" w:hAnsi="Times New Roman" w:cs="Times New Roman"/>
          <w:bCs/>
          <w:sz w:val="28"/>
          <w:szCs w:val="28"/>
        </w:rPr>
      </w:pPr>
    </w:p>
    <w:p w:rsidR="0077057A" w:rsidRPr="0069138B" w:rsidRDefault="0077057A" w:rsidP="0077057A">
      <w:pPr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r w:rsidRPr="0069138B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>ЦЕЛЕВЫЕ ПОКАЗАТЕЛИ</w:t>
      </w:r>
    </w:p>
    <w:p w:rsidR="0077057A" w:rsidRPr="0069138B" w:rsidRDefault="0077057A" w:rsidP="0077057A">
      <w:pPr>
        <w:ind w:firstLine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69138B">
        <w:rPr>
          <w:rFonts w:ascii="Times New Roman CYR" w:hAnsi="Times New Roman CYR" w:cs="Times New Roman CYR"/>
          <w:b/>
          <w:sz w:val="28"/>
          <w:szCs w:val="28"/>
        </w:rPr>
        <w:t xml:space="preserve">муниципальной программы </w:t>
      </w:r>
      <w:proofErr w:type="spellStart"/>
      <w:r w:rsidRPr="0077057A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Pr="0077057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77057A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Pr="0077057A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Краснодарского края</w:t>
      </w:r>
    </w:p>
    <w:p w:rsidR="0077057A" w:rsidRPr="0069138B" w:rsidRDefault="0077057A" w:rsidP="0077057A">
      <w:pPr>
        <w:ind w:firstLine="0"/>
        <w:jc w:val="center"/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«__________________________________________________________»</w:t>
      </w:r>
    </w:p>
    <w:p w:rsidR="0077057A" w:rsidRPr="0069138B" w:rsidRDefault="0077057A" w:rsidP="0077057A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689"/>
        <w:gridCol w:w="993"/>
        <w:gridCol w:w="861"/>
        <w:gridCol w:w="1260"/>
        <w:gridCol w:w="1120"/>
        <w:gridCol w:w="1120"/>
        <w:gridCol w:w="980"/>
        <w:gridCol w:w="980"/>
        <w:gridCol w:w="1400"/>
      </w:tblGrid>
      <w:tr w:rsidR="0077057A" w:rsidRPr="0069138B" w:rsidTr="00486DF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bookmarkStart w:id="69" w:name="sub_1203"/>
            <w:r w:rsidRPr="0069138B">
              <w:rPr>
                <w:rFonts w:ascii="Times New Roman CYR" w:hAnsi="Times New Roman CYR" w:cs="Times New Roman CYR"/>
              </w:rPr>
              <w:t xml:space="preserve">№ </w:t>
            </w:r>
            <w:proofErr w:type="gramStart"/>
            <w:r w:rsidRPr="0069138B">
              <w:rPr>
                <w:rFonts w:ascii="Times New Roman CYR" w:hAnsi="Times New Roman CYR" w:cs="Times New Roman CYR"/>
              </w:rPr>
              <w:t>п</w:t>
            </w:r>
            <w:proofErr w:type="gramEnd"/>
            <w:r w:rsidRPr="0069138B">
              <w:rPr>
                <w:rFonts w:ascii="Times New Roman CYR" w:hAnsi="Times New Roman CYR" w:cs="Times New Roman CYR"/>
              </w:rPr>
              <w:t>/п</w:t>
            </w:r>
            <w:bookmarkEnd w:id="69"/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Наименование целевого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Единица измерения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Статус(</w:t>
            </w:r>
            <w:hyperlink w:anchor="sub_110011" w:history="1">
              <w:r w:rsidRPr="0069138B">
                <w:rPr>
                  <w:rFonts w:ascii="Times New Roman CYR" w:hAnsi="Times New Roman CYR" w:cs="Times New Roman CYR"/>
                </w:rPr>
                <w:t>1</w:t>
              </w:r>
            </w:hyperlink>
            <w:r w:rsidRPr="0069138B">
              <w:rPr>
                <w:rFonts w:ascii="Times New Roman CYR" w:hAnsi="Times New Roman CYR" w:cs="Times New Roman CYR"/>
              </w:rPr>
              <w:t>)</w:t>
            </w:r>
          </w:p>
        </w:tc>
        <w:tc>
          <w:tcPr>
            <w:tcW w:w="68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Значение показателей</w:t>
            </w: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4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отчетный год (</w:t>
            </w:r>
            <w:hyperlink w:anchor="sub_210011" w:history="1">
              <w:r w:rsidRPr="0069138B">
                <w:rPr>
                  <w:rFonts w:ascii="Times New Roman CYR" w:hAnsi="Times New Roman CYR" w:cs="Times New Roman CYR"/>
                </w:rPr>
                <w:t>2</w:t>
              </w:r>
            </w:hyperlink>
            <w:r w:rsidRPr="0069138B">
              <w:rPr>
                <w:rFonts w:ascii="Times New Roman CYR" w:hAnsi="Times New Roman CYR" w:cs="Times New Roman CYR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 реализации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 реализации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3-й год реализации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N год реализации</w:t>
            </w: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34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Муниципальная программа «___________________________________________»</w:t>
            </w: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Целевой показатель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Целевой показатель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2.1</w:t>
            </w:r>
          </w:p>
        </w:tc>
        <w:tc>
          <w:tcPr>
            <w:tcW w:w="134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Подпрограмма № 1 «___________________________________________»</w:t>
            </w: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2.1.1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Целевой показатель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2.1.2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Целевой показатель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2.2</w:t>
            </w:r>
          </w:p>
        </w:tc>
        <w:tc>
          <w:tcPr>
            <w:tcW w:w="134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Подпрограмма № 2 «____________________________________________»</w:t>
            </w: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2.2.1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Целевой показатель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2.2.2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Целевой показатель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3.1</w:t>
            </w:r>
          </w:p>
        </w:tc>
        <w:tc>
          <w:tcPr>
            <w:tcW w:w="134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Ведомственная целевая программа № 1 «____________________________________»</w:t>
            </w: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3.1.1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Целевой показатель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3.1.2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Целевой показатель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3.2</w:t>
            </w:r>
          </w:p>
        </w:tc>
        <w:tc>
          <w:tcPr>
            <w:tcW w:w="134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Ведомственная целевая программа № 2 «____________________________________»</w:t>
            </w: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lastRenderedPageBreak/>
              <w:t>3.2.1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Целевой показатель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3.2.2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Целевой показатель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</w:tbl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________________________</w:t>
      </w: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bookmarkStart w:id="70" w:name="sub_110011"/>
      <w:r w:rsidRPr="0069138B">
        <w:rPr>
          <w:rFonts w:ascii="Times New Roman CYR" w:hAnsi="Times New Roman CYR" w:cs="Times New Roman CYR"/>
        </w:rPr>
        <w:t>(1) Отмечается:</w:t>
      </w:r>
    </w:p>
    <w:bookmarkEnd w:id="70"/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bookmarkStart w:id="71" w:name="sub_1081011"/>
      <w:r w:rsidRPr="0069138B">
        <w:rPr>
          <w:rFonts w:ascii="Times New Roman CYR" w:hAnsi="Times New Roman CYR" w:cs="Times New Roman CYR"/>
        </w:rPr>
        <w:t xml:space="preserve">если целевой показатель рассчитывается по методике, утвержденной правовым актом Правительства Российской Федерации, федерального органа исполнительной власти (международной организации), губернатора Краснодарского края, муниципального образования </w:t>
      </w:r>
      <w:proofErr w:type="spellStart"/>
      <w:r w:rsidRPr="0069138B">
        <w:rPr>
          <w:rFonts w:ascii="Times New Roman CYR" w:hAnsi="Times New Roman CYR" w:cs="Times New Roman CYR"/>
        </w:rPr>
        <w:t>Новокубанский</w:t>
      </w:r>
      <w:proofErr w:type="spellEnd"/>
      <w:r w:rsidRPr="0069138B">
        <w:rPr>
          <w:rFonts w:ascii="Times New Roman CYR" w:hAnsi="Times New Roman CYR" w:cs="Times New Roman CYR"/>
        </w:rPr>
        <w:t xml:space="preserve"> район, присваивается статус «2»;</w:t>
      </w:r>
    </w:p>
    <w:bookmarkEnd w:id="71"/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если целевой показатель рассчитывается по методике, включенной в состав муниципальной программы, присваивается статус «3».</w:t>
      </w: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bookmarkStart w:id="72" w:name="sub_210011"/>
      <w:r w:rsidRPr="0069138B">
        <w:rPr>
          <w:rFonts w:ascii="Times New Roman CYR" w:hAnsi="Times New Roman CYR" w:cs="Times New Roman CYR"/>
        </w:rPr>
        <w:t>(2) Год, предшествующий году утверждения муниципальной программы.</w:t>
      </w:r>
      <w:bookmarkEnd w:id="72"/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77057A" w:rsidRDefault="0077057A" w:rsidP="0077057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77057A" w:rsidRDefault="0077057A" w:rsidP="0077057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7057A" w:rsidRDefault="0077057A" w:rsidP="0077057A">
      <w:pPr>
        <w:ind w:firstLine="0"/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7057A" w:rsidRPr="0069138B" w:rsidRDefault="0077057A" w:rsidP="0077057A">
      <w:pPr>
        <w:ind w:left="9072" w:firstLine="0"/>
        <w:rPr>
          <w:rFonts w:ascii="Times New Roman" w:hAnsi="Times New Roman" w:cs="Times New Roman"/>
          <w:bCs/>
          <w:sz w:val="28"/>
          <w:szCs w:val="28"/>
        </w:rPr>
      </w:pPr>
      <w:r w:rsidRPr="0069138B">
        <w:rPr>
          <w:rFonts w:ascii="Times New Roman" w:hAnsi="Times New Roman" w:cs="Times New Roman"/>
          <w:bCs/>
          <w:sz w:val="28"/>
          <w:szCs w:val="28"/>
        </w:rPr>
        <w:t>Приложение № 3</w:t>
      </w:r>
    </w:p>
    <w:p w:rsidR="0077057A" w:rsidRPr="0069138B" w:rsidRDefault="0077057A" w:rsidP="0077057A">
      <w:pPr>
        <w:ind w:left="9072" w:firstLine="0"/>
        <w:rPr>
          <w:rFonts w:ascii="Times New Roman" w:hAnsi="Times New Roman" w:cs="Times New Roman"/>
          <w:bCs/>
          <w:sz w:val="28"/>
          <w:szCs w:val="28"/>
        </w:rPr>
      </w:pPr>
      <w:r w:rsidRPr="0069138B">
        <w:rPr>
          <w:rFonts w:ascii="Times New Roman" w:hAnsi="Times New Roman" w:cs="Times New Roman"/>
          <w:bCs/>
          <w:sz w:val="28"/>
          <w:szCs w:val="28"/>
        </w:rPr>
        <w:t xml:space="preserve">к Порядку принятия решения о разработке, формирования, реализации и оценки эффективности реализации муниципальных </w:t>
      </w:r>
      <w:r w:rsidRPr="0069138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</w:p>
    <w:p w:rsidR="0077057A" w:rsidRPr="0069138B" w:rsidRDefault="0077057A" w:rsidP="0077057A">
      <w:pPr>
        <w:ind w:left="5103" w:firstLine="0"/>
        <w:rPr>
          <w:rFonts w:ascii="Times New Roman" w:hAnsi="Times New Roman" w:cs="Times New Roman"/>
          <w:bCs/>
        </w:rPr>
      </w:pPr>
    </w:p>
    <w:p w:rsidR="0077057A" w:rsidRPr="0069138B" w:rsidRDefault="0077057A" w:rsidP="0077057A">
      <w:pPr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r w:rsidRPr="0069138B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>СВЕДЕНИЯ</w:t>
      </w:r>
    </w:p>
    <w:p w:rsidR="0077057A" w:rsidRPr="0069138B" w:rsidRDefault="0077057A" w:rsidP="0077057A">
      <w:pPr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r w:rsidRPr="0069138B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>о порядке сбора информации и методике расчета целевых показателей муниципальной программы</w:t>
      </w:r>
    </w:p>
    <w:p w:rsidR="0077057A" w:rsidRPr="0069138B" w:rsidRDefault="0077057A" w:rsidP="0077057A">
      <w:pPr>
        <w:ind w:firstLine="0"/>
        <w:jc w:val="center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77057A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Pr="0077057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77057A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Pr="0077057A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138B">
        <w:rPr>
          <w:rFonts w:ascii="Times New Roman CYR" w:hAnsi="Times New Roman CYR" w:cs="Times New Roman CYR"/>
          <w:sz w:val="28"/>
          <w:szCs w:val="28"/>
        </w:rPr>
        <w:t>«_______________________________________________________________________»</w:t>
      </w:r>
    </w:p>
    <w:p w:rsidR="0077057A" w:rsidRPr="0069138B" w:rsidRDefault="0077057A" w:rsidP="0077057A">
      <w:pPr>
        <w:rPr>
          <w:rFonts w:ascii="Times New Roman CYR" w:hAnsi="Times New Roman CYR" w:cs="Times New Roman CYR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7"/>
        <w:gridCol w:w="10"/>
        <w:gridCol w:w="1627"/>
        <w:gridCol w:w="24"/>
        <w:gridCol w:w="1253"/>
        <w:gridCol w:w="19"/>
        <w:gridCol w:w="1402"/>
        <w:gridCol w:w="24"/>
        <w:gridCol w:w="4734"/>
        <w:gridCol w:w="2410"/>
        <w:gridCol w:w="1685"/>
        <w:gridCol w:w="9"/>
        <w:gridCol w:w="1566"/>
      </w:tblGrid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bookmarkStart w:id="73" w:name="sub_2100"/>
            <w:r w:rsidRPr="0069138B">
              <w:rPr>
                <w:rFonts w:ascii="Times New Roman CYR" w:hAnsi="Times New Roman CYR" w:cs="Times New Roman CYR"/>
              </w:rPr>
              <w:t xml:space="preserve">№ </w:t>
            </w:r>
            <w:proofErr w:type="gramStart"/>
            <w:r w:rsidRPr="0069138B">
              <w:rPr>
                <w:rFonts w:ascii="Times New Roman CYR" w:hAnsi="Times New Roman CYR" w:cs="Times New Roman CYR"/>
              </w:rPr>
              <w:t>п</w:t>
            </w:r>
            <w:proofErr w:type="gramEnd"/>
            <w:r w:rsidRPr="0069138B">
              <w:rPr>
                <w:rFonts w:ascii="Times New Roman CYR" w:hAnsi="Times New Roman CYR" w:cs="Times New Roman CYR"/>
              </w:rPr>
              <w:t>/п</w:t>
            </w:r>
            <w:bookmarkEnd w:id="73"/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left="-88" w:right="-51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Наименование целевого показателя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left="-165" w:right="-49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Единица измерения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Тенденция развития целевого показателя</w:t>
            </w:r>
          </w:p>
        </w:tc>
        <w:tc>
          <w:tcPr>
            <w:tcW w:w="4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left="-169" w:right="-109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Методика расчета целевого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Источник исходных данных для расчета значения (формирования данных) целевого показателя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right="-64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Ответственный за сбор данных и расчет целевого показателя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right="-108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 xml:space="preserve">Временные характеристики целевого показателя </w:t>
            </w:r>
            <w:hyperlink w:anchor="sub_21011" w:history="1">
              <w:r w:rsidRPr="0069138B">
                <w:rPr>
                  <w:rFonts w:ascii="Times New Roman CYR" w:hAnsi="Times New Roman CYR" w:cs="Times New Roman CYR"/>
                </w:rPr>
                <w:t>(1)</w:t>
              </w:r>
            </w:hyperlink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5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spacing w:before="108" w:after="108"/>
              <w:ind w:firstLine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26282F"/>
              </w:rPr>
            </w:pPr>
            <w:r w:rsidRPr="0069138B">
              <w:rPr>
                <w:rFonts w:ascii="Times New Roman CYR" w:hAnsi="Times New Roman CYR" w:cs="Times New Roman CYR"/>
                <w:b/>
                <w:bCs/>
                <w:color w:val="26282F"/>
              </w:rPr>
              <w:t>1.</w:t>
            </w:r>
          </w:p>
        </w:tc>
        <w:tc>
          <w:tcPr>
            <w:tcW w:w="147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  <w:b/>
                <w:bCs/>
                <w:color w:val="26282F"/>
              </w:rPr>
              <w:t>Целевые показатели муниципальной программы</w:t>
            </w: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5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5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5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spacing w:before="108" w:after="108"/>
              <w:ind w:firstLine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26282F"/>
              </w:rPr>
            </w:pPr>
            <w:r w:rsidRPr="0069138B">
              <w:rPr>
                <w:rFonts w:ascii="Times New Roman CYR" w:hAnsi="Times New Roman CYR" w:cs="Times New Roman CYR"/>
                <w:b/>
                <w:bCs/>
                <w:color w:val="26282F"/>
              </w:rPr>
              <w:t>2.</w:t>
            </w:r>
          </w:p>
        </w:tc>
        <w:tc>
          <w:tcPr>
            <w:tcW w:w="147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  <w:b/>
                <w:bCs/>
                <w:color w:val="26282F"/>
              </w:rPr>
              <w:t>Целевые показатели подпрограммы 1</w:t>
            </w: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5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2.1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blPrEx>
          <w:tblCellMar>
            <w:top w:w="0" w:type="dxa"/>
            <w:bottom w:w="0" w:type="dxa"/>
          </w:tblCellMar>
        </w:tblPrEx>
        <w:tc>
          <w:tcPr>
            <w:tcW w:w="5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</w:tbl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_______________________</w:t>
      </w: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proofErr w:type="gramStart"/>
      <w:r w:rsidRPr="0069138B">
        <w:rPr>
          <w:rFonts w:ascii="Times New Roman CYR" w:hAnsi="Times New Roman CYR" w:cs="Times New Roman CYR"/>
        </w:rPr>
        <w:t>(1) Указывается периодичность сбора данных (годовая, квартальная, месячная и т.д.), вид временной характеристики (ежегодно, нарастающим итогом, за отчетный период, на начало отчетного периода, на конец периода, на конкретную дату и т.д.) и срок предоставления данных.</w:t>
      </w:r>
      <w:proofErr w:type="gramEnd"/>
    </w:p>
    <w:p w:rsidR="0077057A" w:rsidRDefault="0077057A" w:rsidP="0077057A">
      <w:pPr>
        <w:rPr>
          <w:rFonts w:ascii="Times New Roman CYR" w:hAnsi="Times New Roman CYR" w:cs="Times New Roman CYR"/>
        </w:rPr>
      </w:pPr>
    </w:p>
    <w:p w:rsidR="0077057A" w:rsidRPr="0069138B" w:rsidRDefault="0077057A" w:rsidP="0077057A">
      <w:pPr>
        <w:rPr>
          <w:rFonts w:ascii="Times New Roman CYR" w:hAnsi="Times New Roman CYR" w:cs="Times New Roman CYR"/>
        </w:rPr>
      </w:pPr>
    </w:p>
    <w:p w:rsidR="0077057A" w:rsidRDefault="0077057A" w:rsidP="0077057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77057A" w:rsidRDefault="0077057A" w:rsidP="0077057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77057A" w:rsidRDefault="0077057A" w:rsidP="0077057A">
      <w:pPr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77057A" w:rsidRDefault="0077057A" w:rsidP="0077057A">
      <w:pPr>
        <w:ind w:firstLine="0"/>
      </w:pPr>
    </w:p>
    <w:p w:rsidR="0077057A" w:rsidRPr="0069138B" w:rsidRDefault="0077057A" w:rsidP="0077057A">
      <w:pPr>
        <w:ind w:left="9072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Приложение № 4</w:t>
      </w:r>
    </w:p>
    <w:p w:rsidR="0077057A" w:rsidRPr="0069138B" w:rsidRDefault="0077057A" w:rsidP="0077057A">
      <w:pPr>
        <w:ind w:left="9072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 Порядку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</w:p>
    <w:p w:rsidR="0077057A" w:rsidRPr="0069138B" w:rsidRDefault="0077057A" w:rsidP="0077057A">
      <w:pPr>
        <w:ind w:left="5103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7057A" w:rsidRPr="0069138B" w:rsidRDefault="0077057A" w:rsidP="0077057A">
      <w:pPr>
        <w:ind w:firstLine="0"/>
        <w:jc w:val="center"/>
        <w:rPr>
          <w:rFonts w:ascii="Times New Roman CYR" w:hAnsi="Times New Roman CYR" w:cs="Times New Roman CYR"/>
          <w:b/>
        </w:rPr>
      </w:pPr>
      <w:r w:rsidRPr="0069138B">
        <w:rPr>
          <w:rFonts w:ascii="Times New Roman CYR" w:hAnsi="Times New Roman CYR" w:cs="Times New Roman CYR"/>
          <w:b/>
          <w:sz w:val="28"/>
          <w:szCs w:val="28"/>
        </w:rPr>
        <w:t>ПЕРЕЧЕНЬ</w:t>
      </w:r>
    </w:p>
    <w:p w:rsidR="0077057A" w:rsidRPr="0069138B" w:rsidRDefault="0077057A" w:rsidP="0077057A">
      <w:pPr>
        <w:ind w:firstLine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69138B">
        <w:rPr>
          <w:rFonts w:ascii="Times New Roman CYR" w:hAnsi="Times New Roman CYR" w:cs="Times New Roman CYR"/>
          <w:b/>
          <w:sz w:val="28"/>
          <w:szCs w:val="28"/>
        </w:rPr>
        <w:t xml:space="preserve">основных мероприятий муниципальной программы </w:t>
      </w:r>
      <w:proofErr w:type="spellStart"/>
      <w:r w:rsidRPr="0077057A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Pr="0077057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77057A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Pr="0077057A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Краснодарского края</w:t>
      </w:r>
    </w:p>
    <w:p w:rsidR="0077057A" w:rsidRPr="0069138B" w:rsidRDefault="0077057A" w:rsidP="0077057A">
      <w:pPr>
        <w:ind w:firstLine="0"/>
        <w:jc w:val="center"/>
        <w:rPr>
          <w:rFonts w:ascii="Times New Roman CYR" w:hAnsi="Times New Roman CYR" w:cs="Times New Roman CYR"/>
          <w:b/>
          <w:sz w:val="28"/>
          <w:szCs w:val="28"/>
          <w:shd w:val="clear" w:color="auto" w:fill="F0F0F0"/>
        </w:rPr>
      </w:pPr>
      <w:r w:rsidRPr="0069138B">
        <w:rPr>
          <w:rFonts w:ascii="Times New Roman CYR" w:hAnsi="Times New Roman CYR" w:cs="Times New Roman CYR"/>
          <w:b/>
          <w:sz w:val="28"/>
          <w:szCs w:val="28"/>
        </w:rPr>
        <w:t>«_______________________________________________________________»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0"/>
        <w:gridCol w:w="3273"/>
        <w:gridCol w:w="840"/>
        <w:gridCol w:w="1680"/>
        <w:gridCol w:w="1165"/>
        <w:gridCol w:w="980"/>
        <w:gridCol w:w="980"/>
        <w:gridCol w:w="980"/>
        <w:gridCol w:w="840"/>
        <w:gridCol w:w="1120"/>
        <w:gridCol w:w="2128"/>
      </w:tblGrid>
      <w:tr w:rsidR="0077057A" w:rsidRPr="0069138B" w:rsidTr="00486DF0">
        <w:tc>
          <w:tcPr>
            <w:tcW w:w="1496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 xml:space="preserve">№ </w:t>
            </w:r>
            <w:proofErr w:type="gramStart"/>
            <w:r w:rsidRPr="0069138B">
              <w:rPr>
                <w:rFonts w:ascii="Times New Roman CYR" w:hAnsi="Times New Roman CYR" w:cs="Times New Roman CYR"/>
              </w:rPr>
              <w:t>п</w:t>
            </w:r>
            <w:proofErr w:type="gramEnd"/>
            <w:r w:rsidRPr="0069138B">
              <w:rPr>
                <w:rFonts w:ascii="Times New Roman CYR" w:hAnsi="Times New Roman CYR" w:cs="Times New Roman CYR"/>
              </w:rPr>
              <w:t>/п</w:t>
            </w:r>
          </w:p>
        </w:tc>
        <w:tc>
          <w:tcPr>
            <w:tcW w:w="3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Наименование мероприятия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Статус(1)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Годы реализации</w:t>
            </w:r>
          </w:p>
        </w:tc>
        <w:tc>
          <w:tcPr>
            <w:tcW w:w="4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Объем финансирования, тыс. рублей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left="-60" w:right="-28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Непосредственный результат реализации мероприятия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Муниципальный заказчик, главный распорядитель (распорядитель) бюджетных средств, исполнитель</w:t>
            </w: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0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 разрезе источников финансирования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0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4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left="-108" w:right="-121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left="-95" w:right="-133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краевой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left="-83" w:right="-145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местные бюджеты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left="-71" w:right="-30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внебюджетные источники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Цель 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Задача 1.1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1.1.1</w:t>
            </w:r>
          </w:p>
        </w:tc>
        <w:tc>
          <w:tcPr>
            <w:tcW w:w="3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Основное мероприятие 1.1.1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N-й год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1.1...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.................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Задача 1.2</w:t>
            </w:r>
          </w:p>
        </w:tc>
        <w:tc>
          <w:tcPr>
            <w:tcW w:w="107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.................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Цель 2</w:t>
            </w:r>
          </w:p>
        </w:tc>
        <w:tc>
          <w:tcPr>
            <w:tcW w:w="107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lastRenderedPageBreak/>
              <w:t>2.1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Задача 2.1</w:t>
            </w:r>
          </w:p>
        </w:tc>
        <w:tc>
          <w:tcPr>
            <w:tcW w:w="107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2.1.1</w:t>
            </w:r>
          </w:p>
        </w:tc>
        <w:tc>
          <w:tcPr>
            <w:tcW w:w="3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Основное мероприятие 2.1.1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N-й год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1.1...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.................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2.2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Задача 2.2</w:t>
            </w:r>
          </w:p>
        </w:tc>
        <w:tc>
          <w:tcPr>
            <w:tcW w:w="107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..................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Итого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............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N-й год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</w:tbl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_________________________________</w:t>
      </w: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bookmarkStart w:id="74" w:name="sub_310011"/>
      <w:r w:rsidRPr="0069138B">
        <w:rPr>
          <w:rFonts w:ascii="Times New Roman CYR" w:hAnsi="Times New Roman CYR" w:cs="Times New Roman CYR"/>
        </w:rPr>
        <w:t>(1) Отмечаются мероприятия программы в следующих случаях:</w:t>
      </w:r>
    </w:p>
    <w:bookmarkEnd w:id="74"/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если мероприятие включает расходы, направляемые на капитальные вложения, присваивается статус «1»;</w:t>
      </w: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если мероприятие включено в план мероприятий («дорожную карту»), содержащий ежегодные индикаторы, обеспечивающий достижение установленных указами Президента Российской Федерации от 7 мая 2012 года № 596 - 606 целевых показателей, присваивается статус «2»;</w:t>
      </w: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если мероприятие является мероприятием федеральных проектов, в том числе входящих в состав национальных проектов, присваивается статус «3»;</w:t>
      </w: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Допускается присваивание нескольких статусов одному мероприятию через дробь.</w:t>
      </w: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77057A" w:rsidRDefault="0077057A" w:rsidP="0077057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77057A" w:rsidRDefault="0077057A" w:rsidP="0077057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7057A" w:rsidRPr="00E84FCC" w:rsidRDefault="0077057A" w:rsidP="00E84FCC">
      <w:pPr>
        <w:ind w:firstLine="0"/>
        <w:sectPr w:rsidR="0077057A" w:rsidRPr="00E84FCC" w:rsidSect="0077057A">
          <w:pgSz w:w="16800" w:h="11900" w:orient="landscape"/>
          <w:pgMar w:top="851" w:right="1134" w:bottom="1276" w:left="1134" w:header="720" w:footer="720" w:gutter="0"/>
          <w:cols w:space="720"/>
          <w:noEndnote/>
          <w:titlePg/>
          <w:docGrid w:linePitch="326"/>
        </w:sect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E84FCC" w:rsidRPr="0069138B" w:rsidRDefault="00E84FCC" w:rsidP="00E84FCC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                                   </w:t>
      </w:r>
      <w:r w:rsidRPr="0069138B">
        <w:rPr>
          <w:rFonts w:ascii="Times New Roman" w:hAnsi="Times New Roman" w:cs="Times New Roman"/>
          <w:bCs/>
          <w:sz w:val="28"/>
          <w:szCs w:val="28"/>
        </w:rPr>
        <w:t>Приложение № 5</w:t>
      </w:r>
    </w:p>
    <w:p w:rsidR="00E84FCC" w:rsidRPr="0069138B" w:rsidRDefault="00E84FCC" w:rsidP="00E84FCC">
      <w:pPr>
        <w:ind w:left="5103" w:firstLine="0"/>
        <w:rPr>
          <w:rFonts w:ascii="Times New Roman" w:hAnsi="Times New Roman" w:cs="Times New Roman"/>
          <w:bCs/>
          <w:sz w:val="28"/>
          <w:szCs w:val="28"/>
        </w:rPr>
      </w:pPr>
      <w:r w:rsidRPr="0069138B">
        <w:rPr>
          <w:rFonts w:ascii="Times New Roman" w:hAnsi="Times New Roman" w:cs="Times New Roman"/>
          <w:bCs/>
          <w:sz w:val="28"/>
          <w:szCs w:val="28"/>
        </w:rPr>
        <w:t xml:space="preserve">к Порядку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138B">
        <w:rPr>
          <w:rFonts w:ascii="Times New Roman" w:hAnsi="Times New Roman" w:cs="Times New Roman"/>
          <w:b/>
          <w:bCs/>
          <w:sz w:val="28"/>
          <w:szCs w:val="28"/>
        </w:rPr>
        <w:t>ТИПОВАЯ МЕТОДИКА</w:t>
      </w: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138B">
        <w:rPr>
          <w:rFonts w:ascii="Times New Roman" w:hAnsi="Times New Roman" w:cs="Times New Roman"/>
          <w:b/>
          <w:bCs/>
          <w:sz w:val="28"/>
          <w:szCs w:val="28"/>
        </w:rPr>
        <w:t>оценки эффективности реализации муниципальной программы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75" w:name="sub_101"/>
      <w:r w:rsidRPr="0069138B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bookmarkEnd w:id="75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76" w:name="sub_1011"/>
      <w:r w:rsidRPr="0069138B">
        <w:rPr>
          <w:rFonts w:ascii="Times New Roman" w:hAnsi="Times New Roman" w:cs="Times New Roman"/>
          <w:sz w:val="28"/>
          <w:szCs w:val="28"/>
        </w:rPr>
        <w:t xml:space="preserve">1.1. Оценка эффективности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>(далее - муниципальная программа) производится ежегодно. 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об оценке эффективности ее реализации.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77" w:name="sub_1012"/>
      <w:bookmarkEnd w:id="76"/>
      <w:r w:rsidRPr="0069138B">
        <w:rPr>
          <w:rFonts w:ascii="Times New Roman" w:hAnsi="Times New Roman" w:cs="Times New Roman"/>
          <w:sz w:val="28"/>
          <w:szCs w:val="28"/>
        </w:rPr>
        <w:t>1.2. Оценка эффективности реализации муниципальной программы рассчитывается на основании:</w:t>
      </w:r>
    </w:p>
    <w:bookmarkEnd w:id="77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оценки степени реализации мероприятий подпрограмм, ведомственных целевых программ и основных мероприятий, включенных в муниципальную программу (далее - степень реализации мероприятий);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оценки степени соответствия запланированному уровню расходов;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оценки эффективности использования финансовых ресурсов;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оценки степени достижения целей и решения задач подпрограмм и ведомственных целевых программ, включенных в муниципальную программу, (далее - оценка степени реализации подпрограммы (ведомственной целевой программы);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оценки степени достижения целей и решения задач муниципальной программы.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1.3. Мероприятия подпрограмм (ведомственных целевых программ) и основные мероприятия муниципальной программы, предусматривающие исключительно расходы на содержание координатора муниципальной программы (подпрограммы), и (или) участника муниципальной программы, из расчета оценки эффективности реализации муниципальной программы исключаются.</w:t>
      </w: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138B">
        <w:rPr>
          <w:rFonts w:ascii="Times New Roman" w:hAnsi="Times New Roman" w:cs="Times New Roman"/>
          <w:b/>
          <w:bCs/>
          <w:sz w:val="28"/>
          <w:szCs w:val="28"/>
        </w:rPr>
        <w:t>2. Оценка степени реализации мероприятий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78" w:name="sub_1021"/>
      <w:r w:rsidRPr="0069138B">
        <w:rPr>
          <w:rFonts w:ascii="Times New Roman" w:hAnsi="Times New Roman" w:cs="Times New Roman"/>
          <w:sz w:val="28"/>
          <w:szCs w:val="28"/>
        </w:rPr>
        <w:t xml:space="preserve">2.1. Для оценки степени реализации мероприятий определяется степень </w:t>
      </w:r>
      <w:r w:rsidRPr="0069138B">
        <w:rPr>
          <w:rFonts w:ascii="Times New Roman" w:hAnsi="Times New Roman" w:cs="Times New Roman"/>
          <w:sz w:val="28"/>
          <w:szCs w:val="28"/>
        </w:rPr>
        <w:lastRenderedPageBreak/>
        <w:t>выполнения показателя непосредственного результата мероприятия (далее - непосредственный результат).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79" w:name="sub_1022"/>
      <w:bookmarkEnd w:id="78"/>
      <w:r w:rsidRPr="0069138B">
        <w:rPr>
          <w:rFonts w:ascii="Times New Roman" w:hAnsi="Times New Roman" w:cs="Times New Roman"/>
          <w:sz w:val="28"/>
          <w:szCs w:val="28"/>
        </w:rPr>
        <w:t>2.2. Степень выполнения непосредственного результата рассчитывается по следующей формуле:</w:t>
      </w:r>
    </w:p>
    <w:bookmarkEnd w:id="79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для непосредственных результатов, желаемой тенденцией развития которых является увеличение значений: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СВнр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НРф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НРп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>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для непосредственных результатов, желаемой тенденцией развития которых является снижение значений: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СВнр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НРп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НРф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>, где: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СВнр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выполнения непосредственного результата;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НРф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значение непосредственного результата, фактически достигнутое на конец отчетного периода;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НРп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плановое значение непосредственного результата.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В случае если фактическое значение непосредственного результата превышает его плановое значение, значение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СВнр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равным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В случае если основное мероприятие, мероприятие подпрограммы (ведомственной целевой программы) имеет несколько показателей непосредственного результата, расчет проводится по каждому из них.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2.3.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Оценка степени выполнения непосредственного результата по мероприятию, предусматривающему оказание муниципальных услуг (выполнение работ) на основании муниципальных заданий, финансовое обеспечение которых осуществляется за счет средств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 xml:space="preserve">, определяется на основании отчетов об исполнении сводных показателей муниципальных заданий на оказание муниципальных услуг (выполнение работ) муниципальными учреждениями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80" w:name="sub_1024"/>
      <w:r w:rsidRPr="0069138B">
        <w:rPr>
          <w:rFonts w:ascii="Times New Roman" w:hAnsi="Times New Roman" w:cs="Times New Roman"/>
          <w:sz w:val="28"/>
          <w:szCs w:val="28"/>
        </w:rPr>
        <w:t xml:space="preserve">2.4. В случае отсутствия количественной характеристики непосредственного результата, степень выполнения мероприятия оценивается по наступлению или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ненаступлению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контрольного события (событий) и (или) достижению качественного результата.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81" w:name="sub_1025"/>
      <w:bookmarkEnd w:id="80"/>
      <w:r w:rsidRPr="0069138B">
        <w:rPr>
          <w:rFonts w:ascii="Times New Roman" w:hAnsi="Times New Roman" w:cs="Times New Roman"/>
          <w:sz w:val="28"/>
          <w:szCs w:val="28"/>
        </w:rPr>
        <w:t xml:space="preserve">2.5. Оценка степени выполнения непосредственного результата не определяется по мероприятиям, направленным на ликвидацию чрезвычайных ситуаций природного и техногенного характера, а также на предоставление страховых гарантий отдельным категориям граждан, в порядке, установленном законодательством Краснодарского края, правовыми актами муниципального образования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Новокубанский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>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82" w:name="sub_1026"/>
      <w:bookmarkEnd w:id="81"/>
      <w:r w:rsidRPr="0069138B">
        <w:rPr>
          <w:rFonts w:ascii="Times New Roman" w:hAnsi="Times New Roman" w:cs="Times New Roman"/>
          <w:sz w:val="28"/>
          <w:szCs w:val="28"/>
        </w:rPr>
        <w:t xml:space="preserve">2.6. Степень реализации мероприятий рассчитывается для каждой подпрограммы, ведомственной целевой программы и перечня основных </w:t>
      </w:r>
      <w:r w:rsidRPr="0069138B">
        <w:rPr>
          <w:rFonts w:ascii="Times New Roman" w:hAnsi="Times New Roman" w:cs="Times New Roman"/>
          <w:sz w:val="28"/>
          <w:szCs w:val="28"/>
        </w:rPr>
        <w:lastRenderedPageBreak/>
        <w:t>мероприятий муниципальной программы, по следующей формуле:</w:t>
      </w:r>
    </w:p>
    <w:bookmarkEnd w:id="82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301221" wp14:editId="1B3456BB">
            <wp:extent cx="1514475" cy="581025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138B">
        <w:rPr>
          <w:rFonts w:ascii="Times New Roman" w:hAnsi="Times New Roman" w:cs="Times New Roman"/>
          <w:sz w:val="28"/>
          <w:szCs w:val="28"/>
        </w:rPr>
        <w:t>, где: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СРм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СВнр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выполнения непосредственного результата;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N - количество непосредственных результатов, запланированных к выполнению в отчетном периоде.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83" w:name="sub_103"/>
      <w:r w:rsidRPr="0069138B">
        <w:rPr>
          <w:rFonts w:ascii="Times New Roman" w:hAnsi="Times New Roman" w:cs="Times New Roman"/>
          <w:b/>
          <w:bCs/>
          <w:sz w:val="28"/>
          <w:szCs w:val="28"/>
        </w:rPr>
        <w:t>3. Оценка степени соответствия запланированному уровню расходов</w:t>
      </w:r>
    </w:p>
    <w:bookmarkEnd w:id="83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3.1. Степень соответствия запланированному уровню расходов рассчитывается для каждой подпрограммы, ведомственной целевой программы и перечня основных мероприятий муниципальной программы как отношение фактически произведенных в отчетном периоде расходов на их реализацию к плановым значениям по следующей формуле: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СС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уз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фмб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пмб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) * </w:t>
      </w:r>
      <w:proofErr w:type="gramStart"/>
      <w:r w:rsidRPr="0069138B"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spellStart"/>
      <w:proofErr w:type="gram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зб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+ (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фви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пви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) *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k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зви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>, где: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СС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уз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соответствия запланированному уровню расходов;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фмб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фактические расходы на реализацию подпрограммы (ведомственной целевой программы, перечня основных мероприятий) из средств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, в том числе источником финансирования которых являются межбюджетные трансферты из краевого бюджета, в отчетном периоде;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пмб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плановые расходы на реализацию подпрограммы (ведомственной целевой программы, перечня основных мероприятий) из средств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 xml:space="preserve">, в том числе источником финансирования которых являются межбюджетные трансферты из краевого бюджета, в отчетном периоде. Используются данные об объемах бюджетных ассигнований в соответствии со сводной бюджетной росписью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>по состоянию на 31 декабря отчетного года;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фви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фактические расходы на реализацию подпрограммы (ведомственной целевой программы, перечня основных мероприятий) из средств внебюджетных источников в отчетном периоде;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84" w:name="sub_3109"/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пви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плановые расходы на реализацию подпрограммы (ведомственной целевой программы, перечня основных мероприятий) из средств внебюджетных источников в отчетном периоде.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Используются данные по объемам расходов, предусмотренных за счет внебюджетных источников на реализацию подпрограммы (ведомственной целевой программы, перечня основных мероприятий) в соответствии с действующей на момент проведения оценки </w:t>
      </w:r>
      <w:r w:rsidRPr="0069138B">
        <w:rPr>
          <w:rFonts w:ascii="Times New Roman" w:hAnsi="Times New Roman" w:cs="Times New Roman"/>
          <w:sz w:val="28"/>
          <w:szCs w:val="28"/>
        </w:rPr>
        <w:lastRenderedPageBreak/>
        <w:t>эффективности реализации муниципальной программы редакцией муниципальной программы.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Если фактические расходы на реализацию подпрограммы (ведомственной целевой программы, перечня основных мероприятий) из средств внебюджетных источников в отчетном периоде превышают плановые расходы, то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фви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равным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пви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>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85" w:name="sub_3110"/>
      <w:bookmarkEnd w:id="84"/>
      <w:proofErr w:type="spellStart"/>
      <w:proofErr w:type="gramStart"/>
      <w:r w:rsidRPr="0069138B">
        <w:rPr>
          <w:rFonts w:ascii="Times New Roman" w:hAnsi="Times New Roman" w:cs="Times New Roman"/>
          <w:sz w:val="28"/>
          <w:szCs w:val="28"/>
        </w:rPr>
        <w:t>k</w:t>
      </w:r>
      <w:proofErr w:type="gram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зб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весовой коэффициент значимости расходов из средств бюджета Краснодарского края и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>(далее - бюджетные источники (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k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зб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0,6);</w:t>
      </w:r>
    </w:p>
    <w:bookmarkEnd w:id="85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9138B">
        <w:rPr>
          <w:rFonts w:ascii="Times New Roman" w:hAnsi="Times New Roman" w:cs="Times New Roman"/>
          <w:sz w:val="28"/>
          <w:szCs w:val="28"/>
        </w:rPr>
        <w:t>k</w:t>
      </w:r>
      <w:proofErr w:type="gram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зви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весовой коэффициент значимости расходов из средств внебюджетных источников (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k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зви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0,4).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Если расходы на реализацию подпрограммы (ведомственной целевой программы, перечня основных мероприятий) предусмотрены только за счет средств бюджетных источников, </w:t>
      </w:r>
      <w:proofErr w:type="spellStart"/>
      <w:proofErr w:type="gramStart"/>
      <w:r w:rsidRPr="0069138B">
        <w:rPr>
          <w:rFonts w:ascii="Times New Roman" w:hAnsi="Times New Roman" w:cs="Times New Roman"/>
          <w:sz w:val="28"/>
          <w:szCs w:val="28"/>
        </w:rPr>
        <w:t>k</w:t>
      </w:r>
      <w:proofErr w:type="gram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зб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1,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k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зви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не применяется.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В случае наличия по состоянию на 1 января текущего финансового года неисполненных денежных обязательств получателей средств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>возникших в отчетном финансовом году, плановые и фактические расходы на реализацию мероприятий подпрограмм, ведомственных целевых программ и основных мероприятий муниципальной программы в отчетном финансовом году определяются с учетом данных денежных обязательств.</w:t>
      </w:r>
      <w:proofErr w:type="gramEnd"/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В случае финансирования в отчетном финансовом году денежных обязательств получателей средств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9138B">
        <w:rPr>
          <w:rFonts w:ascii="Times New Roman" w:hAnsi="Times New Roman" w:cs="Times New Roman"/>
          <w:sz w:val="28"/>
          <w:szCs w:val="28"/>
        </w:rPr>
        <w:t>не исполненных по состоянию на 1 января отчетного финансового года, плановые и фактические расходы на реализацию мероприятий подпрограмм, ведомственных целевых программ и основных мероприятий муниципальной программы в отчетном финансовом году определяются без учета данных денежных обязательств.</w:t>
      </w:r>
      <w:proofErr w:type="gramEnd"/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138B">
        <w:rPr>
          <w:rFonts w:ascii="Times New Roman" w:hAnsi="Times New Roman" w:cs="Times New Roman"/>
          <w:b/>
          <w:bCs/>
          <w:sz w:val="28"/>
          <w:szCs w:val="28"/>
        </w:rPr>
        <w:t>4. Оценка эффективности использования финансовых ресурсов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86" w:name="sub_401"/>
      <w:r w:rsidRPr="0069138B">
        <w:rPr>
          <w:rFonts w:ascii="Times New Roman" w:hAnsi="Times New Roman" w:cs="Times New Roman"/>
          <w:sz w:val="28"/>
          <w:szCs w:val="28"/>
        </w:rPr>
        <w:t>Эффективность использования финансовых ресурсов рассчитывается для каждой подпрограммы, ведомственной целевой программы и перечня основных мероприятий по следующей формуле:</w:t>
      </w:r>
    </w:p>
    <w:bookmarkEnd w:id="86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* 0,7+СС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уз</w:t>
      </w:r>
      <w:r w:rsidRPr="0069138B">
        <w:rPr>
          <w:rFonts w:ascii="Times New Roman" w:hAnsi="Times New Roman" w:cs="Times New Roman"/>
          <w:sz w:val="28"/>
          <w:szCs w:val="28"/>
        </w:rPr>
        <w:t xml:space="preserve"> * 0,3, где: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финансовых ресурсов;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СС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уз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соответствия запланированному уровню расходов.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87" w:name="sub_105"/>
      <w:r w:rsidRPr="0069138B">
        <w:rPr>
          <w:rFonts w:ascii="Times New Roman" w:hAnsi="Times New Roman" w:cs="Times New Roman"/>
          <w:b/>
          <w:bCs/>
          <w:sz w:val="28"/>
          <w:szCs w:val="28"/>
        </w:rPr>
        <w:t>5. Оценка степени реализации подпрограммы (ведомственной целевой программы)</w:t>
      </w:r>
    </w:p>
    <w:bookmarkEnd w:id="87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88" w:name="sub_1051"/>
      <w:r w:rsidRPr="0069138B">
        <w:rPr>
          <w:rFonts w:ascii="Times New Roman" w:hAnsi="Times New Roman" w:cs="Times New Roman"/>
          <w:sz w:val="28"/>
          <w:szCs w:val="28"/>
        </w:rPr>
        <w:t xml:space="preserve">5.1. Для оценки степени реализации подпрограммы (ведомственной целевой программы) определяется степень достижения плановых значений каждого </w:t>
      </w:r>
      <w:bookmarkEnd w:id="88"/>
      <w:r w:rsidRPr="0069138B">
        <w:rPr>
          <w:rFonts w:ascii="Times New Roman" w:hAnsi="Times New Roman" w:cs="Times New Roman"/>
          <w:sz w:val="28"/>
          <w:szCs w:val="28"/>
        </w:rPr>
        <w:t>целевого показателя, характеризующего цели и задачи подпрограммы (ведомственной целевой программы).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89" w:name="sub_1052"/>
      <w:r w:rsidRPr="0069138B">
        <w:rPr>
          <w:rFonts w:ascii="Times New Roman" w:hAnsi="Times New Roman" w:cs="Times New Roman"/>
          <w:sz w:val="28"/>
          <w:szCs w:val="28"/>
        </w:rPr>
        <w:t>5.2. Степень достижения планового значения целевого показателя рассчитывается по следующим формулам:</w:t>
      </w:r>
    </w:p>
    <w:bookmarkEnd w:id="89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пф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>, где: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пф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>, где:</w:t>
      </w: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достижения планового значения целевого показателя подпрограммы (ведомственной целевой программы);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пф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значение целевого показателя подпрограммы (ведомственной целевой программы) фактически достигнутое на конец отчетного периода;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плановое значение целевого показателя подпрограммы (ведомственной целевой программы).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90" w:name="sub_1053"/>
      <w:r w:rsidRPr="0069138B">
        <w:rPr>
          <w:rFonts w:ascii="Times New Roman" w:hAnsi="Times New Roman" w:cs="Times New Roman"/>
          <w:sz w:val="28"/>
          <w:szCs w:val="28"/>
        </w:rPr>
        <w:t>5.3. Степень реализации подпрограммы (ведомственной целевой программы) рассчитывается по формуле:</w:t>
      </w:r>
    </w:p>
    <w:bookmarkEnd w:id="90"/>
    <w:p w:rsidR="00E84FCC" w:rsidRPr="0069138B" w:rsidRDefault="00E84FCC" w:rsidP="00E84FCC">
      <w:pPr>
        <w:ind w:firstLine="4111"/>
        <w:jc w:val="left"/>
        <w:rPr>
          <w:rFonts w:ascii="Times New Roman" w:hAnsi="Times New Roman" w:cs="Times New Roman"/>
          <w:sz w:val="28"/>
          <w:szCs w:val="28"/>
          <w:vertAlign w:val="subscript"/>
        </w:rPr>
      </w:pP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 xml:space="preserve">  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= ∑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К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/п</w:t>
      </w:r>
      <w:r w:rsidRPr="0069138B">
        <w:rPr>
          <w:rFonts w:ascii="Times New Roman" w:hAnsi="Times New Roman" w:cs="Times New Roman"/>
          <w:sz w:val="28"/>
          <w:szCs w:val="28"/>
        </w:rPr>
        <w:t>, где:</w:t>
      </w:r>
    </w:p>
    <w:p w:rsidR="00E84FCC" w:rsidRPr="0069138B" w:rsidRDefault="00E84FCC" w:rsidP="00E84FCC">
      <w:pPr>
        <w:ind w:firstLine="4111"/>
        <w:jc w:val="left"/>
        <w:rPr>
          <w:rFonts w:ascii="Times New Roman" w:hAnsi="Times New Roman" w:cs="Times New Roman"/>
          <w:sz w:val="28"/>
          <w:szCs w:val="28"/>
          <w:vertAlign w:val="subscript"/>
        </w:rPr>
      </w:pP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 xml:space="preserve">  1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реализации подпрограммы (ведомственной целевой программы);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достижения планового значения целевого показателя подпрограммы (ведомственной целевой программы);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К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- количество целевых показателей подпрограммы (ведомственной целевой программы).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&gt;1, значение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равным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91" w:name="sub_106"/>
      <w:r w:rsidRPr="0069138B">
        <w:rPr>
          <w:rFonts w:ascii="Times New Roman" w:hAnsi="Times New Roman" w:cs="Times New Roman"/>
          <w:b/>
          <w:bCs/>
          <w:sz w:val="28"/>
          <w:szCs w:val="28"/>
        </w:rPr>
        <w:t>6. Оценка эффективности реализации подпрограммы (ведомственной целевой программы)</w:t>
      </w:r>
    </w:p>
    <w:bookmarkEnd w:id="91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92" w:name="sub_1061"/>
      <w:r w:rsidRPr="0069138B">
        <w:rPr>
          <w:rFonts w:ascii="Times New Roman" w:hAnsi="Times New Roman" w:cs="Times New Roman"/>
          <w:sz w:val="28"/>
          <w:szCs w:val="28"/>
        </w:rPr>
        <w:t>6.1. Эффективность реализации подпрограммы (ведомственной целевой программы) оценивается в зависимости от значений оценки степени реализации подпрограммы (ведомственной целевой программы) и оценки эффективности использования финансовых ресурсов по следующей формуле:</w:t>
      </w:r>
    </w:p>
    <w:bookmarkEnd w:id="92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/п</w:t>
      </w:r>
      <w:r w:rsidRPr="0069138B">
        <w:rPr>
          <w:rFonts w:ascii="Times New Roman" w:hAnsi="Times New Roman" w:cs="Times New Roman"/>
          <w:sz w:val="28"/>
          <w:szCs w:val="28"/>
        </w:rPr>
        <w:t xml:space="preserve"> *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>, где:</w:t>
      </w: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- эффективность реализации подпрограммы (ведомственной целевой программы);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реализации подпрограммы (ведомственной целевой программы);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финансовых ресурсов на реализацию подпрограммы (ведомственной целевой программы).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93" w:name="sub_1062"/>
      <w:r w:rsidRPr="0069138B">
        <w:rPr>
          <w:rFonts w:ascii="Times New Roman" w:hAnsi="Times New Roman" w:cs="Times New Roman"/>
          <w:sz w:val="28"/>
          <w:szCs w:val="28"/>
        </w:rPr>
        <w:t xml:space="preserve">6.2. Эффективность реализации подпрограммы (ведомственной целевой программы) признается высокой в случае, если значение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составляет не менее 0,9.</w:t>
      </w:r>
    </w:p>
    <w:bookmarkEnd w:id="93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Эффективность реализации подпрограммы (ведомственной целевой программы) признается средней в случае, если значение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составляет не менее 0,8.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Эффективность реализации подпрограммы (ведомственной целевой программы) признается удовлетворительной в случае, если значение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составляет не менее 0,7.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В остальных случаях эффективность реализации подпрограммы (ведомственной целевой программы) признается неудовлетворительной.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94" w:name="sub_107"/>
      <w:r w:rsidRPr="0069138B">
        <w:rPr>
          <w:rFonts w:ascii="Times New Roman" w:hAnsi="Times New Roman" w:cs="Times New Roman"/>
          <w:b/>
          <w:bCs/>
          <w:sz w:val="28"/>
          <w:szCs w:val="28"/>
        </w:rPr>
        <w:t>7. Оценка степени достижения целей и решения задач муниципальной программы</w:t>
      </w:r>
    </w:p>
    <w:bookmarkEnd w:id="94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95" w:name="sub_1071"/>
      <w:r w:rsidRPr="0069138B">
        <w:rPr>
          <w:rFonts w:ascii="Times New Roman" w:hAnsi="Times New Roman" w:cs="Times New Roman"/>
          <w:sz w:val="28"/>
          <w:szCs w:val="28"/>
        </w:rPr>
        <w:t>7.1. Для оценки степени достижения целей и решения задач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bookmarkEnd w:id="95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7.2. 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пф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>, где: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пф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>, где: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пф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</w:t>
      </w:r>
      <w:r w:rsidRPr="0069138B">
        <w:rPr>
          <w:rFonts w:ascii="Times New Roman" w:hAnsi="Times New Roman" w:cs="Times New Roman"/>
          <w:sz w:val="28"/>
          <w:szCs w:val="28"/>
        </w:rPr>
        <w:lastRenderedPageBreak/>
        <w:t>периода;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плановое значение целевого показателя, характеризующего цели и задачи муниципальной программы.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96" w:name="sub_10729"/>
      <w:r w:rsidRPr="0069138B">
        <w:rPr>
          <w:rFonts w:ascii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&gt;1, значение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равным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1.</w:t>
      </w:r>
    </w:p>
    <w:bookmarkEnd w:id="96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7.3. Степень достижения целей и решения задач муниципальной программы рассчитывается по формуле: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4111"/>
        <w:jc w:val="left"/>
        <w:rPr>
          <w:rFonts w:ascii="Times New Roman" w:hAnsi="Times New Roman" w:cs="Times New Roman"/>
          <w:sz w:val="28"/>
          <w:szCs w:val="28"/>
          <w:vertAlign w:val="subscript"/>
        </w:rPr>
      </w:pP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К</w:t>
      </w: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∑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К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>, где:</w:t>
      </w:r>
    </w:p>
    <w:p w:rsidR="00E84FCC" w:rsidRPr="0069138B" w:rsidRDefault="00E84FCC" w:rsidP="00E84FCC">
      <w:pPr>
        <w:ind w:firstLine="4111"/>
        <w:jc w:val="left"/>
        <w:rPr>
          <w:rFonts w:ascii="Times New Roman" w:hAnsi="Times New Roman" w:cs="Times New Roman"/>
          <w:sz w:val="28"/>
          <w:szCs w:val="28"/>
          <w:vertAlign w:val="subscript"/>
        </w:rPr>
      </w:pP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1</w:t>
      </w: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достижения целей и решения задач муниципальной программы;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97" w:name="sub_10734"/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bookmarkEnd w:id="97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К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- количество целевых показателей, характеризующих цели и задачи муниципальной программы.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98" w:name="sub_108"/>
      <w:r w:rsidRPr="0069138B">
        <w:rPr>
          <w:rFonts w:ascii="Times New Roman" w:hAnsi="Times New Roman" w:cs="Times New Roman"/>
          <w:b/>
          <w:bCs/>
          <w:sz w:val="28"/>
          <w:szCs w:val="28"/>
        </w:rPr>
        <w:t>8. Оценка эффективности реализации муниципальной программы</w:t>
      </w:r>
    </w:p>
    <w:bookmarkEnd w:id="98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99" w:name="sub_1081"/>
      <w:r w:rsidRPr="0069138B">
        <w:rPr>
          <w:rFonts w:ascii="Times New Roman" w:hAnsi="Times New Roman" w:cs="Times New Roman"/>
          <w:sz w:val="28"/>
          <w:szCs w:val="28"/>
        </w:rPr>
        <w:t xml:space="preserve">8.1. Выбор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формулы расчета эффективности реализации муниципальной программы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зависит от структуры муниципальной программы.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100" w:name="sub_10811"/>
      <w:bookmarkEnd w:id="99"/>
      <w:r w:rsidRPr="0069138B">
        <w:rPr>
          <w:rFonts w:ascii="Times New Roman" w:hAnsi="Times New Roman" w:cs="Times New Roman"/>
          <w:sz w:val="28"/>
          <w:szCs w:val="28"/>
        </w:rPr>
        <w:t>8.1.1. В случае если муниципальная программа сформирована только из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использования финансовых ресурсов на реализацию основных мероприятий по следующей формуле:</w:t>
      </w:r>
    </w:p>
    <w:bookmarkEnd w:id="100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*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>, где: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эффективность реализации муниципальной программы;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достижения целей и решения задач муниципальной программы;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sub_104" w:history="1">
        <w:r w:rsidRPr="0069138B">
          <w:rPr>
            <w:rFonts w:ascii="Times New Roman" w:hAnsi="Times New Roman" w:cs="Times New Roman"/>
            <w:sz w:val="28"/>
            <w:szCs w:val="28"/>
          </w:rPr>
          <w:t>раздела 4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настоящей Типовой методики.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8.1.2. В случае если муниципальная программа сформирована только из подпрограмм и ведомственных целевых программ,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реализации входящих в нее подпрограмм (ведомственных целевых программ) по следующей формуле: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4820"/>
        <w:jc w:val="left"/>
        <w:rPr>
          <w:rFonts w:ascii="Times New Roman" w:hAnsi="Times New Roman" w:cs="Times New Roman"/>
          <w:sz w:val="28"/>
          <w:szCs w:val="28"/>
          <w:vertAlign w:val="subscript"/>
        </w:rPr>
      </w:pP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lastRenderedPageBreak/>
        <w:t xml:space="preserve"> 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gramEnd"/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* 0,5 + ∑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* </w:t>
      </w:r>
      <w:proofErr w:type="spellStart"/>
      <w:r w:rsidRPr="0069138B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* 0,5 где:</w:t>
      </w:r>
    </w:p>
    <w:p w:rsidR="00E84FCC" w:rsidRPr="0069138B" w:rsidRDefault="00E84FCC" w:rsidP="00E84FCC">
      <w:pPr>
        <w:ind w:firstLine="4820"/>
        <w:jc w:val="left"/>
        <w:rPr>
          <w:rFonts w:ascii="Times New Roman" w:hAnsi="Times New Roman" w:cs="Times New Roman"/>
          <w:sz w:val="28"/>
          <w:szCs w:val="28"/>
          <w:vertAlign w:val="subscript"/>
        </w:rPr>
      </w:pP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 xml:space="preserve"> 1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эффективность реализации муниципальной программы;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достижения целей и решения задач муниципальной программы;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- эффективность реализации подпрограммы (ведомственной целевой программы);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9138B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spellEnd"/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- коэффициент значимости подпрограммы (ведомственной целевой программы) для достижения целей муниципальной программы, определяемый по формуле: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9138B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spellEnd"/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= Ф</w:t>
      </w:r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 xml:space="preserve"> / </w:t>
      </w:r>
      <w:r w:rsidRPr="0069138B">
        <w:rPr>
          <w:rFonts w:ascii="Times New Roman" w:hAnsi="Times New Roman" w:cs="Times New Roman"/>
          <w:sz w:val="28"/>
          <w:szCs w:val="28"/>
        </w:rPr>
        <w:t>Ф, где: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Ф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- объем фактических расходов из средств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, в том числе источником финансирования которых являются межбюджетные трансферты из краевого бюджета (кассового исполнения) на реализацию j-ой подпрограммы (ведомственной целевой программы) в отчетном году;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Ф - объем фактических расходов из средств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, в том числе источником финансирования которых являются межбюджетные трансферты из краевого бюджета (кассового исполнения) на реализацию муниципальной программы.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8.1.3.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В случае если муниципальная программа сформирована из подпрограмм, ведомственных целевых программ и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программы, оценки эффективности реализации входящих в нее подпрограмм (ведомственных целевых программ) и оценки эффективности использования финансовых ресурсов на реализацию основных мероприятий муниципальной программы по следующей формуле:</w:t>
      </w:r>
      <w:proofErr w:type="gramEnd"/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3969"/>
        <w:jc w:val="left"/>
        <w:rPr>
          <w:rFonts w:ascii="Times New Roman" w:hAnsi="Times New Roman" w:cs="Times New Roman"/>
          <w:sz w:val="28"/>
          <w:szCs w:val="28"/>
          <w:vertAlign w:val="subscript"/>
        </w:rPr>
      </w:pP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gramEnd"/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* 0,5 + ∑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* </w:t>
      </w:r>
      <w:proofErr w:type="spellStart"/>
      <w:r w:rsidRPr="0069138B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* 0,4 +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* </w:t>
      </w:r>
      <w:proofErr w:type="spellStart"/>
      <w:r w:rsidRPr="0069138B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* 0,1 где:</w:t>
      </w:r>
    </w:p>
    <w:p w:rsidR="00E84FCC" w:rsidRPr="0069138B" w:rsidRDefault="00E84FCC" w:rsidP="00E84FCC">
      <w:pPr>
        <w:ind w:firstLine="3969"/>
        <w:jc w:val="left"/>
        <w:rPr>
          <w:rFonts w:ascii="Times New Roman" w:hAnsi="Times New Roman" w:cs="Times New Roman"/>
          <w:sz w:val="28"/>
          <w:szCs w:val="28"/>
          <w:vertAlign w:val="subscript"/>
        </w:rPr>
      </w:pP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1</w:t>
      </w: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эффективность реализации муниципальной программы;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достижения целей и решения задач муниципальной программы;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- эффективность реализации подпрограммы (ведомственной целевой программы);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</w:t>
      </w:r>
      <w:r w:rsidRPr="0069138B">
        <w:rPr>
          <w:rFonts w:ascii="Times New Roman" w:hAnsi="Times New Roman" w:cs="Times New Roman"/>
          <w:sz w:val="28"/>
          <w:szCs w:val="28"/>
        </w:rPr>
        <w:lastRenderedPageBreak/>
        <w:t xml:space="preserve">учетом </w:t>
      </w:r>
      <w:hyperlink w:anchor="sub_104" w:history="1">
        <w:r w:rsidRPr="0069138B">
          <w:rPr>
            <w:rFonts w:ascii="Times New Roman" w:hAnsi="Times New Roman" w:cs="Times New Roman"/>
            <w:sz w:val="28"/>
            <w:szCs w:val="28"/>
          </w:rPr>
          <w:t>раздела 4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настоящей Типовой методики;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9138B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spellEnd"/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- коэффициент значимости подпрограммы (ведомственной целевой программы, перечня основных мероприятий) для достижения целей муниципальной программы, определяемый по формуле: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9138B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spellEnd"/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= Ф</w:t>
      </w:r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r w:rsidRPr="0069138B">
        <w:rPr>
          <w:rFonts w:ascii="Times New Roman" w:hAnsi="Times New Roman" w:cs="Times New Roman"/>
          <w:sz w:val="28"/>
          <w:szCs w:val="28"/>
        </w:rPr>
        <w:t xml:space="preserve"> / Ф, где: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Ф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- объем фактических расходов из средств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, в том числе источником финансирования которых являются межбюджетные трансферты из краевого бюджета (кассового исполнения) на реализацию j-ой подпрограммы (ведомственной целевой программы, перечня основных мероприятий) в отчетном году;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101" w:name="sub_1081010"/>
      <w:r w:rsidRPr="0069138B">
        <w:rPr>
          <w:rFonts w:ascii="Times New Roman" w:hAnsi="Times New Roman" w:cs="Times New Roman"/>
          <w:sz w:val="28"/>
          <w:szCs w:val="28"/>
        </w:rPr>
        <w:t xml:space="preserve">Ф - объем фактических расходов из средств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, в том числе источником финансирования которых являются межбюджетные трансферты из краевого бюджета (кассового исполнения) на реализацию муниципальной программы.</w:t>
      </w:r>
    </w:p>
    <w:bookmarkEnd w:id="101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8.2. Эффективность реализации муниципальной программы признается высокой в случае, если значение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составляет не менее 0,9.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составляет не менее 0,8.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составляет не менее 0,7.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84FCC" w:rsidRDefault="00E84FCC" w:rsidP="00E84FCC">
      <w:pPr>
        <w:ind w:firstLine="0"/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77057A" w:rsidRDefault="0077057A" w:rsidP="0077057A">
      <w:pPr>
        <w:ind w:firstLine="0"/>
        <w:jc w:val="left"/>
        <w:rPr>
          <w:rFonts w:ascii="Times New Roman CYR" w:hAnsi="Times New Roman CYR" w:cs="Times New Roman CYR"/>
          <w:sz w:val="28"/>
          <w:szCs w:val="28"/>
        </w:rPr>
      </w:pPr>
    </w:p>
    <w:p w:rsidR="00E84FCC" w:rsidRDefault="00E84FCC" w:rsidP="0077057A">
      <w:pPr>
        <w:ind w:firstLine="0"/>
        <w:jc w:val="left"/>
        <w:rPr>
          <w:rFonts w:ascii="Times New Roman CYR" w:hAnsi="Times New Roman CYR" w:cs="Times New Roman CYR"/>
          <w:sz w:val="28"/>
          <w:szCs w:val="28"/>
        </w:rPr>
        <w:sectPr w:rsidR="00E84FCC" w:rsidSect="0077057A">
          <w:pgSz w:w="11900" w:h="16800"/>
          <w:pgMar w:top="1134" w:right="851" w:bottom="1134" w:left="1276" w:header="720" w:footer="720" w:gutter="0"/>
          <w:cols w:space="720"/>
          <w:noEndnote/>
          <w:titlePg/>
          <w:docGrid w:linePitch="326"/>
        </w:sectPr>
      </w:pPr>
    </w:p>
    <w:p w:rsidR="00E84FCC" w:rsidRPr="0069138B" w:rsidRDefault="00E84FCC" w:rsidP="00E84FCC">
      <w:pPr>
        <w:ind w:left="9072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Приложение № 6</w:t>
      </w:r>
    </w:p>
    <w:p w:rsidR="00E84FCC" w:rsidRPr="0069138B" w:rsidRDefault="00E84FCC" w:rsidP="00E84FCC">
      <w:pPr>
        <w:ind w:left="9072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 Порядку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</w:p>
    <w:p w:rsidR="00E84FCC" w:rsidRPr="0069138B" w:rsidRDefault="00E84FCC" w:rsidP="00E84FCC">
      <w:pPr>
        <w:spacing w:before="108" w:after="108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  <w:r w:rsidRPr="0069138B">
        <w:rPr>
          <w:rFonts w:ascii="Times New Roman CYR" w:hAnsi="Times New Roman CYR" w:cs="Times New Roman CYR"/>
          <w:b/>
          <w:bCs/>
          <w:color w:val="26282F"/>
        </w:rPr>
        <w:t>ПАСПОРТ ПОДПРОГРАММЫ</w:t>
      </w:r>
    </w:p>
    <w:p w:rsidR="00E84FCC" w:rsidRPr="0069138B" w:rsidRDefault="00E84FCC" w:rsidP="00E84FCC">
      <w:pPr>
        <w:ind w:firstLine="0"/>
        <w:jc w:val="center"/>
        <w:rPr>
          <w:rFonts w:ascii="Times New Roman CYR" w:hAnsi="Times New Roman CYR" w:cs="Times New Roman CYR"/>
          <w:b/>
        </w:rPr>
      </w:pPr>
      <w:r w:rsidRPr="0069138B">
        <w:rPr>
          <w:rFonts w:ascii="Times New Roman CYR" w:hAnsi="Times New Roman CYR" w:cs="Times New Roman CYR"/>
          <w:b/>
        </w:rPr>
        <w:t>«____________________________________________________________»</w:t>
      </w:r>
    </w:p>
    <w:p w:rsidR="00E84FCC" w:rsidRPr="0069138B" w:rsidRDefault="00E84FCC" w:rsidP="00E84FCC">
      <w:pPr>
        <w:rPr>
          <w:rFonts w:ascii="Times New Roman CYR" w:hAnsi="Times New Roman CYR" w:cs="Times New Roman CYR"/>
        </w:rPr>
      </w:pPr>
    </w:p>
    <w:tbl>
      <w:tblPr>
        <w:tblW w:w="145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0"/>
        <w:gridCol w:w="1822"/>
        <w:gridCol w:w="1819"/>
        <w:gridCol w:w="1260"/>
        <w:gridCol w:w="1120"/>
        <w:gridCol w:w="1914"/>
      </w:tblGrid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Координатор подпрограммы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Участники подпрограммы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Цель подпрограммы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Задачи подпрограммы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Перечень целевых показателей подпрограммы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Проекты и (или) программы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Этапы и сроки реализации подпрограммы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Объем финансирования подпрограммы, тыс. рублей(1)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внебюджетные источники</w:t>
            </w: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1-й год реализации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2-й год реализации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....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N-й год реализации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14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  <w:b/>
                <w:bCs/>
                <w:color w:val="000000"/>
              </w:rPr>
              <w:t>расходы, связанные с реализацией приоритетных проектов или программ</w:t>
            </w:r>
            <w:r w:rsidRPr="0069138B">
              <w:rPr>
                <w:rFonts w:ascii="Times New Roman" w:hAnsi="Times New Roman" w:cs="Times New Roman"/>
                <w:bCs/>
                <w:color w:val="000000"/>
              </w:rPr>
              <w:t>(2)</w:t>
            </w: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1-й год реализации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2-й год реализации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....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N-й год реализации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14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расходы, связанные с осуществлением капитальных вложений в объекты капитального строительства собственности </w:t>
            </w:r>
            <w:proofErr w:type="spellStart"/>
            <w:r w:rsidRPr="00E84FCC">
              <w:rPr>
                <w:rFonts w:ascii="Times New Roman" w:hAnsi="Times New Roman" w:cs="Times New Roman"/>
                <w:b/>
              </w:rPr>
              <w:lastRenderedPageBreak/>
              <w:t>Бесскорбненского</w:t>
            </w:r>
            <w:proofErr w:type="spellEnd"/>
            <w:r w:rsidRPr="00E84FCC">
              <w:rPr>
                <w:rFonts w:ascii="Times New Roman" w:hAnsi="Times New Roman" w:cs="Times New Roman"/>
                <w:b/>
              </w:rPr>
              <w:t xml:space="preserve"> сельского поселения </w:t>
            </w:r>
            <w:proofErr w:type="spellStart"/>
            <w:r w:rsidRPr="00E84FCC">
              <w:rPr>
                <w:rFonts w:ascii="Times New Roman" w:hAnsi="Times New Roman" w:cs="Times New Roman"/>
                <w:b/>
              </w:rPr>
              <w:t>Новокубанского</w:t>
            </w:r>
            <w:proofErr w:type="spellEnd"/>
            <w:r w:rsidRPr="00E84FCC">
              <w:rPr>
                <w:rFonts w:ascii="Times New Roman" w:hAnsi="Times New Roman" w:cs="Times New Roman"/>
                <w:b/>
              </w:rPr>
              <w:t xml:space="preserve"> муниципального района Краснодарского края</w:t>
            </w:r>
            <w:r w:rsidRPr="0069138B">
              <w:rPr>
                <w:rFonts w:ascii="Times New Roman" w:hAnsi="Times New Roman" w:cs="Times New Roman"/>
                <w:bCs/>
                <w:color w:val="000000"/>
              </w:rPr>
              <w:t xml:space="preserve"> (2)</w:t>
            </w: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lastRenderedPageBreak/>
              <w:t>1-й год реализации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2-й год реализации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....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N-й год реализации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14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E84FCC" w:rsidRPr="0069138B" w:rsidRDefault="00E84FCC" w:rsidP="00E84FCC">
      <w:pPr>
        <w:ind w:firstLine="0"/>
        <w:rPr>
          <w:rFonts w:ascii="Times New Roman CYR" w:hAnsi="Times New Roman CYR" w:cs="Times New Roman CYR"/>
        </w:rPr>
      </w:pPr>
      <w:bookmarkStart w:id="102" w:name="sub_811"/>
      <w:r w:rsidRPr="0069138B">
        <w:rPr>
          <w:rFonts w:ascii="Times New Roman CYR" w:hAnsi="Times New Roman CYR" w:cs="Times New Roman CYR"/>
        </w:rPr>
        <w:t>________________________</w:t>
      </w: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(1) Указывается с точностью до одного знака после запятой.</w:t>
      </w:r>
      <w:bookmarkEnd w:id="102"/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</w:rPr>
      </w:pPr>
      <w:bookmarkStart w:id="103" w:name="sub_822"/>
      <w:r w:rsidRPr="0069138B">
        <w:rPr>
          <w:rFonts w:ascii="Times New Roman CYR" w:hAnsi="Times New Roman CYR" w:cs="Times New Roman CYR"/>
        </w:rPr>
        <w:t xml:space="preserve">(2) </w:t>
      </w:r>
      <w:bookmarkEnd w:id="103"/>
      <w:r w:rsidRPr="0069138B">
        <w:rPr>
          <w:rFonts w:ascii="Times New Roman CYR" w:hAnsi="Times New Roman CYR" w:cs="Times New Roman CYR"/>
        </w:rPr>
        <w:t>Указывается при наличии указанных расходов.</w:t>
      </w: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84FCC" w:rsidRDefault="00E84FCC" w:rsidP="00E84FCC">
      <w:pPr>
        <w:ind w:firstLine="0"/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E84FCC" w:rsidRPr="0069138B" w:rsidRDefault="00E84FCC" w:rsidP="00E84FCC">
      <w:pPr>
        <w:rPr>
          <w:rFonts w:ascii="Times New Roman CYR" w:hAnsi="Times New Roman CYR" w:cs="Times New Roman CYR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left="9072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Приложение № 7</w:t>
      </w:r>
    </w:p>
    <w:p w:rsidR="00E84FCC" w:rsidRPr="0069138B" w:rsidRDefault="00E84FCC" w:rsidP="00E84FCC">
      <w:pPr>
        <w:ind w:left="9072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 Порядку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ПЕРЕЧЕНЬ</w:t>
      </w: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мероприятий подпрограммы</w:t>
      </w: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«_____________________________________»</w:t>
      </w:r>
    </w:p>
    <w:tbl>
      <w:tblPr>
        <w:tblW w:w="15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3127"/>
        <w:gridCol w:w="850"/>
        <w:gridCol w:w="1260"/>
        <w:gridCol w:w="1120"/>
        <w:gridCol w:w="1173"/>
        <w:gridCol w:w="1043"/>
        <w:gridCol w:w="1134"/>
        <w:gridCol w:w="1367"/>
        <w:gridCol w:w="1400"/>
        <w:gridCol w:w="2227"/>
      </w:tblGrid>
      <w:tr w:rsidR="00E84FCC" w:rsidRPr="0069138B" w:rsidTr="00486DF0">
        <w:tc>
          <w:tcPr>
            <w:tcW w:w="1554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 xml:space="preserve">№ </w:t>
            </w:r>
            <w:proofErr w:type="gramStart"/>
            <w:r w:rsidRPr="0069138B">
              <w:rPr>
                <w:rFonts w:ascii="Times New Roman CYR" w:hAnsi="Times New Roman CYR" w:cs="Times New Roman CYR"/>
              </w:rPr>
              <w:t>п</w:t>
            </w:r>
            <w:proofErr w:type="gramEnd"/>
            <w:r w:rsidRPr="0069138B">
              <w:rPr>
                <w:rFonts w:ascii="Times New Roman CYR" w:hAnsi="Times New Roman CYR" w:cs="Times New Roman CYR"/>
              </w:rPr>
              <w:t>/п</w:t>
            </w:r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Наименование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left="-108" w:right="-117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 xml:space="preserve">Статус (1) 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left="-99" w:right="-133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Годы реализации</w:t>
            </w:r>
          </w:p>
        </w:tc>
        <w:tc>
          <w:tcPr>
            <w:tcW w:w="5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Объем финансирования, тыс. рублей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Непосредственный результат реализации мероприятия</w:t>
            </w: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Муниципальный заказчик, главный распорядитель (распорядитель) бюджетных средств, исполнитель</w:t>
            </w: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47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 разрезе источников финансирования</w:t>
            </w: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6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федеральный бюджет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местный бюджет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внебюджетные источники</w:t>
            </w: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8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11</w:t>
            </w:r>
          </w:p>
        </w:tc>
      </w:tr>
      <w:tr w:rsidR="00E84FCC" w:rsidRPr="0069138B" w:rsidTr="00486DF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Цель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7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Задача 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7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1.1.1</w:t>
            </w:r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Мероприятие 1.1.1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N-й год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1.1...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..............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1.2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Задача 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7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1.2.1</w:t>
            </w:r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Мероприятие 1.2.1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N-й год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..............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Итого по подпрограмме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N-й год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</w:tbl>
    <w:p w:rsidR="00E84FCC" w:rsidRPr="0069138B" w:rsidRDefault="00E84FCC" w:rsidP="00E84FCC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______________________________</w:t>
      </w: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</w:rPr>
      </w:pPr>
      <w:bookmarkStart w:id="104" w:name="sub_410011"/>
      <w:r w:rsidRPr="0069138B">
        <w:rPr>
          <w:rFonts w:ascii="Times New Roman CYR" w:hAnsi="Times New Roman CYR" w:cs="Times New Roman CYR"/>
        </w:rPr>
        <w:t>1)  Отмечаются мероприятия подпрограммы в следующих случаях:</w:t>
      </w:r>
    </w:p>
    <w:bookmarkEnd w:id="104"/>
    <w:p w:rsidR="00E84FCC" w:rsidRPr="0069138B" w:rsidRDefault="00E84FCC" w:rsidP="00E84FCC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если мероприятие включает расходы, направляемые на капитальные вложения, присваивается статус «1»;</w:t>
      </w: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если мероприятие включено в план мероприятий («дорожную карту»), содержащий ежегодные индикаторы, обеспечивающий достижение установленных указами Президента Российской Федерации от 7 мая 2012 года № 596 - 606 целевых показателей, присваивается статус «2»;</w:t>
      </w: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если мероприятие является мероприятием федеральных проектов, в том числе входящих в состав национальных проектов, присваивается статус «3»;</w:t>
      </w: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Допускается присваивание нескольких статусов одному мероприятию через дробь.</w:t>
      </w: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84FCC" w:rsidRDefault="00E84FCC" w:rsidP="00E84FCC">
      <w:pPr>
        <w:ind w:firstLine="0"/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left="9072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Приложение № 8</w:t>
      </w:r>
    </w:p>
    <w:p w:rsidR="00E84FCC" w:rsidRPr="0069138B" w:rsidRDefault="00E84FCC" w:rsidP="00E84FCC">
      <w:pPr>
        <w:ind w:left="9072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 Порядку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ПРОГНОЗ</w:t>
      </w:r>
    </w:p>
    <w:p w:rsidR="00E84FCC" w:rsidRPr="0069138B" w:rsidRDefault="00E84FCC" w:rsidP="00E84FCC">
      <w:pPr>
        <w:ind w:firstLine="0"/>
        <w:jc w:val="center"/>
        <w:rPr>
          <w:rFonts w:ascii="Times New Roman CYR" w:hAnsi="Times New Roman CYR" w:cs="Times New Roman CYR"/>
        </w:rPr>
      </w:pPr>
      <w:r w:rsidRPr="0069138B">
        <w:rPr>
          <w:rFonts w:ascii="Times New Roman" w:hAnsi="Times New Roman" w:cs="Times New Roman"/>
          <w:b/>
          <w:sz w:val="28"/>
          <w:szCs w:val="28"/>
        </w:rPr>
        <w:t xml:space="preserve">сводных показателей муниципальных заданий на оказание муниципальных услуг (выполнение работ) муниципальными учреждениями муниципального образования </w:t>
      </w:r>
      <w:proofErr w:type="spellStart"/>
      <w:r w:rsidRPr="0069138B">
        <w:rPr>
          <w:rFonts w:ascii="Times New Roman" w:hAnsi="Times New Roman" w:cs="Times New Roman"/>
          <w:b/>
          <w:sz w:val="28"/>
          <w:szCs w:val="28"/>
        </w:rPr>
        <w:t>Новокубанский</w:t>
      </w:r>
      <w:proofErr w:type="spellEnd"/>
      <w:r w:rsidRPr="0069138B">
        <w:rPr>
          <w:rFonts w:ascii="Times New Roman" w:hAnsi="Times New Roman" w:cs="Times New Roman"/>
          <w:b/>
          <w:sz w:val="28"/>
          <w:szCs w:val="28"/>
        </w:rPr>
        <w:t xml:space="preserve"> район в сфере реализации муниципальной программы </w:t>
      </w:r>
      <w:proofErr w:type="spellStart"/>
      <w:r w:rsidRPr="00E84FCC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Pr="00E84FC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E84FCC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Pr="00E84FCC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Краснодарского края</w:t>
      </w:r>
    </w:p>
    <w:p w:rsidR="00E84FCC" w:rsidRPr="0069138B" w:rsidRDefault="00E84FCC" w:rsidP="00E84FCC">
      <w:pPr>
        <w:ind w:firstLine="0"/>
        <w:jc w:val="center"/>
        <w:rPr>
          <w:rFonts w:ascii="Times New Roman CYR" w:hAnsi="Times New Roman CYR" w:cs="Times New Roman CYR"/>
          <w:b/>
          <w:bCs/>
          <w:color w:val="000000"/>
        </w:rPr>
      </w:pPr>
      <w:r w:rsidRPr="0069138B">
        <w:rPr>
          <w:rFonts w:ascii="Times New Roman" w:hAnsi="Times New Roman" w:cs="Times New Roman"/>
          <w:b/>
          <w:sz w:val="28"/>
          <w:szCs w:val="28"/>
        </w:rPr>
        <w:t>«_____________________________________________»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1400"/>
        <w:gridCol w:w="1400"/>
        <w:gridCol w:w="1260"/>
        <w:gridCol w:w="1540"/>
        <w:gridCol w:w="1680"/>
        <w:gridCol w:w="1540"/>
      </w:tblGrid>
      <w:tr w:rsidR="00E84FCC" w:rsidRPr="0069138B" w:rsidTr="00486DF0">
        <w:tc>
          <w:tcPr>
            <w:tcW w:w="1505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proofErr w:type="gramStart"/>
            <w:r w:rsidRPr="0069138B">
              <w:rPr>
                <w:rFonts w:ascii="Times New Roman CYR" w:hAnsi="Times New Roman CYR" w:cs="Times New Roman CYR"/>
              </w:rPr>
              <w:t>Наименование услуги (работы), показателя объема (качества) услуги (работы), основных мероприятий, подпрограммы (ведомственной целевой программы) и их мероприятий</w:t>
            </w:r>
            <w:proofErr w:type="gramEnd"/>
          </w:p>
        </w:tc>
        <w:tc>
          <w:tcPr>
            <w:tcW w:w="4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Значение показателя объема (качества) услуги (работы)</w:t>
            </w:r>
          </w:p>
        </w:tc>
        <w:tc>
          <w:tcPr>
            <w:tcW w:w="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 xml:space="preserve">Расходы бюджета </w:t>
            </w:r>
            <w:proofErr w:type="spellStart"/>
            <w:r w:rsidRPr="00E84FCC">
              <w:rPr>
                <w:rFonts w:ascii="Times New Roman" w:hAnsi="Times New Roman" w:cs="Times New Roman"/>
              </w:rPr>
              <w:t>Бесскорбненского</w:t>
            </w:r>
            <w:proofErr w:type="spellEnd"/>
            <w:r w:rsidRPr="00E84FCC">
              <w:rPr>
                <w:rFonts w:ascii="Times New Roman" w:hAnsi="Times New Roman" w:cs="Times New Roman"/>
              </w:rPr>
              <w:t xml:space="preserve"> сельского поселения </w:t>
            </w:r>
            <w:proofErr w:type="spellStart"/>
            <w:r w:rsidRPr="00E84FCC">
              <w:rPr>
                <w:rFonts w:ascii="Times New Roman" w:hAnsi="Times New Roman" w:cs="Times New Roman"/>
              </w:rPr>
              <w:t>Новокубанского</w:t>
            </w:r>
            <w:proofErr w:type="spellEnd"/>
            <w:r w:rsidRPr="00E84FCC">
              <w:rPr>
                <w:rFonts w:ascii="Times New Roman" w:hAnsi="Times New Roman" w:cs="Times New Roman"/>
              </w:rPr>
              <w:t xml:space="preserve"> муниципального района Краснодарского </w:t>
            </w:r>
            <w:proofErr w:type="spellStart"/>
            <w:r w:rsidRPr="00E84FCC">
              <w:rPr>
                <w:rFonts w:ascii="Times New Roman" w:hAnsi="Times New Roman" w:cs="Times New Roman"/>
              </w:rPr>
              <w:t>краяна</w:t>
            </w:r>
            <w:proofErr w:type="spellEnd"/>
            <w:r w:rsidRPr="0069138B">
              <w:rPr>
                <w:rFonts w:ascii="Times New Roman CYR" w:hAnsi="Times New Roman CYR" w:cs="Times New Roman CYR"/>
              </w:rPr>
              <w:t xml:space="preserve"> оказание муниципальной услуги (работы), тыс. рублей</w:t>
            </w:r>
          </w:p>
        </w:tc>
      </w:tr>
      <w:tr w:rsidR="00E84FCC" w:rsidRPr="0069138B" w:rsidTr="00486DF0">
        <w:tc>
          <w:tcPr>
            <w:tcW w:w="15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очередной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 планового периода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 планового периода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очередной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 планового периода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 планового периода</w:t>
            </w: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7</w:t>
            </w: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Основное мероприятие № 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Наименование услуги (работы) и ее содержание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Показатель объема (качества) услуги (работы), единица измерения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........................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Подпрограмма № 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Мероприятие № 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Наименование услуги (работы) и ее содержание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 xml:space="preserve">Показатель объема (качества) услуги (работы), единица </w:t>
            </w:r>
            <w:r w:rsidRPr="0069138B">
              <w:rPr>
                <w:rFonts w:ascii="Times New Roman CYR" w:hAnsi="Times New Roman CYR" w:cs="Times New Roman CYR"/>
              </w:rPr>
              <w:lastRenderedPageBreak/>
              <w:t>измерения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lastRenderedPageBreak/>
              <w:t>.......................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Ведомственная целевая программа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Мероприятие № 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Наименование услуги (работы) и ее содержание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Показатель объема (качества) услуги (работы), единица измерения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.....................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</w:tbl>
    <w:p w:rsidR="00E84FCC" w:rsidRPr="0069138B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84FCC" w:rsidRDefault="00E84FCC" w:rsidP="00E84FCC">
      <w:pPr>
        <w:ind w:firstLine="0"/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Pr="00BB086A" w:rsidRDefault="00E84FCC" w:rsidP="00E84FCC">
      <w:pPr>
        <w:ind w:left="9072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086A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Приложение № 9</w:t>
      </w:r>
    </w:p>
    <w:p w:rsidR="00E84FCC" w:rsidRPr="00BB086A" w:rsidRDefault="00E84FCC" w:rsidP="00E84FCC">
      <w:pPr>
        <w:ind w:left="9072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08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 Порядку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</w:p>
    <w:p w:rsidR="00E84FCC" w:rsidRPr="00BB086A" w:rsidRDefault="00E84FCC" w:rsidP="00E84FCC">
      <w:pPr>
        <w:rPr>
          <w:rFonts w:ascii="Times New Roman CYR" w:hAnsi="Times New Roman CYR" w:cs="Times New Roman CYR"/>
        </w:rPr>
      </w:pPr>
    </w:p>
    <w:p w:rsidR="00E84FCC" w:rsidRPr="00BB086A" w:rsidRDefault="00E84FCC" w:rsidP="00E84FCC">
      <w:pPr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r w:rsidRPr="00BB086A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>ПЕРЕЧЕНЬ</w:t>
      </w:r>
    </w:p>
    <w:p w:rsidR="00E84FCC" w:rsidRPr="00BB086A" w:rsidRDefault="00E84FCC" w:rsidP="00E84FCC">
      <w:pPr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r w:rsidRPr="00BB086A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>инвестиционных проектов, реализуемых за счет бюджетных инвестиций (субсидий)</w:t>
      </w:r>
    </w:p>
    <w:p w:rsidR="00E84FCC" w:rsidRPr="00BB086A" w:rsidRDefault="00E84FCC" w:rsidP="00E84FCC">
      <w:pPr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r w:rsidRPr="00BB086A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 xml:space="preserve">в соответствии со статьями 78.2 и 79 Бюджетного кодекса Российской Федерации в рамках муниципальной программы </w:t>
      </w:r>
      <w:proofErr w:type="spellStart"/>
      <w:r w:rsidRPr="00E84FCC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Pr="00E84FC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E84FCC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Pr="00E84FCC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Краснодарского края</w:t>
      </w:r>
    </w:p>
    <w:p w:rsidR="00E84FCC" w:rsidRPr="00BB086A" w:rsidRDefault="00E84FCC" w:rsidP="00E84FCC">
      <w:pPr>
        <w:spacing w:before="108" w:after="108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r w:rsidRPr="00BB086A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>«______________________________________________________________»</w:t>
      </w:r>
    </w:p>
    <w:p w:rsidR="00E84FCC" w:rsidRPr="00BB086A" w:rsidRDefault="00E84FCC" w:rsidP="00E84FCC">
      <w:pPr>
        <w:rPr>
          <w:rFonts w:ascii="Times New Roman CYR" w:hAnsi="Times New Roman CYR" w:cs="Times New Roman CY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2100"/>
        <w:gridCol w:w="1260"/>
        <w:gridCol w:w="1400"/>
        <w:gridCol w:w="1960"/>
        <w:gridCol w:w="1820"/>
        <w:gridCol w:w="1400"/>
        <w:gridCol w:w="1260"/>
        <w:gridCol w:w="1400"/>
        <w:gridCol w:w="1680"/>
      </w:tblGrid>
      <w:tr w:rsidR="00E84FCC" w:rsidRPr="00BB086A" w:rsidTr="00486DF0">
        <w:trPr>
          <w:tblHeader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 xml:space="preserve">№ </w:t>
            </w:r>
            <w:proofErr w:type="gramStart"/>
            <w:r w:rsidRPr="00BB086A">
              <w:rPr>
                <w:rFonts w:ascii="Times New Roman CYR" w:hAnsi="Times New Roman CYR" w:cs="Times New Roman CYR"/>
              </w:rPr>
              <w:t>п</w:t>
            </w:r>
            <w:proofErr w:type="gramEnd"/>
            <w:r w:rsidRPr="00BB086A">
              <w:rPr>
                <w:rFonts w:ascii="Times New Roman CYR" w:hAnsi="Times New Roman CYR" w:cs="Times New Roman CYR"/>
              </w:rPr>
              <w:t>/п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Наименование объекта инвестиционного проекта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Мощность объекта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Срок реализации инвестиционного проекта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Стоимость объекта в текущих ценах, тыс. рублей</w:t>
            </w:r>
          </w:p>
        </w:tc>
        <w:tc>
          <w:tcPr>
            <w:tcW w:w="5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 xml:space="preserve">Финансовое обеспечение, тыс. рублей </w:t>
            </w:r>
            <w:hyperlink r:id="rId49" w:anchor="sub_9201" w:history="1">
              <w:r w:rsidRPr="00BB086A">
                <w:rPr>
                  <w:rFonts w:ascii="Times New Roman CYR" w:hAnsi="Times New Roman CYR" w:cs="Times New Roman CYR"/>
                  <w:color w:val="000000"/>
                </w:rPr>
                <w:t>(1)</w:t>
              </w:r>
            </w:hyperlink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Уровень строительной готовности, %</w:t>
            </w:r>
          </w:p>
        </w:tc>
      </w:tr>
      <w:tr w:rsidR="00E84FCC" w:rsidRPr="00BB086A" w:rsidTr="00486DF0">
        <w:trPr>
          <w:tblHeader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профинансировано в предыдущие годы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очередной (текущий) период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1-й год планового периода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2-й год планового периода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BB086A" w:rsidTr="00486DF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BB086A" w:rsidRDefault="00E84FCC" w:rsidP="00486DF0">
            <w:pPr>
              <w:spacing w:before="108" w:after="108"/>
              <w:ind w:firstLine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26282F"/>
              </w:rPr>
            </w:pPr>
            <w:r w:rsidRPr="00BB086A">
              <w:rPr>
                <w:rFonts w:ascii="Times New Roman CYR" w:hAnsi="Times New Roman CYR" w:cs="Times New Roman CYR"/>
                <w:b/>
                <w:bCs/>
                <w:color w:val="26282F"/>
              </w:rPr>
              <w:t>1.</w:t>
            </w:r>
          </w:p>
        </w:tc>
        <w:tc>
          <w:tcPr>
            <w:tcW w:w="142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BB086A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  <w:b/>
                <w:bCs/>
                <w:color w:val="000000"/>
              </w:rPr>
              <w:t>Основное мероприятие 1</w:t>
            </w:r>
          </w:p>
        </w:tc>
      </w:tr>
      <w:tr w:rsidR="00E84FCC" w:rsidRPr="00BB086A" w:rsidTr="00486DF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BB086A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BB086A" w:rsidTr="00486DF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2.</w:t>
            </w:r>
          </w:p>
        </w:tc>
        <w:tc>
          <w:tcPr>
            <w:tcW w:w="142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BB086A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Подпрограмма № 1</w:t>
            </w:r>
          </w:p>
        </w:tc>
      </w:tr>
      <w:tr w:rsidR="00E84FCC" w:rsidRPr="00BB086A" w:rsidTr="00486DF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2.1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BB086A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</w:tbl>
    <w:p w:rsidR="00E84FCC" w:rsidRPr="00BB086A" w:rsidRDefault="00E84FCC" w:rsidP="00E84FCC">
      <w:pPr>
        <w:ind w:firstLine="0"/>
        <w:rPr>
          <w:rFonts w:ascii="Times New Roman CYR" w:hAnsi="Times New Roman CYR" w:cs="Times New Roman CYR"/>
        </w:rPr>
      </w:pPr>
      <w:r w:rsidRPr="00BB086A">
        <w:rPr>
          <w:rFonts w:ascii="Times New Roman CYR" w:hAnsi="Times New Roman CYR" w:cs="Times New Roman CYR"/>
        </w:rPr>
        <w:t>(1) Указывается с точностью до одного знака после запятой.</w:t>
      </w:r>
    </w:p>
    <w:p w:rsidR="00E84FCC" w:rsidRPr="00BB086A" w:rsidRDefault="00E84FCC" w:rsidP="00E84FCC">
      <w:pPr>
        <w:rPr>
          <w:rFonts w:ascii="Times New Roman CYR" w:hAnsi="Times New Roman CYR" w:cs="Times New Roman CYR"/>
        </w:rPr>
      </w:pPr>
    </w:p>
    <w:p w:rsidR="00E84FCC" w:rsidRPr="00BB086A" w:rsidRDefault="00E84FCC" w:rsidP="00E84FCC">
      <w:pPr>
        <w:rPr>
          <w:rFonts w:ascii="Times New Roman CYR" w:hAnsi="Times New Roman CYR" w:cs="Times New Roman CYR"/>
        </w:rPr>
      </w:pPr>
    </w:p>
    <w:p w:rsidR="00E84FCC" w:rsidRPr="00BB086A" w:rsidRDefault="00E84FCC" w:rsidP="00E84FCC">
      <w:pPr>
        <w:rPr>
          <w:rFonts w:ascii="Times New Roman CYR" w:hAnsi="Times New Roman CYR" w:cs="Times New Roman CYR"/>
        </w:rPr>
      </w:pPr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  <w:sectPr w:rsidR="00E84FCC" w:rsidSect="0069138B">
          <w:pgSz w:w="16800" w:h="11900" w:orient="landscape"/>
          <w:pgMar w:top="1701" w:right="992" w:bottom="567" w:left="851" w:header="720" w:footer="720" w:gutter="0"/>
          <w:cols w:space="720"/>
          <w:noEndnote/>
          <w:titlePg/>
          <w:docGrid w:linePitch="326"/>
        </w:sect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Pr="00BB086A" w:rsidRDefault="00E84FCC" w:rsidP="00E84FCC">
      <w:pPr>
        <w:ind w:left="5103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086A">
        <w:rPr>
          <w:rFonts w:ascii="Times New Roman" w:hAnsi="Times New Roman" w:cs="Times New Roman"/>
          <w:bCs/>
          <w:color w:val="000000"/>
          <w:sz w:val="28"/>
          <w:szCs w:val="28"/>
        </w:rPr>
        <w:t>Приложение № 10</w:t>
      </w:r>
    </w:p>
    <w:p w:rsidR="00E84FCC" w:rsidRPr="00BB086A" w:rsidRDefault="00E84FCC" w:rsidP="00E84FCC">
      <w:pPr>
        <w:ind w:left="5103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08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 Порядку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</w:p>
    <w:p w:rsidR="00E84FCC" w:rsidRPr="00BB086A" w:rsidRDefault="00E84FCC" w:rsidP="00E84FCC">
      <w:pPr>
        <w:rPr>
          <w:rFonts w:ascii="Times New Roman CYR" w:hAnsi="Times New Roman CYR" w:cs="Times New Roman CYR"/>
        </w:rPr>
      </w:pPr>
    </w:p>
    <w:p w:rsidR="00E84FCC" w:rsidRPr="00BB086A" w:rsidRDefault="00E84FCC" w:rsidP="00E84FCC">
      <w:pPr>
        <w:ind w:firstLine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BB086A">
        <w:rPr>
          <w:rFonts w:ascii="Times New Roman CYR" w:hAnsi="Times New Roman CYR" w:cs="Times New Roman CYR"/>
          <w:b/>
          <w:bCs/>
          <w:sz w:val="28"/>
          <w:szCs w:val="28"/>
        </w:rPr>
        <w:t>ПОРЯДОК</w:t>
      </w:r>
    </w:p>
    <w:p w:rsidR="00E84FCC" w:rsidRPr="00BB086A" w:rsidRDefault="00E84FCC" w:rsidP="00E84FCC">
      <w:pPr>
        <w:ind w:firstLine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BB086A">
        <w:rPr>
          <w:rFonts w:ascii="Times New Roman CYR" w:hAnsi="Times New Roman CYR" w:cs="Times New Roman CYR"/>
          <w:b/>
          <w:bCs/>
          <w:sz w:val="28"/>
          <w:szCs w:val="28"/>
        </w:rPr>
        <w:t xml:space="preserve">проведения общественного обсуждения проектов муниципальных программ </w:t>
      </w:r>
      <w:proofErr w:type="spellStart"/>
      <w:r w:rsidR="00FA0BE9" w:rsidRPr="00FA0BE9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="00FA0BE9" w:rsidRPr="00FA0BE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FA0BE9" w:rsidRPr="00FA0BE9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="00FA0BE9" w:rsidRPr="00FA0BE9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Краснодарского края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bookmarkStart w:id="105" w:name="sub_201"/>
      <w:r w:rsidRPr="00BB086A">
        <w:rPr>
          <w:rFonts w:ascii="Times New Roman CYR" w:hAnsi="Times New Roman CYR" w:cs="Times New Roman CYR"/>
          <w:sz w:val="28"/>
          <w:szCs w:val="28"/>
        </w:rPr>
        <w:t>1. Для целей настоящего Порядка применяются следующие понятия и термины:</w:t>
      </w:r>
    </w:p>
    <w:bookmarkEnd w:id="105"/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BB086A">
        <w:rPr>
          <w:rFonts w:ascii="Times New Roman CYR" w:hAnsi="Times New Roman CYR" w:cs="Times New Roman CYR"/>
          <w:sz w:val="28"/>
          <w:szCs w:val="28"/>
        </w:rPr>
        <w:t xml:space="preserve">общественное обсуждение проекта муниципальной программы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FA0BE9" w:rsidRPr="00BB086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BB086A">
        <w:rPr>
          <w:rFonts w:ascii="Times New Roman CYR" w:hAnsi="Times New Roman CYR" w:cs="Times New Roman CYR"/>
          <w:sz w:val="28"/>
          <w:szCs w:val="28"/>
        </w:rPr>
        <w:t xml:space="preserve">(далее - муниципальная программа) - форма реализации прав населения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FA0BE9" w:rsidRPr="00BB086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BB086A">
        <w:rPr>
          <w:rFonts w:ascii="Times New Roman CYR" w:hAnsi="Times New Roman CYR" w:cs="Times New Roman CYR"/>
          <w:sz w:val="28"/>
          <w:szCs w:val="28"/>
        </w:rPr>
        <w:t xml:space="preserve">(общественности) на участие в процессе принятия решений органами местного самоуправления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FA0BE9">
        <w:rPr>
          <w:rFonts w:ascii="Times New Roman" w:hAnsi="Times New Roman" w:cs="Times New Roman"/>
          <w:sz w:val="28"/>
          <w:szCs w:val="28"/>
        </w:rPr>
        <w:t xml:space="preserve"> </w:t>
      </w:r>
      <w:r w:rsidRPr="00BB086A">
        <w:rPr>
          <w:rFonts w:ascii="Times New Roman CYR" w:hAnsi="Times New Roman CYR" w:cs="Times New Roman CYR"/>
          <w:sz w:val="28"/>
          <w:szCs w:val="28"/>
        </w:rPr>
        <w:t>посредством общественного обсуждения проектов нормативных правовых актов об утверждении муниципальных программ;</w:t>
      </w:r>
      <w:proofErr w:type="gramEnd"/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BB086A">
        <w:rPr>
          <w:rFonts w:ascii="Times New Roman CYR" w:hAnsi="Times New Roman CYR" w:cs="Times New Roman CYR"/>
          <w:sz w:val="28"/>
          <w:szCs w:val="28"/>
        </w:rPr>
        <w:t xml:space="preserve">представитель общественности - физическое или юридическое лицо, а также их ассоциации, организации, группы или иные объединения (за исключением тех, кто принимает решение по данному вопросу в силу служебных обязанностей, представляет органы местного самоуправления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FA0BE9">
        <w:rPr>
          <w:rFonts w:ascii="Times New Roman" w:hAnsi="Times New Roman" w:cs="Times New Roman"/>
          <w:sz w:val="28"/>
          <w:szCs w:val="28"/>
        </w:rPr>
        <w:t xml:space="preserve"> </w:t>
      </w:r>
      <w:r w:rsidRPr="00BB086A">
        <w:rPr>
          <w:rFonts w:ascii="Times New Roman CYR" w:hAnsi="Times New Roman CYR" w:cs="Times New Roman CYR"/>
          <w:sz w:val="28"/>
          <w:szCs w:val="28"/>
        </w:rPr>
        <w:t xml:space="preserve">или участвует в деятельности на основании возмездного договора с органами местного самоуправления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BB086A">
        <w:rPr>
          <w:rFonts w:ascii="Times New Roman CYR" w:hAnsi="Times New Roman CYR" w:cs="Times New Roman CYR"/>
          <w:sz w:val="28"/>
          <w:szCs w:val="28"/>
        </w:rPr>
        <w:t>).</w:t>
      </w:r>
      <w:proofErr w:type="gramEnd"/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bookmarkStart w:id="106" w:name="sub_202"/>
      <w:r w:rsidRPr="00BB086A">
        <w:rPr>
          <w:rFonts w:ascii="Times New Roman CYR" w:hAnsi="Times New Roman CYR" w:cs="Times New Roman CYR"/>
          <w:sz w:val="28"/>
          <w:szCs w:val="28"/>
        </w:rPr>
        <w:t xml:space="preserve">2. Общественное обсуждение проекта муниципальной программы осуществляется структурным подразделением администрации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B086A">
        <w:rPr>
          <w:rFonts w:ascii="Times New Roman CYR" w:hAnsi="Times New Roman CYR" w:cs="Times New Roman CYR"/>
          <w:sz w:val="28"/>
          <w:szCs w:val="28"/>
        </w:rPr>
        <w:t xml:space="preserve">, разработавшим проект муниципальной программы (далее - ответственный исполнитель муниципальной программы) после его </w:t>
      </w:r>
      <w:r w:rsidR="00FA0BE9">
        <w:rPr>
          <w:rFonts w:ascii="Times New Roman CYR" w:hAnsi="Times New Roman CYR" w:cs="Times New Roman CYR"/>
          <w:sz w:val="28"/>
          <w:szCs w:val="28"/>
        </w:rPr>
        <w:t xml:space="preserve">экспертизы в </w:t>
      </w:r>
      <w:r w:rsidRPr="00BB086A">
        <w:rPr>
          <w:rFonts w:ascii="Times New Roman CYR" w:hAnsi="Times New Roman CYR" w:cs="Times New Roman CYR"/>
          <w:sz w:val="28"/>
          <w:szCs w:val="28"/>
        </w:rPr>
        <w:t xml:space="preserve"> администрации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B086A">
        <w:rPr>
          <w:rFonts w:ascii="Times New Roman CYR" w:hAnsi="Times New Roman CYR" w:cs="Times New Roman CYR"/>
          <w:sz w:val="28"/>
          <w:szCs w:val="28"/>
        </w:rPr>
        <w:t>.</w:t>
      </w:r>
    </w:p>
    <w:bookmarkEnd w:id="106"/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r w:rsidRPr="00BB086A">
        <w:rPr>
          <w:rFonts w:ascii="Times New Roman CYR" w:hAnsi="Times New Roman CYR" w:cs="Times New Roman CYR"/>
          <w:sz w:val="28"/>
          <w:szCs w:val="28"/>
        </w:rPr>
        <w:lastRenderedPageBreak/>
        <w:t xml:space="preserve">3. Общественное обсуждение проекта муниципальной программы обеспечивается путем размещения проекта муниципальной программы в информационно-телекоммуникационной сети «Интернет» на официальном сайте администрации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A0BE9" w:rsidRPr="00BB086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BB086A">
        <w:rPr>
          <w:rFonts w:ascii="Times New Roman CYR" w:hAnsi="Times New Roman CYR" w:cs="Times New Roman CYR"/>
          <w:sz w:val="28"/>
          <w:szCs w:val="28"/>
        </w:rPr>
        <w:t>(далее - официальный сайт), а также на общедоступном информационном ресурсе стратегического планирования в соответствии с законодательством Российской Федерации.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bookmarkStart w:id="107" w:name="sub_204"/>
      <w:r w:rsidRPr="00BB086A">
        <w:rPr>
          <w:rFonts w:ascii="Times New Roman CYR" w:hAnsi="Times New Roman CYR" w:cs="Times New Roman CYR"/>
          <w:sz w:val="28"/>
          <w:szCs w:val="28"/>
        </w:rPr>
        <w:t xml:space="preserve">4. Информация о начале проведении общественного обсуждения проекта муниципальной программы в обязательном порядке не </w:t>
      </w:r>
      <w:proofErr w:type="gramStart"/>
      <w:r w:rsidRPr="00BB086A">
        <w:rPr>
          <w:rFonts w:ascii="Times New Roman CYR" w:hAnsi="Times New Roman CYR" w:cs="Times New Roman CYR"/>
          <w:sz w:val="28"/>
          <w:szCs w:val="28"/>
        </w:rPr>
        <w:t>позднее</w:t>
      </w:r>
      <w:proofErr w:type="gramEnd"/>
      <w:r w:rsidRPr="00BB086A">
        <w:rPr>
          <w:rFonts w:ascii="Times New Roman CYR" w:hAnsi="Times New Roman CYR" w:cs="Times New Roman CYR"/>
          <w:sz w:val="28"/>
          <w:szCs w:val="28"/>
        </w:rPr>
        <w:t xml:space="preserve"> чем за 3 рабочих дня до даты его проведения размещается ответственным исполнителем на официальном сайте в подразделе «Информация о проведении общественного обсуждения» раздела «Проекты муниципальных программ».</w:t>
      </w:r>
    </w:p>
    <w:bookmarkEnd w:id="107"/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r w:rsidRPr="00BB086A">
        <w:rPr>
          <w:rFonts w:ascii="Times New Roman CYR" w:hAnsi="Times New Roman CYR" w:cs="Times New Roman CYR"/>
          <w:sz w:val="28"/>
          <w:szCs w:val="28"/>
        </w:rPr>
        <w:t>Публикуемая информация должна содержать сроки начала и завершения проведения общественного обсуждения проекта муниципальной программы, адрес официального сайта, на котором размещена полная информация о проекте муниципальной программы.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bookmarkStart w:id="108" w:name="sub_205"/>
      <w:r w:rsidRPr="00BB086A">
        <w:rPr>
          <w:rFonts w:ascii="Times New Roman CYR" w:hAnsi="Times New Roman CYR" w:cs="Times New Roman CYR"/>
          <w:sz w:val="28"/>
          <w:szCs w:val="28"/>
        </w:rPr>
        <w:t>5. Общественное обсуждение проекта муниципальной программы проводится в течение 10 календарных дней со дня его размещения на официальном сайте.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bookmarkStart w:id="109" w:name="sub_206"/>
      <w:bookmarkEnd w:id="108"/>
      <w:r w:rsidRPr="00BB086A">
        <w:rPr>
          <w:rFonts w:ascii="Times New Roman CYR" w:hAnsi="Times New Roman CYR" w:cs="Times New Roman CYR"/>
          <w:sz w:val="28"/>
          <w:szCs w:val="28"/>
        </w:rPr>
        <w:t>6. Одновременно с размещением текста проекта муниципальной программы на официальном сайте размещается следующая информация:</w:t>
      </w:r>
    </w:p>
    <w:bookmarkEnd w:id="109"/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r w:rsidRPr="00BB086A">
        <w:rPr>
          <w:rFonts w:ascii="Times New Roman CYR" w:hAnsi="Times New Roman CYR" w:cs="Times New Roman CYR"/>
          <w:sz w:val="28"/>
          <w:szCs w:val="28"/>
        </w:rPr>
        <w:t>срок начала и завершения проведения общественного обсуждения проекта муниципальной программы;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r w:rsidRPr="00BB086A">
        <w:rPr>
          <w:rFonts w:ascii="Times New Roman CYR" w:hAnsi="Times New Roman CYR" w:cs="Times New Roman CYR"/>
          <w:sz w:val="28"/>
          <w:szCs w:val="28"/>
        </w:rPr>
        <w:t>официальный адрес электронной почты ответственного исполнителя муниципальной программы, по которому направляются в электронной форме замечания и предложения представителей общественности к проекту муниципальной программы;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r w:rsidRPr="00BB086A">
        <w:rPr>
          <w:rFonts w:ascii="Times New Roman CYR" w:hAnsi="Times New Roman CYR" w:cs="Times New Roman CYR"/>
          <w:sz w:val="28"/>
          <w:szCs w:val="28"/>
        </w:rPr>
        <w:t>требования к замечаниям и предложениям представителей общественности к проекту муниципальной программы.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bookmarkStart w:id="110" w:name="sub_207"/>
      <w:r w:rsidRPr="00BB086A">
        <w:rPr>
          <w:rFonts w:ascii="Times New Roman CYR" w:hAnsi="Times New Roman CYR" w:cs="Times New Roman CYR"/>
          <w:sz w:val="28"/>
          <w:szCs w:val="28"/>
        </w:rPr>
        <w:t>7. Общественное обсуждение проекта муниципальной программы заключается в направлении представителями общественности замечаний и предложений к проекту муниципальной программы на официальный адрес электронной почты ответственного исполнителя муниципальной программы.</w:t>
      </w:r>
    </w:p>
    <w:bookmarkEnd w:id="110"/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r w:rsidRPr="00BB086A">
        <w:rPr>
          <w:rFonts w:ascii="Times New Roman CYR" w:hAnsi="Times New Roman CYR" w:cs="Times New Roman CYR"/>
          <w:sz w:val="28"/>
          <w:szCs w:val="28"/>
        </w:rPr>
        <w:t xml:space="preserve">Замечания и предложения представителей общественности к проекту муниципальной программы должны соответствовать требованиям, предъявляемым к обращениям граждан, установленным </w:t>
      </w:r>
      <w:hyperlink r:id="rId50" w:history="1">
        <w:r w:rsidRPr="00BB086A">
          <w:rPr>
            <w:rFonts w:ascii="Times New Roman CYR" w:hAnsi="Times New Roman CYR" w:cs="Times New Roman CYR"/>
            <w:color w:val="000000"/>
            <w:sz w:val="28"/>
            <w:szCs w:val="28"/>
          </w:rPr>
          <w:t>Федеральным законом</w:t>
        </w:r>
      </w:hyperlink>
      <w:r w:rsidRPr="00BB086A">
        <w:rPr>
          <w:rFonts w:ascii="Times New Roman CYR" w:hAnsi="Times New Roman CYR" w:cs="Times New Roman CYR"/>
          <w:sz w:val="28"/>
          <w:szCs w:val="28"/>
        </w:rPr>
        <w:t xml:space="preserve"> от 2 мая 2006 года № 59-ФЗ «О порядке рассмотрения обращений граждан Российской Федерации» (далее - Федеральный закон).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r w:rsidRPr="00BB086A">
        <w:rPr>
          <w:rFonts w:ascii="Times New Roman CYR" w:hAnsi="Times New Roman CYR" w:cs="Times New Roman CYR"/>
          <w:sz w:val="28"/>
          <w:szCs w:val="28"/>
        </w:rPr>
        <w:t xml:space="preserve">Замечания и предложения представителей общественности к проекту муниципальной программы, поступившие после срока завершения проведения общественного обсуждения проекта муниципальной программы, не учитываются при его доработке и рассматриваются в порядке, установленном </w:t>
      </w:r>
      <w:hyperlink r:id="rId51" w:history="1">
        <w:r w:rsidRPr="00BB086A">
          <w:rPr>
            <w:rFonts w:ascii="Times New Roman CYR" w:hAnsi="Times New Roman CYR" w:cs="Times New Roman CYR"/>
            <w:color w:val="000000"/>
            <w:sz w:val="28"/>
            <w:szCs w:val="28"/>
          </w:rPr>
          <w:t>Федеральным законом</w:t>
        </w:r>
      </w:hyperlink>
      <w:r w:rsidRPr="00BB086A">
        <w:rPr>
          <w:rFonts w:ascii="Times New Roman CYR" w:hAnsi="Times New Roman CYR" w:cs="Times New Roman CYR"/>
          <w:sz w:val="28"/>
          <w:szCs w:val="28"/>
        </w:rPr>
        <w:t>.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bookmarkStart w:id="111" w:name="sub_208"/>
      <w:r w:rsidRPr="00BB086A">
        <w:rPr>
          <w:rFonts w:ascii="Times New Roman CYR" w:hAnsi="Times New Roman CYR" w:cs="Times New Roman CYR"/>
          <w:sz w:val="28"/>
          <w:szCs w:val="28"/>
        </w:rPr>
        <w:t xml:space="preserve">8. После истечения срока общественного обсуждения проекта </w:t>
      </w:r>
      <w:r w:rsidRPr="00BB086A">
        <w:rPr>
          <w:rFonts w:ascii="Times New Roman CYR" w:hAnsi="Times New Roman CYR" w:cs="Times New Roman CYR"/>
          <w:sz w:val="28"/>
          <w:szCs w:val="28"/>
        </w:rPr>
        <w:lastRenderedPageBreak/>
        <w:t xml:space="preserve">муниципальной программы, указанного в </w:t>
      </w:r>
      <w:hyperlink r:id="rId52" w:anchor="sub_205" w:history="1">
        <w:r w:rsidRPr="00BB086A">
          <w:rPr>
            <w:rFonts w:ascii="Times New Roman CYR" w:hAnsi="Times New Roman CYR" w:cs="Times New Roman CYR"/>
            <w:color w:val="000000"/>
            <w:sz w:val="28"/>
            <w:szCs w:val="28"/>
          </w:rPr>
          <w:t>пункте 5</w:t>
        </w:r>
      </w:hyperlink>
      <w:r w:rsidRPr="00BB086A">
        <w:rPr>
          <w:rFonts w:ascii="Times New Roman CYR" w:hAnsi="Times New Roman CYR" w:cs="Times New Roman CYR"/>
          <w:sz w:val="28"/>
          <w:szCs w:val="28"/>
        </w:rPr>
        <w:t xml:space="preserve"> настоящего Порядка, ответственный исполнитель муниципальной программы:</w:t>
      </w:r>
    </w:p>
    <w:bookmarkEnd w:id="111"/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r w:rsidRPr="00BB086A">
        <w:rPr>
          <w:rFonts w:ascii="Times New Roman CYR" w:hAnsi="Times New Roman CYR" w:cs="Times New Roman CYR"/>
          <w:sz w:val="28"/>
          <w:szCs w:val="28"/>
        </w:rPr>
        <w:t xml:space="preserve">готовит таблицу замечаний и предложений, в которой указываются содержание замечаний и предложений представителей общественности, а также результаты рассмотрения указанных замечаний и предложений согласно </w:t>
      </w:r>
      <w:hyperlink r:id="rId53" w:anchor="sub_10101" w:history="1">
        <w:r w:rsidRPr="00BB086A">
          <w:rPr>
            <w:rFonts w:ascii="Times New Roman CYR" w:hAnsi="Times New Roman CYR" w:cs="Times New Roman CYR"/>
            <w:color w:val="000000"/>
            <w:sz w:val="28"/>
            <w:szCs w:val="28"/>
          </w:rPr>
          <w:t>приложению</w:t>
        </w:r>
      </w:hyperlink>
      <w:r w:rsidRPr="00BB086A">
        <w:rPr>
          <w:rFonts w:ascii="Times New Roman CYR" w:hAnsi="Times New Roman CYR" w:cs="Times New Roman CYR"/>
          <w:sz w:val="28"/>
          <w:szCs w:val="28"/>
        </w:rPr>
        <w:t xml:space="preserve"> к настоящему Порядку;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r w:rsidRPr="00BB086A">
        <w:rPr>
          <w:rFonts w:ascii="Times New Roman CYR" w:hAnsi="Times New Roman CYR" w:cs="Times New Roman CYR"/>
          <w:sz w:val="28"/>
          <w:szCs w:val="28"/>
        </w:rPr>
        <w:t>выполняет одно из следующих действий: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r w:rsidRPr="00BB086A">
        <w:rPr>
          <w:rFonts w:ascii="Times New Roman CYR" w:hAnsi="Times New Roman CYR" w:cs="Times New Roman CYR"/>
          <w:sz w:val="28"/>
          <w:szCs w:val="28"/>
        </w:rPr>
        <w:t>дорабатывает проект муниципальной программы с учетом поступивших замечаний и предложений представителей общественности к проекту муниципальной программы;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r w:rsidRPr="00BB086A">
        <w:rPr>
          <w:rFonts w:ascii="Times New Roman CYR" w:hAnsi="Times New Roman CYR" w:cs="Times New Roman CYR"/>
          <w:sz w:val="28"/>
          <w:szCs w:val="28"/>
        </w:rPr>
        <w:t>оставляет проект муниципальной программы без изменений.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bookmarkStart w:id="112" w:name="sub_209"/>
      <w:r w:rsidRPr="00BB086A">
        <w:rPr>
          <w:rFonts w:ascii="Times New Roman CYR" w:hAnsi="Times New Roman CYR" w:cs="Times New Roman CYR"/>
          <w:sz w:val="28"/>
          <w:szCs w:val="28"/>
        </w:rPr>
        <w:t>9. В целях информирования представителей общественности об учете (отклонении) замечаний и предложений ответственным исполнителем муниципальной программы таблица замечаний и предложений размещается на его официальном сайте не позднее чем через 7 рабочих дней после истечения срока общественного обсуждения.</w:t>
      </w:r>
    </w:p>
    <w:bookmarkEnd w:id="112"/>
    <w:p w:rsidR="00E84FCC" w:rsidRPr="00BB086A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Pr="00BB086A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Pr="00BB086A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FA0BE9" w:rsidRDefault="00FA0BE9" w:rsidP="00FA0BE9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FA0BE9" w:rsidRDefault="00FA0BE9" w:rsidP="00FA0BE9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FA0BE9" w:rsidRDefault="00FA0BE9" w:rsidP="00FA0BE9">
      <w:pPr>
        <w:ind w:firstLine="0"/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FA0BE9" w:rsidRDefault="00FA0BE9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Pr="00BB086A" w:rsidRDefault="00E84FCC" w:rsidP="00E84FCC">
      <w:pPr>
        <w:ind w:left="5103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086A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Приложение № 11</w:t>
      </w:r>
    </w:p>
    <w:p w:rsidR="00E84FCC" w:rsidRPr="00BB086A" w:rsidRDefault="00E84FCC" w:rsidP="00E84FCC">
      <w:pPr>
        <w:ind w:left="5103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08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 Порядку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</w:p>
    <w:p w:rsidR="00E84FCC" w:rsidRPr="00BB086A" w:rsidRDefault="00E84FCC" w:rsidP="00E84FCC">
      <w:pPr>
        <w:ind w:left="5103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84FCC" w:rsidRPr="00BB086A" w:rsidRDefault="00E84FCC" w:rsidP="00E84FCC">
      <w:pPr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B08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ТАБЛИЦА</w:t>
      </w:r>
    </w:p>
    <w:p w:rsidR="00E84FCC" w:rsidRPr="00BB086A" w:rsidRDefault="00E84FCC" w:rsidP="00E84FCC">
      <w:pPr>
        <w:ind w:firstLine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086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замечаний и предложений </w:t>
      </w:r>
      <w:r w:rsidRPr="00BB086A">
        <w:rPr>
          <w:rFonts w:ascii="Times New Roman CYR" w:hAnsi="Times New Roman CYR" w:cs="Times New Roman CYR"/>
          <w:b/>
          <w:sz w:val="28"/>
          <w:szCs w:val="28"/>
        </w:rPr>
        <w:t>по итогам проведения общественного обсуждения проекта муниципальной программы</w:t>
      </w:r>
    </w:p>
    <w:p w:rsidR="00E84FCC" w:rsidRPr="00BB086A" w:rsidRDefault="00E84FCC" w:rsidP="00E84FCC">
      <w:pPr>
        <w:rPr>
          <w:rFonts w:ascii="Times New Roman CYR" w:hAnsi="Times New Roman CYR" w:cs="Times New Roman CYR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3782"/>
        <w:gridCol w:w="700"/>
        <w:gridCol w:w="1058"/>
        <w:gridCol w:w="981"/>
        <w:gridCol w:w="560"/>
        <w:gridCol w:w="280"/>
        <w:gridCol w:w="1121"/>
        <w:gridCol w:w="462"/>
      </w:tblGrid>
      <w:tr w:rsidR="00E84FCC" w:rsidRPr="00BB086A" w:rsidTr="00486DF0"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BB086A" w:rsidTr="00486DF0"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Наименование проекта муниципальной программы:</w:t>
            </w:r>
          </w:p>
        </w:tc>
      </w:tr>
      <w:tr w:rsidR="00E84FCC" w:rsidRPr="00BB086A" w:rsidTr="00486DF0">
        <w:tc>
          <w:tcPr>
            <w:tcW w:w="917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.</w:t>
            </w:r>
          </w:p>
        </w:tc>
      </w:tr>
      <w:tr w:rsidR="00E84FCC" w:rsidRPr="00BB086A" w:rsidTr="00486DF0"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Наименование ответственного исполнителя муниципальной программы:</w:t>
            </w:r>
          </w:p>
        </w:tc>
      </w:tr>
      <w:tr w:rsidR="00E84FCC" w:rsidRPr="00BB086A" w:rsidTr="00486DF0">
        <w:tc>
          <w:tcPr>
            <w:tcW w:w="917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.</w:t>
            </w:r>
          </w:p>
        </w:tc>
      </w:tr>
      <w:tr w:rsidR="00E84FCC" w:rsidRPr="00BB086A" w:rsidTr="00486DF0"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Даты начала и окончания общественного обсуждения:</w:t>
            </w:r>
          </w:p>
        </w:tc>
      </w:tr>
      <w:tr w:rsidR="00E84FCC" w:rsidRPr="00BB086A" w:rsidTr="00486DF0">
        <w:tc>
          <w:tcPr>
            <w:tcW w:w="917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.</w:t>
            </w:r>
          </w:p>
        </w:tc>
      </w:tr>
      <w:tr w:rsidR="00E84FCC" w:rsidRPr="00BB086A" w:rsidTr="00486DF0"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Место размещения проекта муниципальной программы (наименование официального сайта (раздела в сайте) в информационно-телекоммуникационной сети «Интернет»):</w:t>
            </w:r>
          </w:p>
        </w:tc>
      </w:tr>
      <w:tr w:rsidR="00E84FCC" w:rsidRPr="00BB086A" w:rsidTr="00486DF0">
        <w:tc>
          <w:tcPr>
            <w:tcW w:w="917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.</w:t>
            </w:r>
          </w:p>
        </w:tc>
      </w:tr>
      <w:tr w:rsidR="00E84FCC" w:rsidRPr="00BB086A" w:rsidTr="00486DF0"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BB086A" w:rsidTr="00486DF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 xml:space="preserve">№ </w:t>
            </w:r>
            <w:proofErr w:type="gramStart"/>
            <w:r w:rsidRPr="00BB086A">
              <w:rPr>
                <w:rFonts w:ascii="Times New Roman CYR" w:hAnsi="Times New Roman CYR" w:cs="Times New Roman CYR"/>
              </w:rPr>
              <w:t>п</w:t>
            </w:r>
            <w:proofErr w:type="gramEnd"/>
            <w:r w:rsidRPr="00BB086A">
              <w:rPr>
                <w:rFonts w:ascii="Times New Roman CYR" w:hAnsi="Times New Roman CYR" w:cs="Times New Roman CYR"/>
              </w:rPr>
              <w:t>/п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Автор замечания, предложения (Ф.И.О., почтовый адрес физического лица/ полное и сокращенное наименование юридического лица)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Содержание замечания (предложения)</w:t>
            </w:r>
          </w:p>
        </w:tc>
        <w:tc>
          <w:tcPr>
            <w:tcW w:w="1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Результат рассмотрения (</w:t>
            </w:r>
            <w:proofErr w:type="gramStart"/>
            <w:r w:rsidRPr="00BB086A">
              <w:rPr>
                <w:rFonts w:ascii="Times New Roman CYR" w:hAnsi="Times New Roman CYR" w:cs="Times New Roman CYR"/>
              </w:rPr>
              <w:t>учтено</w:t>
            </w:r>
            <w:proofErr w:type="gramEnd"/>
            <w:r w:rsidRPr="00BB086A">
              <w:rPr>
                <w:rFonts w:ascii="Times New Roman CYR" w:hAnsi="Times New Roman CYR" w:cs="Times New Roman CYR"/>
              </w:rPr>
              <w:t xml:space="preserve"> / отклонено с обоснованием)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Примечание</w:t>
            </w:r>
          </w:p>
        </w:tc>
      </w:tr>
      <w:tr w:rsidR="00E84FCC" w:rsidRPr="00BB086A" w:rsidTr="00486DF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BB086A" w:rsidTr="00486DF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BB086A" w:rsidTr="00486DF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BB086A" w:rsidTr="00486DF0"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BB086A" w:rsidTr="00486DF0">
        <w:tc>
          <w:tcPr>
            <w:tcW w:w="518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E84FCC" w:rsidRPr="00BB086A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 xml:space="preserve">Руководитель органа местного самоуправления </w:t>
            </w:r>
            <w:proofErr w:type="spellStart"/>
            <w:r w:rsidR="00FA0BE9" w:rsidRPr="00FA0BE9">
              <w:rPr>
                <w:rFonts w:ascii="Times New Roman" w:hAnsi="Times New Roman" w:cs="Times New Roman"/>
              </w:rPr>
              <w:t>Бесскорбненского</w:t>
            </w:r>
            <w:proofErr w:type="spellEnd"/>
            <w:r w:rsidR="00FA0BE9" w:rsidRPr="00FA0BE9">
              <w:rPr>
                <w:rFonts w:ascii="Times New Roman" w:hAnsi="Times New Roman" w:cs="Times New Roman"/>
              </w:rPr>
              <w:t xml:space="preserve"> сельского поселения </w:t>
            </w:r>
            <w:proofErr w:type="spellStart"/>
            <w:r w:rsidR="00FA0BE9" w:rsidRPr="00FA0BE9">
              <w:rPr>
                <w:rFonts w:ascii="Times New Roman" w:hAnsi="Times New Roman" w:cs="Times New Roman"/>
              </w:rPr>
              <w:t>Новокубанского</w:t>
            </w:r>
            <w:proofErr w:type="spellEnd"/>
            <w:r w:rsidR="00FA0BE9" w:rsidRPr="00FA0BE9">
              <w:rPr>
                <w:rFonts w:ascii="Times New Roman" w:hAnsi="Times New Roman" w:cs="Times New Roman"/>
              </w:rPr>
              <w:t xml:space="preserve"> муниципального района Краснодарского края</w:t>
            </w:r>
          </w:p>
        </w:tc>
        <w:tc>
          <w:tcPr>
            <w:tcW w:w="20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BB086A" w:rsidTr="00486DF0">
        <w:tc>
          <w:tcPr>
            <w:tcW w:w="1517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4FCC" w:rsidRPr="00BB086A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203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подпись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6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(Ф.И.О.)</w:t>
            </w:r>
          </w:p>
        </w:tc>
      </w:tr>
    </w:tbl>
    <w:p w:rsidR="00E84FCC" w:rsidRPr="00BB086A" w:rsidRDefault="00E84FCC" w:rsidP="00E84FCC">
      <w:pPr>
        <w:spacing w:before="75"/>
        <w:ind w:firstLine="0"/>
        <w:rPr>
          <w:rFonts w:ascii="Times New Roman CYR" w:hAnsi="Times New Roman CYR" w:cs="Times New Roman CYR"/>
          <w:color w:val="353842"/>
          <w:sz w:val="28"/>
          <w:szCs w:val="28"/>
        </w:rPr>
      </w:pPr>
    </w:p>
    <w:p w:rsidR="00E84FCC" w:rsidRPr="00BB086A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Pr="00BB086A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FA0BE9" w:rsidRDefault="00FA0BE9" w:rsidP="00FA0BE9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FA0BE9" w:rsidRDefault="00FA0BE9" w:rsidP="00FA0BE9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FA0BE9" w:rsidRDefault="00FA0BE9" w:rsidP="00FA0BE9">
      <w:pPr>
        <w:ind w:firstLine="0"/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E84FCC" w:rsidRPr="00C5702D" w:rsidRDefault="00E84FCC" w:rsidP="00E84FCC">
      <w:pPr>
        <w:ind w:firstLine="0"/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  <w:sectPr w:rsidR="00E84FCC" w:rsidSect="00E84FCC">
          <w:pgSz w:w="11900" w:h="16800"/>
          <w:pgMar w:top="1134" w:right="851" w:bottom="1134" w:left="1701" w:header="720" w:footer="720" w:gutter="0"/>
          <w:cols w:space="720"/>
          <w:noEndnote/>
          <w:titlePg/>
          <w:docGrid w:linePitch="326"/>
        </w:sectPr>
      </w:pPr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113" w:name="_GoBack"/>
      <w:bookmarkEnd w:id="113"/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  <w:sectPr w:rsidR="00E84FCC" w:rsidSect="00E84FCC">
          <w:pgSz w:w="11900" w:h="16800"/>
          <w:pgMar w:top="1134" w:right="851" w:bottom="1134" w:left="1701" w:header="720" w:footer="720" w:gutter="0"/>
          <w:cols w:space="720"/>
          <w:noEndnote/>
          <w:titlePg/>
          <w:docGrid w:linePitch="326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E84FCC" w:rsidRDefault="00E84FCC" w:rsidP="0077057A">
      <w:pPr>
        <w:ind w:firstLine="0"/>
        <w:jc w:val="left"/>
        <w:rPr>
          <w:rFonts w:ascii="Times New Roman CYR" w:hAnsi="Times New Roman CYR" w:cs="Times New Roman CYR"/>
          <w:sz w:val="28"/>
          <w:szCs w:val="28"/>
        </w:rPr>
        <w:sectPr w:rsidR="00E84FCC" w:rsidSect="00E84FCC">
          <w:pgSz w:w="16800" w:h="11900" w:orient="landscape"/>
          <w:pgMar w:top="851" w:right="1134" w:bottom="1276" w:left="1134" w:header="720" w:footer="720" w:gutter="0"/>
          <w:cols w:space="720"/>
          <w:noEndnote/>
          <w:titlePg/>
          <w:docGrid w:linePitch="326"/>
        </w:sect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  <w:sectPr w:rsidR="0077057A" w:rsidSect="0069138B">
          <w:pgSz w:w="11900" w:h="16800"/>
          <w:pgMar w:top="992" w:right="567" w:bottom="851" w:left="1701" w:header="720" w:footer="720" w:gutter="0"/>
          <w:cols w:space="720"/>
          <w:noEndnote/>
          <w:titlePg/>
          <w:docGrid w:linePitch="326"/>
        </w:sect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3F1C68" w:rsidRPr="00C5702D" w:rsidRDefault="003F1C68" w:rsidP="00E84FCC">
      <w:pPr>
        <w:ind w:left="5103" w:firstLine="0"/>
      </w:pPr>
    </w:p>
    <w:sectPr w:rsidR="003F1C68" w:rsidRPr="00C5702D" w:rsidSect="003F1C68">
      <w:headerReference w:type="default" r:id="rId54"/>
      <w:pgSz w:w="11905" w:h="16837"/>
      <w:pgMar w:top="1134" w:right="567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4EA" w:rsidRDefault="00F074EA" w:rsidP="00FE76AB">
      <w:r>
        <w:separator/>
      </w:r>
    </w:p>
  </w:endnote>
  <w:endnote w:type="continuationSeparator" w:id="0">
    <w:p w:rsidR="00F074EA" w:rsidRDefault="00F074EA" w:rsidP="00FE7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4EA" w:rsidRDefault="00F074EA" w:rsidP="00FE76AB">
      <w:r>
        <w:separator/>
      </w:r>
    </w:p>
  </w:footnote>
  <w:footnote w:type="continuationSeparator" w:id="0">
    <w:p w:rsidR="00F074EA" w:rsidRDefault="00F074EA" w:rsidP="00FE76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54AB" w:rsidRPr="007512AB" w:rsidRDefault="00C754AB">
    <w:pPr>
      <w:pStyle w:val="af0"/>
      <w:jc w:val="center"/>
      <w:rPr>
        <w:rFonts w:ascii="Times New Roman" w:hAnsi="Times New Roman" w:cs="Times New Roman"/>
      </w:rPr>
    </w:pPr>
    <w:r w:rsidRPr="007512AB">
      <w:rPr>
        <w:rFonts w:ascii="Times New Roman" w:hAnsi="Times New Roman" w:cs="Times New Roman"/>
      </w:rPr>
      <w:fldChar w:fldCharType="begin"/>
    </w:r>
    <w:r w:rsidRPr="007512AB">
      <w:rPr>
        <w:rFonts w:ascii="Times New Roman" w:hAnsi="Times New Roman" w:cs="Times New Roman"/>
      </w:rPr>
      <w:instrText>PAGE   \* MERGEFORMAT</w:instrText>
    </w:r>
    <w:r w:rsidRPr="007512AB">
      <w:rPr>
        <w:rFonts w:ascii="Times New Roman" w:hAnsi="Times New Roman" w:cs="Times New Roman"/>
      </w:rPr>
      <w:fldChar w:fldCharType="separate"/>
    </w:r>
    <w:r w:rsidR="00E84FCC">
      <w:rPr>
        <w:rFonts w:ascii="Times New Roman" w:hAnsi="Times New Roman" w:cs="Times New Roman"/>
        <w:noProof/>
      </w:rPr>
      <w:t>54</w:t>
    </w:r>
    <w:r w:rsidRPr="007512AB">
      <w:rPr>
        <w:rFonts w:ascii="Times New Roman" w:hAnsi="Times New Roman" w:cs="Times New Roman"/>
      </w:rPr>
      <w:fldChar w:fldCharType="end"/>
    </w:r>
  </w:p>
  <w:p w:rsidR="00C754AB" w:rsidRDefault="00C754AB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9501F"/>
    <w:multiLevelType w:val="multilevel"/>
    <w:tmpl w:val="F3E68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E94209"/>
    <w:multiLevelType w:val="hybridMultilevel"/>
    <w:tmpl w:val="1C2E8726"/>
    <w:lvl w:ilvl="0" w:tplc="CB981D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F97"/>
    <w:rsid w:val="0002212F"/>
    <w:rsid w:val="00035A74"/>
    <w:rsid w:val="00040645"/>
    <w:rsid w:val="00054B10"/>
    <w:rsid w:val="0005571D"/>
    <w:rsid w:val="000819BF"/>
    <w:rsid w:val="000C044B"/>
    <w:rsid w:val="000C0529"/>
    <w:rsid w:val="000C09B7"/>
    <w:rsid w:val="000D1B88"/>
    <w:rsid w:val="000D372F"/>
    <w:rsid w:val="000F73FF"/>
    <w:rsid w:val="00106485"/>
    <w:rsid w:val="00150D38"/>
    <w:rsid w:val="0015668A"/>
    <w:rsid w:val="001574E2"/>
    <w:rsid w:val="00172DD4"/>
    <w:rsid w:val="00174D1A"/>
    <w:rsid w:val="00175361"/>
    <w:rsid w:val="00177466"/>
    <w:rsid w:val="00191287"/>
    <w:rsid w:val="001D198E"/>
    <w:rsid w:val="001D27B9"/>
    <w:rsid w:val="001D56A2"/>
    <w:rsid w:val="001E3901"/>
    <w:rsid w:val="001F2D1E"/>
    <w:rsid w:val="00225E6F"/>
    <w:rsid w:val="0022744B"/>
    <w:rsid w:val="00237E4B"/>
    <w:rsid w:val="0026456C"/>
    <w:rsid w:val="0026611B"/>
    <w:rsid w:val="0027062C"/>
    <w:rsid w:val="002741E6"/>
    <w:rsid w:val="00285887"/>
    <w:rsid w:val="00292012"/>
    <w:rsid w:val="002938A3"/>
    <w:rsid w:val="00294B4D"/>
    <w:rsid w:val="00295DA1"/>
    <w:rsid w:val="002B322E"/>
    <w:rsid w:val="002C2500"/>
    <w:rsid w:val="002D7F2C"/>
    <w:rsid w:val="002F19AB"/>
    <w:rsid w:val="002F274B"/>
    <w:rsid w:val="00303944"/>
    <w:rsid w:val="00317A97"/>
    <w:rsid w:val="00342D17"/>
    <w:rsid w:val="00391055"/>
    <w:rsid w:val="00397BDD"/>
    <w:rsid w:val="003B1851"/>
    <w:rsid w:val="003D2BD5"/>
    <w:rsid w:val="003E5208"/>
    <w:rsid w:val="003E57BA"/>
    <w:rsid w:val="003E715D"/>
    <w:rsid w:val="003F1C68"/>
    <w:rsid w:val="004332A5"/>
    <w:rsid w:val="00450FBA"/>
    <w:rsid w:val="00451F83"/>
    <w:rsid w:val="004918C5"/>
    <w:rsid w:val="00494E9F"/>
    <w:rsid w:val="00497F4D"/>
    <w:rsid w:val="004C1F7B"/>
    <w:rsid w:val="004E40DE"/>
    <w:rsid w:val="004F099A"/>
    <w:rsid w:val="004F4BBD"/>
    <w:rsid w:val="005041F3"/>
    <w:rsid w:val="00507223"/>
    <w:rsid w:val="005220ED"/>
    <w:rsid w:val="005238B2"/>
    <w:rsid w:val="00550759"/>
    <w:rsid w:val="00560E81"/>
    <w:rsid w:val="00564E18"/>
    <w:rsid w:val="00574FB6"/>
    <w:rsid w:val="0058568D"/>
    <w:rsid w:val="00587370"/>
    <w:rsid w:val="00591C2E"/>
    <w:rsid w:val="005958B8"/>
    <w:rsid w:val="005E403A"/>
    <w:rsid w:val="00610182"/>
    <w:rsid w:val="00615361"/>
    <w:rsid w:val="00652FC2"/>
    <w:rsid w:val="006668E8"/>
    <w:rsid w:val="00667ED4"/>
    <w:rsid w:val="0067106B"/>
    <w:rsid w:val="00671AA1"/>
    <w:rsid w:val="00673D3F"/>
    <w:rsid w:val="006744C1"/>
    <w:rsid w:val="0069369A"/>
    <w:rsid w:val="006A0A82"/>
    <w:rsid w:val="006C28E1"/>
    <w:rsid w:val="006C488F"/>
    <w:rsid w:val="006C5F64"/>
    <w:rsid w:val="006D0C2A"/>
    <w:rsid w:val="006F22CD"/>
    <w:rsid w:val="006F4557"/>
    <w:rsid w:val="00702F4B"/>
    <w:rsid w:val="00706184"/>
    <w:rsid w:val="00706541"/>
    <w:rsid w:val="00712866"/>
    <w:rsid w:val="007512AB"/>
    <w:rsid w:val="00755344"/>
    <w:rsid w:val="00755F01"/>
    <w:rsid w:val="0077057A"/>
    <w:rsid w:val="00771D38"/>
    <w:rsid w:val="007A1057"/>
    <w:rsid w:val="0080171A"/>
    <w:rsid w:val="00816882"/>
    <w:rsid w:val="00832D70"/>
    <w:rsid w:val="0087409D"/>
    <w:rsid w:val="00875150"/>
    <w:rsid w:val="008915A4"/>
    <w:rsid w:val="00895CDE"/>
    <w:rsid w:val="008D744F"/>
    <w:rsid w:val="008D77F8"/>
    <w:rsid w:val="008F41EC"/>
    <w:rsid w:val="0092260C"/>
    <w:rsid w:val="009526D4"/>
    <w:rsid w:val="00956BBE"/>
    <w:rsid w:val="00987565"/>
    <w:rsid w:val="009A70AB"/>
    <w:rsid w:val="009C1B5D"/>
    <w:rsid w:val="009D7482"/>
    <w:rsid w:val="009E03C5"/>
    <w:rsid w:val="009F22A9"/>
    <w:rsid w:val="00A04820"/>
    <w:rsid w:val="00A21395"/>
    <w:rsid w:val="00A235A8"/>
    <w:rsid w:val="00A27447"/>
    <w:rsid w:val="00A349B0"/>
    <w:rsid w:val="00A62C36"/>
    <w:rsid w:val="00A66B48"/>
    <w:rsid w:val="00A70D0C"/>
    <w:rsid w:val="00AA72A1"/>
    <w:rsid w:val="00AB3277"/>
    <w:rsid w:val="00AB3E34"/>
    <w:rsid w:val="00AB5756"/>
    <w:rsid w:val="00AC3622"/>
    <w:rsid w:val="00AC5496"/>
    <w:rsid w:val="00AE255F"/>
    <w:rsid w:val="00AF5695"/>
    <w:rsid w:val="00AF7605"/>
    <w:rsid w:val="00B064CF"/>
    <w:rsid w:val="00B1001C"/>
    <w:rsid w:val="00B251D2"/>
    <w:rsid w:val="00B319D7"/>
    <w:rsid w:val="00B33CD0"/>
    <w:rsid w:val="00B43A6C"/>
    <w:rsid w:val="00B456E1"/>
    <w:rsid w:val="00B47F97"/>
    <w:rsid w:val="00B54F00"/>
    <w:rsid w:val="00B82980"/>
    <w:rsid w:val="00BA0330"/>
    <w:rsid w:val="00BA1FA4"/>
    <w:rsid w:val="00BA59E4"/>
    <w:rsid w:val="00BB4214"/>
    <w:rsid w:val="00BD7FB3"/>
    <w:rsid w:val="00BF59EB"/>
    <w:rsid w:val="00BF7BFB"/>
    <w:rsid w:val="00BF7DBC"/>
    <w:rsid w:val="00C11233"/>
    <w:rsid w:val="00C17844"/>
    <w:rsid w:val="00C31A6B"/>
    <w:rsid w:val="00C400E2"/>
    <w:rsid w:val="00C45889"/>
    <w:rsid w:val="00C5702D"/>
    <w:rsid w:val="00C6094F"/>
    <w:rsid w:val="00C658A6"/>
    <w:rsid w:val="00C66B05"/>
    <w:rsid w:val="00C754AB"/>
    <w:rsid w:val="00CA20F1"/>
    <w:rsid w:val="00CC00F2"/>
    <w:rsid w:val="00CC6F53"/>
    <w:rsid w:val="00CF40FE"/>
    <w:rsid w:val="00D064BC"/>
    <w:rsid w:val="00D10DE8"/>
    <w:rsid w:val="00D152DD"/>
    <w:rsid w:val="00D35A0F"/>
    <w:rsid w:val="00D4383C"/>
    <w:rsid w:val="00D47BCA"/>
    <w:rsid w:val="00D6272A"/>
    <w:rsid w:val="00D64FFA"/>
    <w:rsid w:val="00D673B9"/>
    <w:rsid w:val="00D7290F"/>
    <w:rsid w:val="00DB0A54"/>
    <w:rsid w:val="00DB2939"/>
    <w:rsid w:val="00DC1259"/>
    <w:rsid w:val="00DC50B2"/>
    <w:rsid w:val="00DC6E4E"/>
    <w:rsid w:val="00DC7191"/>
    <w:rsid w:val="00DE0E5D"/>
    <w:rsid w:val="00DE6016"/>
    <w:rsid w:val="00DF0710"/>
    <w:rsid w:val="00E03B6D"/>
    <w:rsid w:val="00E27D6E"/>
    <w:rsid w:val="00E3548E"/>
    <w:rsid w:val="00E44C17"/>
    <w:rsid w:val="00E52B33"/>
    <w:rsid w:val="00E84FCC"/>
    <w:rsid w:val="00EA1AE0"/>
    <w:rsid w:val="00EB28C5"/>
    <w:rsid w:val="00EE0EB3"/>
    <w:rsid w:val="00EE2F20"/>
    <w:rsid w:val="00F074EA"/>
    <w:rsid w:val="00F146A1"/>
    <w:rsid w:val="00F36FE5"/>
    <w:rsid w:val="00F4039D"/>
    <w:rsid w:val="00F460F2"/>
    <w:rsid w:val="00F547F9"/>
    <w:rsid w:val="00F73AD9"/>
    <w:rsid w:val="00F7487A"/>
    <w:rsid w:val="00F85771"/>
    <w:rsid w:val="00FA0BE9"/>
    <w:rsid w:val="00FB1F5F"/>
    <w:rsid w:val="00FC7288"/>
    <w:rsid w:val="00FC7D51"/>
    <w:rsid w:val="00FD5C4C"/>
    <w:rsid w:val="00FD64C1"/>
    <w:rsid w:val="00FE54D9"/>
    <w:rsid w:val="00FE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57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50D3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50D38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150D3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150D38"/>
    <w:rPr>
      <w:rFonts w:cs="Times New Roman"/>
      <w:b w:val="0"/>
      <w:color w:val="106BBE"/>
    </w:rPr>
  </w:style>
  <w:style w:type="paragraph" w:customStyle="1" w:styleId="a5">
    <w:name w:val="Текст информации об изменениях"/>
    <w:basedOn w:val="a"/>
    <w:next w:val="a"/>
    <w:uiPriority w:val="99"/>
    <w:rsid w:val="00150D38"/>
    <w:rPr>
      <w:color w:val="353842"/>
      <w:sz w:val="18"/>
      <w:szCs w:val="18"/>
    </w:rPr>
  </w:style>
  <w:style w:type="paragraph" w:customStyle="1" w:styleId="a6">
    <w:name w:val="Информация об изменениях"/>
    <w:basedOn w:val="a5"/>
    <w:next w:val="a"/>
    <w:uiPriority w:val="99"/>
    <w:rsid w:val="00150D3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7">
    <w:name w:val="Текст (справка)"/>
    <w:basedOn w:val="a"/>
    <w:next w:val="a"/>
    <w:uiPriority w:val="99"/>
    <w:rsid w:val="00150D38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rsid w:val="00150D3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150D38"/>
    <w:rPr>
      <w:i/>
      <w:iCs/>
    </w:rPr>
  </w:style>
  <w:style w:type="paragraph" w:customStyle="1" w:styleId="aa">
    <w:name w:val="Нормальный (таблица)"/>
    <w:basedOn w:val="a"/>
    <w:next w:val="a"/>
    <w:uiPriority w:val="99"/>
    <w:rsid w:val="00150D38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150D38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5"/>
    <w:next w:val="a"/>
    <w:uiPriority w:val="99"/>
    <w:rsid w:val="00150D38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150D38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50D38"/>
  </w:style>
  <w:style w:type="character" w:styleId="af">
    <w:name w:val="Hyperlink"/>
    <w:basedOn w:val="a0"/>
    <w:uiPriority w:val="99"/>
    <w:semiHidden/>
    <w:unhideWhenUsed/>
    <w:rsid w:val="00B1001C"/>
    <w:rPr>
      <w:rFonts w:cs="Times New Roman"/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FE76A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sid w:val="00FE76AB"/>
    <w:rPr>
      <w:rFonts w:ascii="Arial" w:hAnsi="Arial" w:cs="Arial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FE76A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sid w:val="00FE76AB"/>
    <w:rPr>
      <w:rFonts w:ascii="Arial" w:hAnsi="Arial" w:cs="Arial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4F4BBD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4F4BBD"/>
    <w:rPr>
      <w:rFonts w:ascii="Segoe UI" w:hAnsi="Segoe UI" w:cs="Segoe UI"/>
      <w:sz w:val="18"/>
      <w:szCs w:val="18"/>
    </w:rPr>
  </w:style>
  <w:style w:type="paragraph" w:styleId="af6">
    <w:name w:val="No Spacing"/>
    <w:uiPriority w:val="1"/>
    <w:qFormat/>
    <w:rsid w:val="00303944"/>
    <w:pPr>
      <w:spacing w:after="0" w:line="240" w:lineRule="auto"/>
    </w:pPr>
    <w:rPr>
      <w:rFonts w:ascii="Calibri" w:eastAsia="Calibri" w:hAnsi="Calibri"/>
      <w:lang w:eastAsia="en-US"/>
    </w:rPr>
  </w:style>
  <w:style w:type="paragraph" w:styleId="af7">
    <w:name w:val="Body Text Indent"/>
    <w:basedOn w:val="a"/>
    <w:link w:val="af8"/>
    <w:rsid w:val="00B33CD0"/>
    <w:pPr>
      <w:widowControl/>
      <w:autoSpaceDE/>
      <w:autoSpaceDN/>
      <w:adjustRightInd/>
      <w:ind w:firstLine="708"/>
    </w:pPr>
    <w:rPr>
      <w:rFonts w:ascii="Times New Roman" w:eastAsia="Times New Roman" w:hAnsi="Times New Roman" w:cs="Times New Roman"/>
      <w:sz w:val="28"/>
    </w:rPr>
  </w:style>
  <w:style w:type="character" w:customStyle="1" w:styleId="af8">
    <w:name w:val="Основной текст с отступом Знак"/>
    <w:basedOn w:val="a0"/>
    <w:link w:val="af7"/>
    <w:rsid w:val="00B33CD0"/>
    <w:rPr>
      <w:rFonts w:ascii="Times New Roman" w:eastAsia="Times New Roman" w:hAnsi="Times New Roman"/>
      <w:sz w:val="28"/>
      <w:szCs w:val="24"/>
    </w:rPr>
  </w:style>
  <w:style w:type="paragraph" w:styleId="af9">
    <w:name w:val="List Paragraph"/>
    <w:basedOn w:val="a"/>
    <w:qFormat/>
    <w:rsid w:val="00B33CD0"/>
    <w:pPr>
      <w:suppressAutoHyphens/>
      <w:autoSpaceDN/>
      <w:adjustRightInd/>
      <w:ind w:left="720"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a">
    <w:name w:val="FollowedHyperlink"/>
    <w:basedOn w:val="a0"/>
    <w:uiPriority w:val="99"/>
    <w:semiHidden/>
    <w:unhideWhenUsed/>
    <w:rsid w:val="0077057A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57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50D3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50D38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150D3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150D38"/>
    <w:rPr>
      <w:rFonts w:cs="Times New Roman"/>
      <w:b w:val="0"/>
      <w:color w:val="106BBE"/>
    </w:rPr>
  </w:style>
  <w:style w:type="paragraph" w:customStyle="1" w:styleId="a5">
    <w:name w:val="Текст информации об изменениях"/>
    <w:basedOn w:val="a"/>
    <w:next w:val="a"/>
    <w:uiPriority w:val="99"/>
    <w:rsid w:val="00150D38"/>
    <w:rPr>
      <w:color w:val="353842"/>
      <w:sz w:val="18"/>
      <w:szCs w:val="18"/>
    </w:rPr>
  </w:style>
  <w:style w:type="paragraph" w:customStyle="1" w:styleId="a6">
    <w:name w:val="Информация об изменениях"/>
    <w:basedOn w:val="a5"/>
    <w:next w:val="a"/>
    <w:uiPriority w:val="99"/>
    <w:rsid w:val="00150D3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7">
    <w:name w:val="Текст (справка)"/>
    <w:basedOn w:val="a"/>
    <w:next w:val="a"/>
    <w:uiPriority w:val="99"/>
    <w:rsid w:val="00150D38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rsid w:val="00150D3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150D38"/>
    <w:rPr>
      <w:i/>
      <w:iCs/>
    </w:rPr>
  </w:style>
  <w:style w:type="paragraph" w:customStyle="1" w:styleId="aa">
    <w:name w:val="Нормальный (таблица)"/>
    <w:basedOn w:val="a"/>
    <w:next w:val="a"/>
    <w:uiPriority w:val="99"/>
    <w:rsid w:val="00150D38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150D38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5"/>
    <w:next w:val="a"/>
    <w:uiPriority w:val="99"/>
    <w:rsid w:val="00150D38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150D38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50D38"/>
  </w:style>
  <w:style w:type="character" w:styleId="af">
    <w:name w:val="Hyperlink"/>
    <w:basedOn w:val="a0"/>
    <w:uiPriority w:val="99"/>
    <w:semiHidden/>
    <w:unhideWhenUsed/>
    <w:rsid w:val="00B1001C"/>
    <w:rPr>
      <w:rFonts w:cs="Times New Roman"/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FE76A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sid w:val="00FE76AB"/>
    <w:rPr>
      <w:rFonts w:ascii="Arial" w:hAnsi="Arial" w:cs="Arial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FE76A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sid w:val="00FE76AB"/>
    <w:rPr>
      <w:rFonts w:ascii="Arial" w:hAnsi="Arial" w:cs="Arial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4F4BBD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4F4BBD"/>
    <w:rPr>
      <w:rFonts w:ascii="Segoe UI" w:hAnsi="Segoe UI" w:cs="Segoe UI"/>
      <w:sz w:val="18"/>
      <w:szCs w:val="18"/>
    </w:rPr>
  </w:style>
  <w:style w:type="paragraph" w:styleId="af6">
    <w:name w:val="No Spacing"/>
    <w:uiPriority w:val="1"/>
    <w:qFormat/>
    <w:rsid w:val="00303944"/>
    <w:pPr>
      <w:spacing w:after="0" w:line="240" w:lineRule="auto"/>
    </w:pPr>
    <w:rPr>
      <w:rFonts w:ascii="Calibri" w:eastAsia="Calibri" w:hAnsi="Calibri"/>
      <w:lang w:eastAsia="en-US"/>
    </w:rPr>
  </w:style>
  <w:style w:type="paragraph" w:styleId="af7">
    <w:name w:val="Body Text Indent"/>
    <w:basedOn w:val="a"/>
    <w:link w:val="af8"/>
    <w:rsid w:val="00B33CD0"/>
    <w:pPr>
      <w:widowControl/>
      <w:autoSpaceDE/>
      <w:autoSpaceDN/>
      <w:adjustRightInd/>
      <w:ind w:firstLine="708"/>
    </w:pPr>
    <w:rPr>
      <w:rFonts w:ascii="Times New Roman" w:eastAsia="Times New Roman" w:hAnsi="Times New Roman" w:cs="Times New Roman"/>
      <w:sz w:val="28"/>
    </w:rPr>
  </w:style>
  <w:style w:type="character" w:customStyle="1" w:styleId="af8">
    <w:name w:val="Основной текст с отступом Знак"/>
    <w:basedOn w:val="a0"/>
    <w:link w:val="af7"/>
    <w:rsid w:val="00B33CD0"/>
    <w:rPr>
      <w:rFonts w:ascii="Times New Roman" w:eastAsia="Times New Roman" w:hAnsi="Times New Roman"/>
      <w:sz w:val="28"/>
      <w:szCs w:val="24"/>
    </w:rPr>
  </w:style>
  <w:style w:type="paragraph" w:styleId="af9">
    <w:name w:val="List Paragraph"/>
    <w:basedOn w:val="a"/>
    <w:qFormat/>
    <w:rsid w:val="00B33CD0"/>
    <w:pPr>
      <w:suppressAutoHyphens/>
      <w:autoSpaceDN/>
      <w:adjustRightInd/>
      <w:ind w:left="720"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a">
    <w:name w:val="FollowedHyperlink"/>
    <w:basedOn w:val="a0"/>
    <w:uiPriority w:val="99"/>
    <w:semiHidden/>
    <w:unhideWhenUsed/>
    <w:rsid w:val="0077057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18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26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39" Type="http://schemas.openxmlformats.org/officeDocument/2006/relationships/hyperlink" Target="https://internet.garant.ru/document/redirect/12112604/79" TargetMode="External"/><Relationship Id="rId21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34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42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47" Type="http://schemas.openxmlformats.org/officeDocument/2006/relationships/hyperlink" Target="https://internet.garant.ru/document/redirect/12112604/0" TargetMode="External"/><Relationship Id="rId50" Type="http://schemas.openxmlformats.org/officeDocument/2006/relationships/hyperlink" Target="https://internet.garant.ru/document/redirect/12146661/0" TargetMode="External"/><Relationship Id="rId55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17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25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33" Type="http://schemas.openxmlformats.org/officeDocument/2006/relationships/hyperlink" Target="https://internet.garant.ru/document/redirect/23973257/1" TargetMode="External"/><Relationship Id="rId38" Type="http://schemas.openxmlformats.org/officeDocument/2006/relationships/hyperlink" Target="https://internet.garant.ru/document/redirect/12112604/7802" TargetMode="External"/><Relationship Id="rId46" Type="http://schemas.openxmlformats.org/officeDocument/2006/relationships/hyperlink" Target="https://internet.garant.ru/document/redirect/70353464/0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20" Type="http://schemas.openxmlformats.org/officeDocument/2006/relationships/hyperlink" Target="https://internet.garant.ru/document/redirect/12112604/79" TargetMode="External"/><Relationship Id="rId29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41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24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32" Type="http://schemas.openxmlformats.org/officeDocument/2006/relationships/hyperlink" Target="https://internet.garant.ru/document/redirect/23973257/1" TargetMode="External"/><Relationship Id="rId37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40" Type="http://schemas.openxmlformats.org/officeDocument/2006/relationships/hyperlink" Target="https://internet.garant.ru/document/redirect/23973257/1" TargetMode="External"/><Relationship Id="rId45" Type="http://schemas.openxmlformats.org/officeDocument/2006/relationships/hyperlink" Target="https://internet.garant.ru/document/redirect/23900500/177" TargetMode="External"/><Relationship Id="rId53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8;&#1080;&#1083;&#1086;&#1078;&#1077;&#1085;&#1080;&#1077;%20&#8470;%2010%20&#1054;&#1073;&#1097;&#1077;&#1089;&#1090;&#1074;.&#1086;&#1073;&#1089;&#1091;&#1078;&#1076;..rtf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23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28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36" Type="http://schemas.openxmlformats.org/officeDocument/2006/relationships/hyperlink" Target="https://internet.garant.ru/document/redirect/12112604/79" TargetMode="External"/><Relationship Id="rId49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8;&#1080;&#1083;&#1086;&#1078;&#1077;&#1085;&#1080;&#1077;%20&#8470;%209%20&#1055;&#1077;&#1088;&#1077;&#1095;.&#1080;&#1085;&#1074;&#1077;&#1089;&#1090;.&#1087;&#1088;&#1086;&#1077;&#1082;&#1090;&#1086;&#1074;.rtf" TargetMode="External"/><Relationship Id="rId10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19" Type="http://schemas.openxmlformats.org/officeDocument/2006/relationships/hyperlink" Target="https://internet.garant.ru/document/redirect/12112604/7802" TargetMode="External"/><Relationship Id="rId31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44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52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8;&#1080;&#1083;&#1086;&#1078;&#1077;&#1085;&#1080;&#1077;%20&#8470;%2010%20&#1054;&#1073;&#1097;&#1077;&#1089;&#1090;&#1074;.&#1086;&#1073;&#1089;&#1091;&#1078;&#1076;..rt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document/redirect/70684666/12" TargetMode="External"/><Relationship Id="rId14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22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27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30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35" Type="http://schemas.openxmlformats.org/officeDocument/2006/relationships/hyperlink" Target="https://internet.garant.ru/document/redirect/12112604/7802" TargetMode="External"/><Relationship Id="rId43" Type="http://schemas.openxmlformats.org/officeDocument/2006/relationships/hyperlink" Target="https://internet.garant.ru/document/redirect/23900500/1012" TargetMode="External"/><Relationship Id="rId48" Type="http://schemas.openxmlformats.org/officeDocument/2006/relationships/image" Target="media/image1.emf"/><Relationship Id="rId5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https://internet.garant.ru/document/redirect/12146661/0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14202-18D0-4243-9409-5400AFD53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55</Pages>
  <Words>15102</Words>
  <Characters>86085</Characters>
  <Application>Microsoft Office Word</Application>
  <DocSecurity>0</DocSecurity>
  <Lines>717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100986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2</cp:revision>
  <cp:lastPrinted>2021-08-02T11:55:00Z</cp:lastPrinted>
  <dcterms:created xsi:type="dcterms:W3CDTF">2026-07-16T08:30:00Z</dcterms:created>
  <dcterms:modified xsi:type="dcterms:W3CDTF">2026-07-16T08:30:00Z</dcterms:modified>
</cp:coreProperties>
</file>