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0"/>
        <w:gridCol w:w="99"/>
        <w:gridCol w:w="140"/>
        <w:gridCol w:w="2312"/>
        <w:gridCol w:w="236"/>
        <w:gridCol w:w="322"/>
        <w:gridCol w:w="9"/>
        <w:gridCol w:w="3120"/>
        <w:gridCol w:w="139"/>
        <w:gridCol w:w="99"/>
        <w:gridCol w:w="24"/>
        <w:gridCol w:w="45"/>
      </w:tblGrid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8F3151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Исполняющей обязанности главы </w:t>
            </w:r>
            <w:r w:rsidR="00205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</w:p>
          <w:p w:rsidR="00205151" w:rsidRPr="00B9357D" w:rsidRDefault="001666B5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</w:t>
            </w:r>
            <w:r w:rsidR="008F3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</w:t>
            </w:r>
            <w:r w:rsidR="008F3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Мягковой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экспертизы</w:t>
            </w:r>
          </w:p>
          <w:p w:rsidR="0069794C" w:rsidRPr="00B9357D" w:rsidRDefault="0069794C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714F4B" w:rsidRDefault="00E537DB" w:rsidP="00FB13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B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Бесскорбненского сельского поселения Новокубанского района «</w:t>
            </w:r>
            <w:r w:rsidR="00FB1383" w:rsidRPr="00FB1383">
              <w:rPr>
                <w:rFonts w:ascii="Times New Roman" w:hAnsi="Times New Roman" w:cs="Times New Roman"/>
                <w:sz w:val="28"/>
                <w:szCs w:val="28"/>
              </w:rPr>
              <w:t>О повышении базовых окладов работников муниципального казённого учреждения культуры «</w:t>
            </w:r>
            <w:proofErr w:type="spellStart"/>
            <w:r w:rsidR="00FB1383" w:rsidRPr="00FB1383">
              <w:rPr>
                <w:rFonts w:ascii="Times New Roman" w:hAnsi="Times New Roman" w:cs="Times New Roman"/>
                <w:sz w:val="28"/>
                <w:szCs w:val="28"/>
              </w:rPr>
              <w:t>Бесскорбненский</w:t>
            </w:r>
            <w:proofErr w:type="spellEnd"/>
            <w:r w:rsidR="00FB1383" w:rsidRPr="00FB1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1383" w:rsidRPr="00FB1383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="00FB1383" w:rsidRPr="00FB1383">
              <w:rPr>
                <w:rFonts w:ascii="Times New Roman" w:hAnsi="Times New Roman" w:cs="Times New Roman"/>
                <w:sz w:val="28"/>
                <w:szCs w:val="28"/>
              </w:rPr>
              <w:t xml:space="preserve"> центр» Бесскорбненского сельского поселения Новокубанского района</w:t>
            </w:r>
            <w:r w:rsidRPr="00714F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>(наименование проекта нормативного правового акта)</w:t>
            </w:r>
          </w:p>
        </w:tc>
      </w:tr>
      <w:tr w:rsidR="00205151" w:rsidRPr="00B9357D" w:rsidTr="00365B2C">
        <w:trPr>
          <w:gridAfter w:val="3"/>
          <w:wAfter w:w="168" w:type="dxa"/>
          <w:trHeight w:val="256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Новокубанского района, ответственное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актов, как уполномоченный орган по проведению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1666B5" w:rsidRDefault="00E537DB" w:rsidP="001666B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794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Бесскорбненского сельского поселения Новокубанского района </w:t>
            </w:r>
            <w:r w:rsidR="00FE7B45" w:rsidRPr="00F517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1383" w:rsidRPr="00FB1383">
              <w:rPr>
                <w:rFonts w:ascii="Times New Roman" w:eastAsia="Calibri" w:hAnsi="Times New Roman" w:cs="Times New Roman"/>
                <w:sz w:val="28"/>
                <w:szCs w:val="28"/>
              </w:rPr>
              <w:t>О повышении базовых окладов работников муниципального казённого учреждения культуры «</w:t>
            </w:r>
            <w:proofErr w:type="spellStart"/>
            <w:r w:rsidR="00FB1383" w:rsidRPr="00FB1383">
              <w:rPr>
                <w:rFonts w:ascii="Times New Roman" w:eastAsia="Calibri" w:hAnsi="Times New Roman" w:cs="Times New Roman"/>
                <w:sz w:val="28"/>
                <w:szCs w:val="28"/>
              </w:rPr>
              <w:t>Бесскорбненский</w:t>
            </w:r>
            <w:proofErr w:type="spellEnd"/>
            <w:r w:rsidR="00FB1383" w:rsidRPr="00FB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1383" w:rsidRPr="00FB1383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="00FB1383" w:rsidRPr="00FB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центр» Бесскорбненского сельского поселения Новокубанского района</w:t>
            </w:r>
            <w:r w:rsidR="00FE7B45" w:rsidRPr="00F517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правового акта)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05792F" w:rsidRDefault="0005792F" w:rsidP="00A466D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2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МКУК «</w:t>
            </w:r>
            <w:proofErr w:type="spellStart"/>
            <w:r w:rsidRPr="0005792F">
              <w:rPr>
                <w:rFonts w:ascii="Times New Roman" w:eastAsia="Calibri" w:hAnsi="Times New Roman" w:cs="Times New Roman"/>
                <w:sz w:val="28"/>
                <w:szCs w:val="28"/>
              </w:rPr>
              <w:t>Бесскорбненский</w:t>
            </w:r>
            <w:proofErr w:type="spellEnd"/>
            <w:r w:rsidRPr="000579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КДЦ»</w:t>
            </w:r>
            <w:r w:rsidR="0069794C" w:rsidRPr="000579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разработчика проекта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 xml:space="preserve">(наименование должностного лица </w:t>
            </w:r>
            <w:r w:rsidRPr="00B9357D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</w:rPr>
              <w:t xml:space="preserve"> </w:t>
            </w:r>
            <w:r w:rsidRPr="00B9357D">
              <w:rPr>
                <w:rFonts w:ascii="Times New Roman" w:hAnsi="Times New Roman" w:cs="Times New Roman"/>
              </w:rPr>
              <w:t xml:space="preserve">– разработчика проекта) 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, в подразделе «Документы» раздела «Антикоррупционная экспертиза», для проведения независимой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В срок, </w:t>
            </w:r>
            <w:proofErr w:type="gram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установленный</w:t>
            </w:r>
            <w:proofErr w:type="gram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пунктом 2.5 Порядка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и их проектов, утвержденного постановлением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>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4FDD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20.01.2023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44EB" w:rsidRPr="00B93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Вместе с тем при проведении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выявлены следующие положения, не относящиеся в соответствии с методикой проведения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аля 2010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года №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96 (далее - Методика), к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овий для проявления коррупции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выявлены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положений, не относящихся в соответствии с Методикой к </w:t>
            </w:r>
            <w:proofErr w:type="spellStart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но которые могут способствовать созданию условий для проявления коррупции)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В целях устранения выявленных положений предлагается</w:t>
            </w:r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(способ устранения)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рекомендован для официального принятия.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365B2C">
        <w:trPr>
          <w:gridAfter w:val="1"/>
          <w:wAfter w:w="45" w:type="dxa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Бесскорбненского сельского поселения Новокубанского района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И.Ю.Дедов</w:t>
            </w:r>
          </w:p>
        </w:tc>
      </w:tr>
      <w:tr w:rsidR="00F244EB" w:rsidRPr="00B9357D" w:rsidTr="00365B2C"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05151" w:rsidRPr="00981529" w:rsidSect="00A53DDC">
      <w:headerReference w:type="default" r:id="rId7"/>
      <w:footerReference w:type="default" r:id="rId8"/>
      <w:pgSz w:w="11900" w:h="16800"/>
      <w:pgMar w:top="1440" w:right="800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28" w:rsidRDefault="00420B28" w:rsidP="00A53DDC">
      <w:pPr>
        <w:spacing w:after="0" w:line="240" w:lineRule="auto"/>
      </w:pPr>
      <w:r>
        <w:separator/>
      </w:r>
    </w:p>
  </w:endnote>
  <w:endnote w:type="continuationSeparator" w:id="0">
    <w:p w:rsidR="00420B28" w:rsidRDefault="00420B28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28" w:rsidRDefault="00420B28" w:rsidP="00A53DDC">
      <w:pPr>
        <w:spacing w:after="0" w:line="240" w:lineRule="auto"/>
      </w:pPr>
      <w:r>
        <w:separator/>
      </w:r>
    </w:p>
  </w:footnote>
  <w:footnote w:type="continuationSeparator" w:id="0">
    <w:p w:rsidR="00420B28" w:rsidRDefault="00420B28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5204"/>
      <w:docPartObj>
        <w:docPartGallery w:val="Page Numbers (Top of Page)"/>
        <w:docPartUnique/>
      </w:docPartObj>
    </w:sdtPr>
    <w:sdtContent>
      <w:p w:rsidR="006C0036" w:rsidRDefault="00867EAA">
        <w:pPr>
          <w:pStyle w:val="a8"/>
          <w:jc w:val="center"/>
        </w:pPr>
        <w:fldSimple w:instr=" PAGE   \* MERGEFORMAT ">
          <w:r w:rsidR="0005792F">
            <w:rPr>
              <w:noProof/>
            </w:rPr>
            <w:t>2</w:t>
          </w:r>
        </w:fldSimple>
      </w:p>
    </w:sdtContent>
  </w:sdt>
  <w:p w:rsidR="00A53DDC" w:rsidRDefault="00A53DDC" w:rsidP="00A53DD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B3"/>
    <w:rsid w:val="00041435"/>
    <w:rsid w:val="0005792F"/>
    <w:rsid w:val="00075D97"/>
    <w:rsid w:val="000B1A0B"/>
    <w:rsid w:val="000D1458"/>
    <w:rsid w:val="000D3BEF"/>
    <w:rsid w:val="0011077C"/>
    <w:rsid w:val="00141480"/>
    <w:rsid w:val="001501A7"/>
    <w:rsid w:val="00152099"/>
    <w:rsid w:val="001608DD"/>
    <w:rsid w:val="001666B5"/>
    <w:rsid w:val="001A7FC7"/>
    <w:rsid w:val="001D5EC1"/>
    <w:rsid w:val="00204168"/>
    <w:rsid w:val="00205151"/>
    <w:rsid w:val="002118DF"/>
    <w:rsid w:val="00224DC8"/>
    <w:rsid w:val="00235425"/>
    <w:rsid w:val="002544F4"/>
    <w:rsid w:val="0028232C"/>
    <w:rsid w:val="002F2F76"/>
    <w:rsid w:val="00365B2C"/>
    <w:rsid w:val="00386271"/>
    <w:rsid w:val="00386C2B"/>
    <w:rsid w:val="00390335"/>
    <w:rsid w:val="003C7451"/>
    <w:rsid w:val="00420B28"/>
    <w:rsid w:val="00423D37"/>
    <w:rsid w:val="00464FDD"/>
    <w:rsid w:val="0048447E"/>
    <w:rsid w:val="00491BB0"/>
    <w:rsid w:val="004B3435"/>
    <w:rsid w:val="004D6345"/>
    <w:rsid w:val="00510472"/>
    <w:rsid w:val="00524C94"/>
    <w:rsid w:val="00553984"/>
    <w:rsid w:val="00567C32"/>
    <w:rsid w:val="005F65D9"/>
    <w:rsid w:val="00606F98"/>
    <w:rsid w:val="00612DCA"/>
    <w:rsid w:val="00633E39"/>
    <w:rsid w:val="0063626F"/>
    <w:rsid w:val="00654988"/>
    <w:rsid w:val="006606C7"/>
    <w:rsid w:val="00684447"/>
    <w:rsid w:val="0069794C"/>
    <w:rsid w:val="006C0036"/>
    <w:rsid w:val="006E1DED"/>
    <w:rsid w:val="006F38AE"/>
    <w:rsid w:val="006F6D67"/>
    <w:rsid w:val="00712236"/>
    <w:rsid w:val="00714F4B"/>
    <w:rsid w:val="00726B4B"/>
    <w:rsid w:val="00771790"/>
    <w:rsid w:val="00774650"/>
    <w:rsid w:val="007B3B6A"/>
    <w:rsid w:val="007C48B1"/>
    <w:rsid w:val="007D5EE8"/>
    <w:rsid w:val="0080421F"/>
    <w:rsid w:val="008046B6"/>
    <w:rsid w:val="00820394"/>
    <w:rsid w:val="00823479"/>
    <w:rsid w:val="00830F41"/>
    <w:rsid w:val="00867EAA"/>
    <w:rsid w:val="00877E3D"/>
    <w:rsid w:val="008B76D3"/>
    <w:rsid w:val="008E0FB3"/>
    <w:rsid w:val="008F3151"/>
    <w:rsid w:val="008F6873"/>
    <w:rsid w:val="00917376"/>
    <w:rsid w:val="00935B73"/>
    <w:rsid w:val="00981529"/>
    <w:rsid w:val="009A0069"/>
    <w:rsid w:val="009C75B6"/>
    <w:rsid w:val="009D72C3"/>
    <w:rsid w:val="00A37758"/>
    <w:rsid w:val="00A466D6"/>
    <w:rsid w:val="00A53DDC"/>
    <w:rsid w:val="00A738D6"/>
    <w:rsid w:val="00B13FE7"/>
    <w:rsid w:val="00B3506E"/>
    <w:rsid w:val="00B65C0C"/>
    <w:rsid w:val="00B83CA4"/>
    <w:rsid w:val="00B9357D"/>
    <w:rsid w:val="00BA5CD8"/>
    <w:rsid w:val="00BB04EA"/>
    <w:rsid w:val="00C03270"/>
    <w:rsid w:val="00C768AB"/>
    <w:rsid w:val="00CC0C04"/>
    <w:rsid w:val="00CD4398"/>
    <w:rsid w:val="00D0324F"/>
    <w:rsid w:val="00D3020A"/>
    <w:rsid w:val="00D310B6"/>
    <w:rsid w:val="00D36011"/>
    <w:rsid w:val="00D36906"/>
    <w:rsid w:val="00D51A83"/>
    <w:rsid w:val="00D52DE3"/>
    <w:rsid w:val="00D9016F"/>
    <w:rsid w:val="00D91064"/>
    <w:rsid w:val="00DB7220"/>
    <w:rsid w:val="00DD328A"/>
    <w:rsid w:val="00E1279F"/>
    <w:rsid w:val="00E14C88"/>
    <w:rsid w:val="00E42278"/>
    <w:rsid w:val="00E441DA"/>
    <w:rsid w:val="00E537DB"/>
    <w:rsid w:val="00E72909"/>
    <w:rsid w:val="00E9050E"/>
    <w:rsid w:val="00E93894"/>
    <w:rsid w:val="00F244EB"/>
    <w:rsid w:val="00F2596D"/>
    <w:rsid w:val="00F51794"/>
    <w:rsid w:val="00F519BA"/>
    <w:rsid w:val="00FB1383"/>
    <w:rsid w:val="00FE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21">
    <w:name w:val="Основной текст (2)"/>
    <w:basedOn w:val="a"/>
    <w:rsid w:val="0020515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pt">
    <w:name w:val="Основной текст + 12 pt"/>
    <w:rsid w:val="00E537DB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Торги</cp:lastModifiedBy>
  <cp:revision>3</cp:revision>
  <cp:lastPrinted>2023-01-20T11:14:00Z</cp:lastPrinted>
  <dcterms:created xsi:type="dcterms:W3CDTF">2023-11-23T07:09:00Z</dcterms:created>
  <dcterms:modified xsi:type="dcterms:W3CDTF">2023-11-23T07:33:00Z</dcterms:modified>
</cp:coreProperties>
</file>