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250" w:type="dxa"/>
        <w:tblLook w:val="0000" w:firstRow="0" w:lastRow="0" w:firstColumn="0" w:lastColumn="0" w:noHBand="0" w:noVBand="0"/>
      </w:tblPr>
      <w:tblGrid>
        <w:gridCol w:w="5066"/>
        <w:gridCol w:w="4431"/>
      </w:tblGrid>
      <w:tr w:rsidR="00D46A57" w:rsidRPr="00D46A57" w:rsidTr="00582D89">
        <w:trPr>
          <w:trHeight w:val="900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0285E6" wp14:editId="5BD7A098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A57" w:rsidRPr="00D46A57" w:rsidTr="00582D89">
        <w:trPr>
          <w:trHeight w:val="327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caps/>
                <w:spacing w:val="12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b/>
                <w:caps/>
                <w:spacing w:val="12"/>
                <w:sz w:val="28"/>
                <w:szCs w:val="28"/>
              </w:rPr>
              <w:t>совет</w:t>
            </w:r>
          </w:p>
        </w:tc>
      </w:tr>
      <w:tr w:rsidR="00D46A57" w:rsidRPr="00D46A57" w:rsidTr="00582D89">
        <w:trPr>
          <w:trHeight w:val="319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caps/>
                <w:spacing w:val="12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b/>
                <w:caps/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D46A57" w:rsidRPr="00D46A57" w:rsidTr="00582D89">
        <w:trPr>
          <w:trHeight w:val="267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caps/>
                <w:spacing w:val="20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b/>
                <w:caps/>
                <w:spacing w:val="20"/>
                <w:sz w:val="28"/>
                <w:szCs w:val="28"/>
              </w:rPr>
              <w:t>НОВОКУБАНСКого РАЙОНа</w:t>
            </w:r>
          </w:p>
          <w:p w:rsidR="00D46A57" w:rsidRPr="00D46A57" w:rsidRDefault="00D46A57" w:rsidP="00D46A57">
            <w:pPr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pacing w:val="12"/>
                <w:sz w:val="2"/>
                <w:szCs w:val="28"/>
              </w:rPr>
            </w:pPr>
          </w:p>
        </w:tc>
      </w:tr>
      <w:tr w:rsidR="00D46A57" w:rsidRPr="00D46A57" w:rsidTr="00582D89">
        <w:trPr>
          <w:trHeight w:val="439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cs="Times New Roman"/>
                <w:spacing w:val="20"/>
                <w:sz w:val="38"/>
                <w:szCs w:val="38"/>
              </w:rPr>
            </w:pPr>
            <w:r w:rsidRPr="00D46A57">
              <w:rPr>
                <w:rFonts w:ascii="Times New Roman" w:hAnsi="Times New Roman" w:cs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D46A57" w:rsidRPr="00D46A57" w:rsidTr="00582D89">
        <w:trPr>
          <w:trHeight w:val="345"/>
        </w:trPr>
        <w:tc>
          <w:tcPr>
            <w:tcW w:w="5066" w:type="dxa"/>
            <w:vAlign w:val="bottom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D46A57">
              <w:rPr>
                <w:rFonts w:ascii="Times New Roman" w:hAnsi="Times New Roman" w:cs="Times New Roman"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</w:rPr>
              <w:t>___________</w:t>
            </w:r>
            <w:r w:rsidRPr="00D46A57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4431" w:type="dxa"/>
            <w:vAlign w:val="bottom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  <w:r w:rsidRPr="00D46A57">
              <w:rPr>
                <w:rFonts w:ascii="Times New Roman" w:hAnsi="Times New Roman" w:cs="Times New Roman"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</w:rPr>
              <w:t>_______</w:t>
            </w:r>
          </w:p>
        </w:tc>
      </w:tr>
      <w:tr w:rsidR="00D46A57" w:rsidRPr="00D46A57" w:rsidTr="00582D89">
        <w:trPr>
          <w:trHeight w:val="345"/>
        </w:trPr>
        <w:tc>
          <w:tcPr>
            <w:tcW w:w="9497" w:type="dxa"/>
            <w:gridSpan w:val="2"/>
            <w:vAlign w:val="bottom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A57">
              <w:rPr>
                <w:rFonts w:ascii="Times New Roman" w:hAnsi="Times New Roman" w:cs="Times New Roman"/>
                <w:sz w:val="28"/>
              </w:rPr>
              <w:t>ст</w:t>
            </w:r>
            <w:proofErr w:type="gramStart"/>
            <w:r w:rsidRPr="00D46A57">
              <w:rPr>
                <w:rFonts w:ascii="Times New Roman" w:hAnsi="Times New Roman" w:cs="Times New Roman"/>
                <w:sz w:val="28"/>
              </w:rPr>
              <w:t>.Б</w:t>
            </w:r>
            <w:proofErr w:type="gramEnd"/>
            <w:r w:rsidRPr="00D46A57">
              <w:rPr>
                <w:rFonts w:ascii="Times New Roman" w:hAnsi="Times New Roman" w:cs="Times New Roman"/>
                <w:sz w:val="28"/>
              </w:rPr>
              <w:t>есскорбная</w:t>
            </w:r>
            <w:proofErr w:type="spellEnd"/>
          </w:p>
        </w:tc>
      </w:tr>
    </w:tbl>
    <w:p w:rsidR="00CF7E63" w:rsidRPr="00D46A57" w:rsidRDefault="00CF7E63" w:rsidP="00D46A57">
      <w:pPr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46A57" w:rsidRPr="00D46A57" w:rsidRDefault="00D46A57" w:rsidP="00D46A57">
      <w:pPr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</w:pPr>
      <w:r w:rsidRPr="00D46A57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 xml:space="preserve">О Порядке определения размера арендной платы за земельные участки, находящиеся в муниципальной собственности </w:t>
      </w:r>
      <w:proofErr w:type="spellStart"/>
      <w:r w:rsidRPr="00D46A57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>Бесскорбненского</w:t>
      </w:r>
      <w:proofErr w:type="spellEnd"/>
      <w:r w:rsidRPr="00D46A57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 xml:space="preserve"> сельского поселения </w:t>
      </w:r>
      <w:proofErr w:type="spellStart"/>
      <w:r w:rsidRPr="00D46A57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>Новокубанского</w:t>
      </w:r>
      <w:proofErr w:type="spellEnd"/>
      <w:r w:rsidRPr="00D46A57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 xml:space="preserve"> района, пред</w:t>
      </w:r>
      <w:r w:rsidR="004955BB">
        <w:rPr>
          <w:rFonts w:ascii="Times New Roman" w:eastAsia="Calibri" w:hAnsi="Times New Roman" w:cs="Times New Roman"/>
          <w:b/>
          <w:bCs/>
          <w:sz w:val="28"/>
          <w:szCs w:val="22"/>
          <w:lang w:eastAsia="en-US"/>
        </w:rPr>
        <w:t>оставленные в аренду без торгов</w:t>
      </w:r>
    </w:p>
    <w:p w:rsidR="00D46A57" w:rsidRPr="00D46A57" w:rsidRDefault="00D46A57" w:rsidP="00D46A57">
      <w:pPr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46A57" w:rsidRPr="00D46A57" w:rsidRDefault="00D46A57" w:rsidP="00D46A57">
      <w:pPr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46A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Рассмотрев </w:t>
      </w: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протест прокурора </w:t>
      </w:r>
      <w:proofErr w:type="spellStart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Новокубанского</w:t>
      </w:r>
      <w:proofErr w:type="spell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 от 30 мая 2025 года № 7-02-2024/1694-25-20030038, в соответствии с Земельным кодексом Российской Федерации и постановлением Правительства Российской Федерации от 16 июля 2009 года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</w:t>
      </w:r>
      <w:proofErr w:type="gram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арендной платы за земли, находящиеся в собственности Российской Федерации», Совет </w:t>
      </w:r>
      <w:proofErr w:type="spellStart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Бесскорбненского</w:t>
      </w:r>
      <w:proofErr w:type="spell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Новокубанского</w:t>
      </w:r>
      <w:proofErr w:type="spell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 </w:t>
      </w:r>
      <w:proofErr w:type="gramStart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</w:t>
      </w:r>
      <w:proofErr w:type="gram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е ш и л:</w:t>
      </w:r>
    </w:p>
    <w:p w:rsidR="004955BB" w:rsidRDefault="004955BB" w:rsidP="00D46A57">
      <w:pPr>
        <w:autoSpaceDE/>
        <w:autoSpaceDN/>
        <w:adjustRightInd/>
        <w:ind w:firstLine="567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1. Утвердить </w:t>
      </w:r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Поряд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ок</w:t>
      </w:r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определения размера арендной платы за земельные участки, находящиеся в муниципальной собственности </w:t>
      </w:r>
      <w:proofErr w:type="spellStart"/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Бесскорбненского</w:t>
      </w:r>
      <w:proofErr w:type="spellEnd"/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Новокубанского</w:t>
      </w:r>
      <w:proofErr w:type="spellEnd"/>
      <w:r w:rsidRPr="004955B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района, предоставленные в аренду без торгов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(прилагается).</w:t>
      </w:r>
    </w:p>
    <w:p w:rsidR="004955BB" w:rsidRDefault="004955BB" w:rsidP="00D46A57">
      <w:pPr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</w:t>
      </w:r>
      <w:r w:rsidR="00D46A57"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 w:rsidR="00D46A57" w:rsidRPr="00D46A57">
        <w:rPr>
          <w:rFonts w:ascii="Times New Roman" w:hAnsi="Times New Roman" w:cs="Times New Roman"/>
          <w:sz w:val="28"/>
          <w:szCs w:val="28"/>
        </w:rPr>
        <w:t xml:space="preserve"> </w:t>
      </w:r>
      <w:r w:rsidRPr="004955BB">
        <w:rPr>
          <w:rFonts w:ascii="Times New Roman" w:hAnsi="Times New Roman" w:cs="Times New Roman"/>
          <w:sz w:val="28"/>
          <w:szCs w:val="28"/>
        </w:rPr>
        <w:t xml:space="preserve">Признать утратившими силу решения Совета </w:t>
      </w:r>
      <w:proofErr w:type="spellStart"/>
      <w:r w:rsidRPr="004955B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4955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955B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4955BB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FD2A8C" w:rsidRDefault="00FD2A8C" w:rsidP="00D46A57">
      <w:pPr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1BB2">
        <w:rPr>
          <w:rFonts w:ascii="Times New Roman" w:hAnsi="Times New Roman" w:cs="Times New Roman"/>
          <w:sz w:val="28"/>
          <w:szCs w:val="28"/>
        </w:rPr>
        <w:t xml:space="preserve"> </w:t>
      </w:r>
      <w:r w:rsidR="004955BB">
        <w:rPr>
          <w:rFonts w:ascii="Times New Roman" w:hAnsi="Times New Roman" w:cs="Times New Roman"/>
          <w:sz w:val="28"/>
          <w:szCs w:val="28"/>
        </w:rPr>
        <w:t>Решение</w:t>
      </w:r>
      <w:r w:rsidR="00131BB2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 w:rsidR="00D46A57" w:rsidRPr="00D46A5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46A57" w:rsidRPr="00D46A5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46A57" w:rsidRPr="00D46A57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46A57" w:rsidRPr="00D46A57">
        <w:rPr>
          <w:rFonts w:ascii="Times New Roman" w:hAnsi="Times New Roman" w:cs="Times New Roman"/>
          <w:sz w:val="28"/>
          <w:szCs w:val="28"/>
        </w:rPr>
        <w:t xml:space="preserve"> района от 17 июня 2016 года № 25/162 «О Порядке определения размера арендной платы за земельные участки, находящиеся в муниципальной собственности </w:t>
      </w:r>
      <w:proofErr w:type="spellStart"/>
      <w:r w:rsidR="00CF7E63" w:rsidRPr="00CF7E6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F7E63" w:rsidRPr="00CF7E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F7E63" w:rsidRPr="00CF7E63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="00CF7E63" w:rsidRPr="00CF7E63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="00D46A57" w:rsidRPr="00D46A57">
        <w:rPr>
          <w:rFonts w:ascii="Times New Roman" w:hAnsi="Times New Roman" w:cs="Times New Roman"/>
          <w:sz w:val="28"/>
          <w:szCs w:val="28"/>
        </w:rPr>
        <w:t>, предоставленные в аренду без торгов»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A57" w:rsidRPr="00D46A57" w:rsidRDefault="00FD2A8C" w:rsidP="00D46A57">
      <w:pPr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55BB">
        <w:rPr>
          <w:rFonts w:ascii="Times New Roman" w:hAnsi="Times New Roman" w:cs="Times New Roman"/>
          <w:sz w:val="28"/>
          <w:szCs w:val="28"/>
        </w:rPr>
        <w:t>Решение</w:t>
      </w:r>
      <w:r w:rsidR="00036DB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036DB9" w:rsidRPr="00036DB9">
        <w:t xml:space="preserve">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36DB9">
        <w:rPr>
          <w:rFonts w:ascii="Times New Roman" w:hAnsi="Times New Roman" w:cs="Times New Roman"/>
          <w:sz w:val="28"/>
          <w:szCs w:val="28"/>
        </w:rPr>
        <w:t xml:space="preserve"> от 15 ноября 2022 года №38/250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036DB9" w:rsidRPr="00036DB9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района от 17 июня 2016 года № 25/162 «О Порядке определения размера арендной платы за земельные участки, находящиеся в муниципальной собственности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36DB9" w:rsidRPr="00036DB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36DB9" w:rsidRPr="00036DB9">
        <w:rPr>
          <w:rFonts w:ascii="Times New Roman" w:hAnsi="Times New Roman" w:cs="Times New Roman"/>
          <w:sz w:val="28"/>
          <w:szCs w:val="28"/>
        </w:rPr>
        <w:t xml:space="preserve"> района, предоставленные в аренду без торгов»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D46A57" w:rsidRPr="00D46A57">
        <w:rPr>
          <w:rFonts w:ascii="Times New Roman" w:hAnsi="Times New Roman" w:cs="Times New Roman"/>
          <w:sz w:val="28"/>
          <w:szCs w:val="28"/>
        </w:rPr>
        <w:t xml:space="preserve"> изложив приложение «</w:t>
      </w:r>
      <w:r w:rsidR="00D46A57" w:rsidRPr="00036DB9">
        <w:rPr>
          <w:rFonts w:ascii="Times New Roman" w:hAnsi="Times New Roman" w:cs="Times New Roman"/>
          <w:sz w:val="28"/>
          <w:szCs w:val="28"/>
        </w:rPr>
        <w:t>Порядок определения размера</w:t>
      </w:r>
      <w:proofErr w:type="gramEnd"/>
      <w:r w:rsidR="00D46A57" w:rsidRPr="00036DB9">
        <w:rPr>
          <w:rFonts w:ascii="Times New Roman" w:hAnsi="Times New Roman" w:cs="Times New Roman"/>
          <w:sz w:val="28"/>
          <w:szCs w:val="28"/>
        </w:rPr>
        <w:t xml:space="preserve"> арендной платы за земельные участки, находящиеся в муниципальной собственности </w:t>
      </w:r>
      <w:proofErr w:type="spellStart"/>
      <w:r w:rsidR="00D46A57" w:rsidRPr="00036DB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46A57" w:rsidRPr="00036D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46A57" w:rsidRPr="00036DB9">
        <w:rPr>
          <w:rFonts w:ascii="Times New Roman" w:hAnsi="Times New Roman" w:cs="Times New Roman"/>
          <w:sz w:val="28"/>
          <w:szCs w:val="28"/>
        </w:rPr>
        <w:lastRenderedPageBreak/>
        <w:t>Новокубанский</w:t>
      </w:r>
      <w:proofErr w:type="spellEnd"/>
      <w:r w:rsidR="00D46A57" w:rsidRPr="00036DB9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предоставленные в аренду без торгов</w:t>
      </w:r>
      <w:r w:rsidR="00036DB9" w:rsidRPr="00036DB9">
        <w:rPr>
          <w:rFonts w:ascii="Times New Roman" w:hAnsi="Times New Roman" w:cs="Times New Roman"/>
          <w:sz w:val="28"/>
          <w:szCs w:val="28"/>
        </w:rPr>
        <w:t>»</w:t>
      </w:r>
      <w:r w:rsidR="004955BB">
        <w:rPr>
          <w:rFonts w:ascii="Times New Roman" w:hAnsi="Times New Roman" w:cs="Times New Roman"/>
          <w:sz w:val="28"/>
          <w:szCs w:val="28"/>
        </w:rPr>
        <w:t>;</w:t>
      </w:r>
      <w:r w:rsidR="00036D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46A57" w:rsidRPr="00D46A57">
        <w:rPr>
          <w:rFonts w:ascii="Times New Roman" w:hAnsi="Times New Roman" w:cs="Times New Roman"/>
          <w:sz w:val="28"/>
          <w:szCs w:val="28"/>
        </w:rPr>
        <w:t>в новой редакции согласно приложению к настоящему решению.</w:t>
      </w:r>
    </w:p>
    <w:p w:rsidR="00D46A57" w:rsidRPr="00D46A57" w:rsidRDefault="00D46A57" w:rsidP="00D46A57">
      <w:pPr>
        <w:autoSpaceDE/>
        <w:autoSpaceDN/>
        <w:adjustRightInd/>
        <w:ind w:firstLine="567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2. </w:t>
      </w:r>
      <w:proofErr w:type="gramStart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Контроль за</w:t>
      </w:r>
      <w:proofErr w:type="gramEnd"/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выполнением решения возложить на комиссию Совета </w:t>
      </w:r>
      <w:proofErr w:type="spellStart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Бесскорбненского</w:t>
      </w:r>
      <w:proofErr w:type="spellEnd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Новокубанский</w:t>
      </w:r>
      <w:proofErr w:type="spellEnd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 </w:t>
      </w: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финансам, бюджету, налогу (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Жидков</w:t>
      </w: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).</w:t>
      </w:r>
    </w:p>
    <w:p w:rsidR="00D46A57" w:rsidRPr="00D46A57" w:rsidRDefault="00D46A57" w:rsidP="00D46A57">
      <w:pPr>
        <w:autoSpaceDE/>
        <w:autoSpaceDN/>
        <w:adjustRightInd/>
        <w:ind w:firstLine="567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3. Настоящее решение вступает в силу со дня его официального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опубликования </w:t>
      </w:r>
      <w:r w:rsidRPr="00D46A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на официальном сайте администрации </w:t>
      </w:r>
      <w:proofErr w:type="spellStart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Бесскорбненского</w:t>
      </w:r>
      <w:proofErr w:type="spellEnd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Новокубанск</w:t>
      </w:r>
      <w:r w:rsidR="00036D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ого</w:t>
      </w:r>
      <w:proofErr w:type="spellEnd"/>
      <w:r w:rsidR="00CF7E63" w:rsidRPr="00CF7E6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CF7E63" w:rsidRPr="00A5326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район</w:t>
      </w:r>
      <w:r w:rsidR="00036DB9" w:rsidRPr="00036D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</w:t>
      </w:r>
      <w:r w:rsidR="00036DB9"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en-US"/>
        </w:rPr>
        <w:t>.</w:t>
      </w:r>
    </w:p>
    <w:p w:rsidR="00D46A57" w:rsidRPr="00D46A57" w:rsidRDefault="00D46A57" w:rsidP="00D46A57">
      <w:pPr>
        <w:autoSpaceDE/>
        <w:autoSpaceDN/>
        <w:adjustRightInd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46A57" w:rsidRPr="00D46A57" w:rsidRDefault="00D46A57" w:rsidP="00D46A57">
      <w:pPr>
        <w:autoSpaceDE/>
        <w:autoSpaceDN/>
        <w:adjustRightInd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46A57" w:rsidRPr="00D46A57" w:rsidRDefault="00D46A57" w:rsidP="00D46A57">
      <w:pPr>
        <w:autoSpaceDE/>
        <w:autoSpaceDN/>
        <w:adjustRightInd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D46A57" w:rsidRPr="00D46A57" w:rsidTr="00582D89">
        <w:trPr>
          <w:trHeight w:val="1949"/>
        </w:trPr>
        <w:tc>
          <w:tcPr>
            <w:tcW w:w="4928" w:type="dxa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46A57" w:rsidRPr="00D46A57" w:rsidRDefault="00D46A57" w:rsidP="00D46A5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A57" w:rsidRPr="00D46A57" w:rsidRDefault="00D46A57" w:rsidP="00D46A5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A57" w:rsidRPr="00D46A57" w:rsidRDefault="00D46A57" w:rsidP="00D46A5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4961" w:type="dxa"/>
          </w:tcPr>
          <w:p w:rsidR="00D46A57" w:rsidRPr="00D46A57" w:rsidRDefault="00D46A57" w:rsidP="00D46A57">
            <w:pPr>
              <w:widowControl/>
              <w:autoSpaceDE/>
              <w:autoSpaceDN/>
              <w:adjustRightInd/>
              <w:ind w:left="-108" w:firstLine="0"/>
              <w:jc w:val="left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Заместитель председателя</w:t>
            </w:r>
            <w:r w:rsidRPr="00D46A57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D46A57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D46A57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сельского поселения </w:t>
            </w:r>
            <w:proofErr w:type="spellStart"/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D46A57" w:rsidRPr="00D46A57" w:rsidRDefault="00D46A57" w:rsidP="00D46A57">
            <w:pPr>
              <w:ind w:firstLine="5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</w:p>
          <w:p w:rsidR="00D46A57" w:rsidRPr="00D46A57" w:rsidRDefault="00D46A57" w:rsidP="00D46A57">
            <w:pPr>
              <w:ind w:firstLine="5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____________________ </w:t>
            </w:r>
            <w:proofErr w:type="spellStart"/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С.В.Тишина</w:t>
            </w:r>
            <w:proofErr w:type="spellEnd"/>
          </w:p>
        </w:tc>
      </w:tr>
    </w:tbl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D46A57" w:rsidRDefault="00D46A57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</w:p>
    <w:p w:rsidR="00FD2A8C" w:rsidRDefault="00FD2A8C" w:rsidP="00D46A57">
      <w:pPr>
        <w:shd w:val="clear" w:color="auto" w:fill="FFFFFF"/>
        <w:tabs>
          <w:tab w:val="left" w:pos="7786"/>
        </w:tabs>
        <w:suppressAutoHyphens/>
        <w:ind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  <w:bookmarkStart w:id="0" w:name="_GoBack"/>
      <w:bookmarkEnd w:id="0"/>
    </w:p>
    <w:p w:rsidR="00F60BCD" w:rsidRPr="00156FE2" w:rsidRDefault="00F60BCD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lastRenderedPageBreak/>
        <w:t xml:space="preserve">Приложение </w:t>
      </w:r>
    </w:p>
    <w:p w:rsidR="00F60BCD" w:rsidRPr="00156FE2" w:rsidRDefault="00F60BCD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 xml:space="preserve">к решению Совета </w:t>
      </w:r>
      <w:proofErr w:type="spellStart"/>
      <w:r w:rsidR="00D46A57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>Бесскорбненского</w:t>
      </w:r>
      <w:proofErr w:type="spellEnd"/>
      <w:r w:rsidR="00D46A57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 xml:space="preserve"> сельского поселения </w:t>
      </w:r>
      <w:proofErr w:type="spellStart"/>
      <w:r w:rsidR="00D46A57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>Новокубанского</w:t>
      </w:r>
      <w:proofErr w:type="spellEnd"/>
      <w:r w:rsidR="00D46A57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 xml:space="preserve"> района</w:t>
      </w:r>
    </w:p>
    <w:p w:rsidR="00F60BCD" w:rsidRPr="00156FE2" w:rsidRDefault="00F60BCD" w:rsidP="00F60BCD">
      <w:pPr>
        <w:shd w:val="clear" w:color="auto" w:fill="FFFFFF"/>
        <w:tabs>
          <w:tab w:val="left" w:pos="7786"/>
        </w:tabs>
        <w:suppressAutoHyphens/>
        <w:ind w:left="5174" w:right="2" w:firstLine="0"/>
        <w:jc w:val="left"/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pacing w:val="-10"/>
          <w:sz w:val="28"/>
          <w:szCs w:val="28"/>
        </w:rPr>
        <w:t>от ____________ года № ________</w:t>
      </w:r>
    </w:p>
    <w:p w:rsidR="00F60BCD" w:rsidRPr="00156FE2" w:rsidRDefault="00F60BCD" w:rsidP="00F60BCD">
      <w:pPr>
        <w:ind w:left="5103" w:firstLine="0"/>
        <w:jc w:val="left"/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</w:pPr>
    </w:p>
    <w:p w:rsidR="00F60BCD" w:rsidRPr="00156FE2" w:rsidRDefault="00F60BCD" w:rsidP="00F60BCD">
      <w:pPr>
        <w:ind w:left="5245" w:firstLine="0"/>
        <w:jc w:val="left"/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</w:pPr>
      <w:r w:rsidRPr="00156FE2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«УТВЕРЖДЕН</w:t>
      </w:r>
    </w:p>
    <w:p w:rsidR="00F60BCD" w:rsidRPr="00156FE2" w:rsidRDefault="00F60BCD" w:rsidP="00D46A57">
      <w:pPr>
        <w:ind w:left="5245" w:firstLine="0"/>
        <w:jc w:val="left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 xml:space="preserve">решением Совета </w:t>
      </w:r>
      <w:proofErr w:type="spellStart"/>
      <w:r w:rsidR="00D46A57" w:rsidRP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Бесск</w:t>
      </w:r>
      <w:r w:rsid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орбненского</w:t>
      </w:r>
      <w:proofErr w:type="spellEnd"/>
      <w:r w:rsid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D46A57" w:rsidRP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Новокубанского</w:t>
      </w:r>
      <w:proofErr w:type="spellEnd"/>
      <w:r w:rsidR="00D46A57" w:rsidRP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 xml:space="preserve"> района</w:t>
      </w:r>
      <w:r w:rsid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 xml:space="preserve"> </w:t>
      </w:r>
      <w:r w:rsidR="00D46A57" w:rsidRP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от 17 июня 2016 года № 25/162</w:t>
      </w:r>
      <w:r w:rsidR="00D46A57">
        <w:rPr>
          <w:rStyle w:val="a4"/>
          <w:rFonts w:asciiTheme="majorBidi" w:hAnsiTheme="majorBidi" w:cstheme="majorBidi"/>
          <w:b w:val="0"/>
          <w:color w:val="000000" w:themeColor="text1"/>
          <w:sz w:val="28"/>
          <w:szCs w:val="28"/>
        </w:rPr>
        <w:t>»</w:t>
      </w:r>
    </w:p>
    <w:p w:rsidR="00496EDD" w:rsidRPr="00156FE2" w:rsidRDefault="00496EDD" w:rsidP="00552010">
      <w:pPr>
        <w:pStyle w:val="a3"/>
        <w:rPr>
          <w:rFonts w:asciiTheme="majorBidi" w:hAnsiTheme="majorBidi" w:cstheme="majorBidi"/>
          <w:b/>
          <w:sz w:val="28"/>
          <w:szCs w:val="28"/>
        </w:rPr>
      </w:pPr>
    </w:p>
    <w:p w:rsidR="008E3303" w:rsidRPr="00156FE2" w:rsidRDefault="008E3303" w:rsidP="008E3303">
      <w:pPr>
        <w:pStyle w:val="a3"/>
        <w:ind w:firstLine="851"/>
        <w:jc w:val="center"/>
        <w:rPr>
          <w:rFonts w:asciiTheme="majorBidi" w:hAnsiTheme="majorBidi" w:cstheme="majorBidi"/>
          <w:b/>
          <w:sz w:val="28"/>
          <w:szCs w:val="28"/>
        </w:rPr>
      </w:pPr>
      <w:r w:rsidRPr="00156FE2">
        <w:rPr>
          <w:rFonts w:asciiTheme="majorBidi" w:hAnsiTheme="majorBidi" w:cstheme="majorBidi"/>
          <w:b/>
          <w:sz w:val="28"/>
          <w:szCs w:val="28"/>
        </w:rPr>
        <w:t>ПОРЯДОК</w:t>
      </w:r>
    </w:p>
    <w:p w:rsidR="008E3303" w:rsidRPr="00156FE2" w:rsidRDefault="008E3303" w:rsidP="008E3303">
      <w:pPr>
        <w:pStyle w:val="a3"/>
        <w:jc w:val="center"/>
        <w:rPr>
          <w:rFonts w:asciiTheme="majorBidi" w:hAnsiTheme="majorBidi" w:cstheme="majorBidi"/>
          <w:b/>
          <w:sz w:val="28"/>
          <w:szCs w:val="28"/>
        </w:rPr>
      </w:pPr>
      <w:proofErr w:type="gramStart"/>
      <w:r w:rsidRPr="00156FE2">
        <w:rPr>
          <w:rFonts w:asciiTheme="majorBidi" w:hAnsiTheme="majorBidi" w:cstheme="majorBidi"/>
          <w:b/>
          <w:sz w:val="28"/>
          <w:szCs w:val="28"/>
        </w:rPr>
        <w:t xml:space="preserve">определения размера арендной платы за земельные участки, находящиеся в муниципальной </w:t>
      </w:r>
      <w:r w:rsidR="00036DB9" w:rsidRPr="00036DB9">
        <w:rPr>
          <w:rFonts w:asciiTheme="majorBidi" w:hAnsiTheme="majorBidi" w:cstheme="majorBidi"/>
          <w:b/>
          <w:sz w:val="28"/>
          <w:szCs w:val="28"/>
        </w:rPr>
        <w:t>района</w:t>
      </w:r>
      <w:r w:rsidR="00036DB9">
        <w:rPr>
          <w:rFonts w:asciiTheme="majorBidi" w:hAnsiTheme="majorBidi" w:cstheme="majorBidi"/>
          <w:b/>
          <w:color w:val="FF0000"/>
          <w:sz w:val="28"/>
          <w:szCs w:val="28"/>
        </w:rPr>
        <w:t xml:space="preserve"> </w:t>
      </w:r>
      <w:proofErr w:type="spellStart"/>
      <w:r w:rsidR="00D46A57" w:rsidRPr="00D46A57">
        <w:rPr>
          <w:rFonts w:asciiTheme="majorBidi" w:hAnsiTheme="majorBidi" w:cstheme="majorBidi"/>
          <w:b/>
          <w:sz w:val="28"/>
          <w:szCs w:val="28"/>
        </w:rPr>
        <w:t>Бесскорбненского</w:t>
      </w:r>
      <w:proofErr w:type="spellEnd"/>
      <w:r w:rsidR="00D46A57" w:rsidRPr="00D46A57">
        <w:rPr>
          <w:rFonts w:asciiTheme="majorBidi" w:hAnsiTheme="majorBidi" w:cstheme="majorBidi"/>
          <w:b/>
          <w:sz w:val="28"/>
          <w:szCs w:val="28"/>
        </w:rPr>
        <w:t xml:space="preserve"> сельского поселения </w:t>
      </w:r>
      <w:proofErr w:type="spellStart"/>
      <w:r w:rsidR="00D46A57" w:rsidRPr="00D46A57">
        <w:rPr>
          <w:rFonts w:asciiTheme="majorBidi" w:hAnsiTheme="majorBidi" w:cstheme="majorBidi"/>
          <w:b/>
          <w:sz w:val="28"/>
          <w:szCs w:val="28"/>
        </w:rPr>
        <w:t>Новокубанский</w:t>
      </w:r>
      <w:proofErr w:type="spellEnd"/>
      <w:r w:rsidR="00D46A57" w:rsidRPr="00D46A57">
        <w:rPr>
          <w:rFonts w:asciiTheme="majorBidi" w:hAnsiTheme="majorBidi" w:cstheme="majorBidi"/>
          <w:b/>
          <w:sz w:val="28"/>
          <w:szCs w:val="28"/>
        </w:rPr>
        <w:t xml:space="preserve"> муниципальный район Краснодарского края</w:t>
      </w:r>
      <w:r w:rsidRPr="00156FE2">
        <w:rPr>
          <w:rFonts w:asciiTheme="majorBidi" w:hAnsiTheme="majorBidi" w:cstheme="majorBidi"/>
          <w:b/>
          <w:sz w:val="28"/>
          <w:szCs w:val="28"/>
        </w:rPr>
        <w:t>, предоставленные в аренду без торгов</w:t>
      </w:r>
      <w:proofErr w:type="gramEnd"/>
    </w:p>
    <w:p w:rsidR="008E3303" w:rsidRPr="00156FE2" w:rsidRDefault="008E3303" w:rsidP="008E3303">
      <w:pPr>
        <w:pStyle w:val="a3"/>
        <w:ind w:firstLine="851"/>
        <w:rPr>
          <w:rFonts w:asciiTheme="majorBidi" w:hAnsiTheme="majorBidi" w:cstheme="majorBidi"/>
          <w:b/>
          <w:sz w:val="28"/>
          <w:szCs w:val="28"/>
        </w:rPr>
      </w:pPr>
    </w:p>
    <w:p w:rsidR="008E3303" w:rsidRPr="00156FE2" w:rsidRDefault="00E55D16" w:rsidP="008549CA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1. 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Порядок определения размера арендной платы за земельные участки, находящиеся в</w:t>
      </w:r>
      <w:r w:rsidRPr="00156FE2">
        <w:rPr>
          <w:rFonts w:asciiTheme="majorBidi" w:hAnsiTheme="majorBidi" w:cstheme="majorBidi"/>
          <w:sz w:val="28"/>
          <w:szCs w:val="28"/>
        </w:rPr>
        <w:t xml:space="preserve"> муниципальной собственности </w:t>
      </w:r>
      <w:proofErr w:type="spellStart"/>
      <w:r w:rsidR="00D46A57">
        <w:rPr>
          <w:rFonts w:asciiTheme="majorBidi" w:hAnsiTheme="majorBidi" w:cstheme="majorBidi"/>
          <w:sz w:val="28"/>
          <w:szCs w:val="28"/>
        </w:rPr>
        <w:t>Бесскорбненского</w:t>
      </w:r>
      <w:proofErr w:type="spellEnd"/>
      <w:r w:rsidR="00D46A57">
        <w:rPr>
          <w:rFonts w:asciiTheme="majorBidi" w:hAnsiTheme="majorBidi" w:cstheme="majorBidi"/>
          <w:sz w:val="28"/>
          <w:szCs w:val="28"/>
        </w:rPr>
        <w:t xml:space="preserve"> сельского поселения</w:t>
      </w:r>
      <w:r w:rsidRPr="00156FE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156FE2">
        <w:rPr>
          <w:rFonts w:asciiTheme="majorBidi" w:hAnsiTheme="majorBidi" w:cstheme="majorBidi"/>
          <w:sz w:val="28"/>
          <w:szCs w:val="28"/>
        </w:rPr>
        <w:t>Новокубанск</w:t>
      </w:r>
      <w:r w:rsidR="00036DB9">
        <w:rPr>
          <w:rFonts w:asciiTheme="majorBidi" w:hAnsiTheme="majorBidi" w:cstheme="majorBidi"/>
          <w:sz w:val="28"/>
          <w:szCs w:val="28"/>
        </w:rPr>
        <w:t>ого</w:t>
      </w:r>
      <w:proofErr w:type="spellEnd"/>
      <w:r w:rsidRPr="00156FE2">
        <w:rPr>
          <w:rFonts w:asciiTheme="majorBidi" w:hAnsiTheme="majorBidi" w:cstheme="majorBidi"/>
          <w:sz w:val="28"/>
          <w:szCs w:val="28"/>
        </w:rPr>
        <w:t xml:space="preserve"> муниципальн</w:t>
      </w:r>
      <w:r w:rsidR="00036DB9">
        <w:rPr>
          <w:rFonts w:asciiTheme="majorBidi" w:hAnsiTheme="majorBidi" w:cstheme="majorBidi"/>
          <w:sz w:val="28"/>
          <w:szCs w:val="28"/>
        </w:rPr>
        <w:t>ого</w:t>
      </w:r>
      <w:r w:rsidR="00036DB9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 w:rsidRPr="00156FE2">
        <w:rPr>
          <w:rFonts w:asciiTheme="majorBidi" w:hAnsiTheme="majorBidi" w:cstheme="majorBidi"/>
          <w:sz w:val="28"/>
          <w:szCs w:val="28"/>
        </w:rPr>
        <w:t>район</w:t>
      </w:r>
      <w:r w:rsidR="00036DB9">
        <w:rPr>
          <w:rFonts w:asciiTheme="majorBidi" w:hAnsiTheme="majorBidi" w:cstheme="majorBidi"/>
          <w:sz w:val="28"/>
          <w:szCs w:val="28"/>
        </w:rPr>
        <w:t>а</w:t>
      </w:r>
      <w:r w:rsidRPr="00156FE2">
        <w:rPr>
          <w:rFonts w:asciiTheme="majorBidi" w:hAnsiTheme="majorBidi" w:cstheme="majorBidi"/>
          <w:sz w:val="28"/>
          <w:szCs w:val="28"/>
        </w:rPr>
        <w:t xml:space="preserve"> Краснодарского края</w:t>
      </w:r>
      <w:r w:rsidR="008E3303" w:rsidRPr="00156FE2">
        <w:rPr>
          <w:rFonts w:asciiTheme="majorBidi" w:hAnsiTheme="majorBidi" w:cstheme="majorBidi"/>
          <w:sz w:val="28"/>
          <w:szCs w:val="28"/>
        </w:rPr>
        <w:t>, предоставленные в аренду без торгов (далее - Порядок), разработан в соответствии с Земельным кодексом Российской Федерации и постановлением Правительства Российской Федерации от 16 июля 2009 года № 582 «Об основных принципах определения арендной платы при аренде земельных участков, находящихся в</w:t>
      </w:r>
      <w:r w:rsidR="00D46A57">
        <w:rPr>
          <w:rFonts w:asciiTheme="majorBidi" w:hAnsiTheme="majorBidi" w:cstheme="majorBidi"/>
          <w:sz w:val="28"/>
          <w:szCs w:val="28"/>
        </w:rPr>
        <w:t xml:space="preserve"> </w:t>
      </w:r>
      <w:r w:rsidR="008E3303" w:rsidRPr="00156FE2">
        <w:rPr>
          <w:rFonts w:asciiTheme="majorBidi" w:hAnsiTheme="majorBidi" w:cstheme="majorBidi"/>
          <w:sz w:val="28"/>
          <w:szCs w:val="28"/>
        </w:rPr>
        <w:t>государственной или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муниципальной</w:t>
      </w:r>
      <w:r w:rsidR="00D46A57">
        <w:rPr>
          <w:rFonts w:asciiTheme="majorBidi" w:hAnsiTheme="majorBidi" w:cstheme="majorBidi"/>
          <w:sz w:val="28"/>
          <w:szCs w:val="28"/>
        </w:rPr>
        <w:t xml:space="preserve"> 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устанавливает правила определения размера арендной платы за земельные участки, находящиеся в </w:t>
      </w:r>
      <w:r w:rsidR="008549CA" w:rsidRPr="00156FE2">
        <w:rPr>
          <w:rFonts w:asciiTheme="majorBidi" w:hAnsiTheme="majorBidi" w:cstheme="majorBidi"/>
          <w:sz w:val="28"/>
          <w:szCs w:val="28"/>
        </w:rPr>
        <w:t xml:space="preserve">муниципальной собственности </w:t>
      </w:r>
      <w:proofErr w:type="spellStart"/>
      <w:r w:rsidR="00D46A57" w:rsidRPr="00D46A57">
        <w:rPr>
          <w:rFonts w:asciiTheme="majorBidi" w:hAnsiTheme="majorBidi" w:cstheme="majorBidi"/>
          <w:sz w:val="28"/>
          <w:szCs w:val="28"/>
        </w:rPr>
        <w:t>Бесскорбненского</w:t>
      </w:r>
      <w:proofErr w:type="spellEnd"/>
      <w:r w:rsidR="00D46A57" w:rsidRPr="00D46A57">
        <w:rPr>
          <w:rFonts w:asciiTheme="majorBidi" w:hAnsiTheme="majorBidi" w:cstheme="majorBidi"/>
          <w:sz w:val="28"/>
          <w:szCs w:val="28"/>
        </w:rPr>
        <w:t xml:space="preserve"> сельского поселения </w:t>
      </w:r>
      <w:proofErr w:type="spellStart"/>
      <w:r w:rsidR="00D46A57" w:rsidRPr="00D46A57">
        <w:rPr>
          <w:rFonts w:asciiTheme="majorBidi" w:hAnsiTheme="majorBidi" w:cstheme="majorBidi"/>
          <w:sz w:val="28"/>
          <w:szCs w:val="28"/>
        </w:rPr>
        <w:t>Новокубанский</w:t>
      </w:r>
      <w:proofErr w:type="spellEnd"/>
      <w:r w:rsidR="00D46A57" w:rsidRPr="00D46A57">
        <w:rPr>
          <w:rFonts w:asciiTheme="majorBidi" w:hAnsiTheme="majorBidi" w:cstheme="majorBidi"/>
          <w:sz w:val="28"/>
          <w:szCs w:val="28"/>
        </w:rPr>
        <w:t xml:space="preserve"> муниципальный район Краснодарского края</w:t>
      </w:r>
      <w:r w:rsidR="008E3303" w:rsidRPr="00156FE2">
        <w:rPr>
          <w:rFonts w:asciiTheme="majorBidi" w:hAnsiTheme="majorBidi" w:cstheme="majorBidi"/>
          <w:sz w:val="28"/>
          <w:szCs w:val="28"/>
        </w:rPr>
        <w:t>, предоставленные в аренду без торгов (далее - земельные участки).</w:t>
      </w:r>
      <w:proofErr w:type="gramEnd"/>
    </w:p>
    <w:p w:rsidR="008E3303" w:rsidRPr="00156FE2" w:rsidRDefault="008E3303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платы, в том числе переоформления в установленном порядке права постоянного (бессрочного) пользования земельными участками на право аренды.</w:t>
      </w:r>
    </w:p>
    <w:p w:rsidR="008E3303" w:rsidRPr="00156FE2" w:rsidRDefault="008549CA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2. </w:t>
      </w:r>
      <w:r w:rsidR="008E3303" w:rsidRPr="00156FE2">
        <w:rPr>
          <w:rFonts w:asciiTheme="majorBidi" w:hAnsiTheme="majorBidi" w:cstheme="majorBidi"/>
          <w:sz w:val="28"/>
          <w:szCs w:val="28"/>
        </w:rPr>
        <w:t>Размер годовой арендной платы (далее - арендная плата) при аренде земельных участков определяется одним из следующих способов:</w:t>
      </w:r>
    </w:p>
    <w:p w:rsidR="008E3303" w:rsidRPr="00156FE2" w:rsidRDefault="008E3303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на основании кадастровой стоимости земельных участков;</w:t>
      </w:r>
    </w:p>
    <w:p w:rsidR="009E4B6D" w:rsidRPr="00156FE2" w:rsidRDefault="00435106" w:rsidP="009E4B6D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на основании рыночной стоимости, определяемой в соответствии с законодательством Российской Федерации об оценочной деятельности;</w:t>
      </w:r>
    </w:p>
    <w:p w:rsidR="00D35A6B" w:rsidRPr="00156FE2" w:rsidRDefault="008E3303" w:rsidP="00D35A6B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 xml:space="preserve">в соответствии со ставками арендной платы либо методическими указаниями по ее расчету, утвержденными для земельных участков, </w:t>
      </w:r>
      <w:r w:rsidRPr="00156FE2">
        <w:rPr>
          <w:rFonts w:asciiTheme="majorBidi" w:hAnsiTheme="majorBidi" w:cstheme="majorBidi"/>
          <w:sz w:val="28"/>
          <w:szCs w:val="28"/>
        </w:rPr>
        <w:lastRenderedPageBreak/>
        <w:t>находящихся в федеральной собственности.</w:t>
      </w:r>
    </w:p>
    <w:p w:rsidR="00C6125B" w:rsidRPr="00156FE2" w:rsidRDefault="006201E1" w:rsidP="00D35A6B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</w:t>
      </w:r>
      <w:r w:rsidR="00E62909" w:rsidRPr="00156FE2">
        <w:rPr>
          <w:rFonts w:asciiTheme="majorBidi" w:hAnsiTheme="majorBidi" w:cstheme="majorBidi"/>
          <w:sz w:val="28"/>
          <w:szCs w:val="28"/>
        </w:rPr>
        <w:t> </w:t>
      </w:r>
      <w:r w:rsidR="00680A20" w:rsidRPr="00156FE2">
        <w:rPr>
          <w:rFonts w:asciiTheme="majorBidi" w:hAnsiTheme="majorBidi" w:cstheme="majorBidi"/>
          <w:sz w:val="28"/>
          <w:szCs w:val="28"/>
        </w:rPr>
        <w:t xml:space="preserve">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размере, установленном в подпунктах </w:t>
      </w:r>
      <w:r w:rsidR="00D35A6B" w:rsidRPr="00156FE2">
        <w:rPr>
          <w:rFonts w:asciiTheme="majorBidi" w:hAnsiTheme="majorBidi" w:cstheme="majorBidi"/>
          <w:sz w:val="28"/>
          <w:szCs w:val="28"/>
        </w:rPr>
        <w:t>3.1-3.8</w:t>
      </w:r>
      <w:r w:rsidR="00680A20" w:rsidRPr="00156FE2">
        <w:rPr>
          <w:rFonts w:asciiTheme="majorBidi" w:hAnsiTheme="majorBidi" w:cstheme="majorBidi"/>
          <w:sz w:val="28"/>
          <w:szCs w:val="28"/>
        </w:rPr>
        <w:t xml:space="preserve"> настоящего пункта</w:t>
      </w:r>
      <w:r w:rsidR="008E3303" w:rsidRPr="00156FE2">
        <w:rPr>
          <w:rFonts w:asciiTheme="majorBidi" w:hAnsiTheme="majorBidi" w:cstheme="majorBidi"/>
          <w:sz w:val="28"/>
          <w:szCs w:val="28"/>
        </w:rPr>
        <w:t>.</w:t>
      </w:r>
    </w:p>
    <w:p w:rsidR="008E3303" w:rsidRPr="00156FE2" w:rsidRDefault="006201E1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0,01 процента от кадастровой стоимости в отношении следующих земельных участков:</w:t>
      </w:r>
    </w:p>
    <w:p w:rsidR="009967E6" w:rsidRPr="00156FE2" w:rsidRDefault="006201E1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3.1.1.</w:t>
      </w:r>
      <w:r w:rsidR="009967E6" w:rsidRPr="00156FE2">
        <w:rPr>
          <w:rFonts w:asciiTheme="majorBidi" w:hAnsiTheme="majorBidi" w:cstheme="majorBidi"/>
          <w:sz w:val="28"/>
          <w:szCs w:val="28"/>
        </w:rPr>
        <w:t> З</w:t>
      </w:r>
      <w:r w:rsidR="00346B8D" w:rsidRPr="00156FE2">
        <w:rPr>
          <w:rFonts w:asciiTheme="majorBidi" w:hAnsiTheme="majorBidi" w:cstheme="majorBidi"/>
          <w:sz w:val="28"/>
          <w:szCs w:val="28"/>
        </w:rPr>
        <w:t>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</w:t>
      </w:r>
      <w:r w:rsidR="009967E6" w:rsidRPr="00156FE2">
        <w:rPr>
          <w:rFonts w:asciiTheme="majorBidi" w:hAnsiTheme="majorBidi" w:cstheme="majorBidi"/>
          <w:sz w:val="28"/>
          <w:szCs w:val="28"/>
        </w:rPr>
        <w:t>одательством о налогах и сборах.</w:t>
      </w:r>
    </w:p>
    <w:p w:rsidR="009967E6" w:rsidRPr="00156FE2" w:rsidRDefault="009967E6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3.1.2. З</w:t>
      </w:r>
      <w:r w:rsidR="00346B8D" w:rsidRPr="00156FE2">
        <w:rPr>
          <w:rFonts w:asciiTheme="majorBidi" w:hAnsiTheme="majorBidi" w:cstheme="majorBidi"/>
          <w:sz w:val="28"/>
          <w:szCs w:val="28"/>
        </w:rPr>
        <w:t>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налоговая база в результате уменьшения на не облагаемую налого</w:t>
      </w:r>
      <w:r w:rsidRPr="00156FE2">
        <w:rPr>
          <w:rFonts w:asciiTheme="majorBidi" w:hAnsiTheme="majorBidi" w:cstheme="majorBidi"/>
          <w:sz w:val="28"/>
          <w:szCs w:val="28"/>
        </w:rPr>
        <w:t>м сумму принимается равной нулю.</w:t>
      </w:r>
    </w:p>
    <w:p w:rsidR="009967E6" w:rsidRPr="00156FE2" w:rsidRDefault="008B745C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</w:t>
      </w:r>
      <w:r w:rsidR="009967E6" w:rsidRPr="00156FE2">
        <w:rPr>
          <w:rFonts w:asciiTheme="majorBidi" w:hAnsiTheme="majorBidi" w:cstheme="majorBidi"/>
          <w:sz w:val="28"/>
          <w:szCs w:val="28"/>
        </w:rPr>
        <w:t>.3. З</w:t>
      </w:r>
      <w:r w:rsidR="00346B8D" w:rsidRPr="00156FE2">
        <w:rPr>
          <w:rFonts w:asciiTheme="majorBidi" w:hAnsiTheme="majorBidi" w:cstheme="majorBidi"/>
          <w:sz w:val="28"/>
          <w:szCs w:val="28"/>
        </w:rPr>
        <w:t>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размер налогового вычета меньше размера налоговой базы. При этом ставка 0,01 процента устанавливается в отношении арендной плат</w:t>
      </w:r>
      <w:r w:rsidR="009967E6" w:rsidRPr="00156FE2">
        <w:rPr>
          <w:rFonts w:asciiTheme="majorBidi" w:hAnsiTheme="majorBidi" w:cstheme="majorBidi"/>
          <w:sz w:val="28"/>
          <w:szCs w:val="28"/>
        </w:rPr>
        <w:t>ы, равной размеру такого вычета.</w:t>
      </w:r>
    </w:p>
    <w:p w:rsidR="009967E6" w:rsidRPr="00156FE2" w:rsidRDefault="008B745C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</w:t>
      </w:r>
      <w:r w:rsidR="009967E6" w:rsidRPr="00156FE2">
        <w:rPr>
          <w:rFonts w:asciiTheme="majorBidi" w:hAnsiTheme="majorBidi" w:cstheme="majorBidi"/>
          <w:sz w:val="28"/>
          <w:szCs w:val="28"/>
        </w:rPr>
        <w:t>.4. З</w:t>
      </w:r>
      <w:r w:rsidR="00346B8D" w:rsidRPr="00156FE2">
        <w:rPr>
          <w:rFonts w:asciiTheme="majorBidi" w:hAnsiTheme="majorBidi" w:cstheme="majorBidi"/>
          <w:sz w:val="28"/>
          <w:szCs w:val="28"/>
        </w:rPr>
        <w:t>емельного участка, изъятого из оборота, если земельный участок в случаях, установленных федеральными закона</w:t>
      </w:r>
      <w:r w:rsidR="009967E6" w:rsidRPr="00156FE2">
        <w:rPr>
          <w:rFonts w:asciiTheme="majorBidi" w:hAnsiTheme="majorBidi" w:cstheme="majorBidi"/>
          <w:sz w:val="28"/>
          <w:szCs w:val="28"/>
        </w:rPr>
        <w:t>ми, может быть передан в аренду.</w:t>
      </w:r>
    </w:p>
    <w:p w:rsidR="009967E6" w:rsidRPr="00156FE2" w:rsidRDefault="008B745C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</w:t>
      </w:r>
      <w:r w:rsidR="009967E6" w:rsidRPr="00156FE2">
        <w:rPr>
          <w:rFonts w:asciiTheme="majorBidi" w:hAnsiTheme="majorBidi" w:cstheme="majorBidi"/>
          <w:sz w:val="28"/>
          <w:szCs w:val="28"/>
        </w:rPr>
        <w:t>.5. З</w:t>
      </w:r>
      <w:r w:rsidR="00346B8D" w:rsidRPr="00156FE2">
        <w:rPr>
          <w:rFonts w:asciiTheme="majorBidi" w:hAnsiTheme="majorBidi" w:cstheme="majorBidi"/>
          <w:sz w:val="28"/>
          <w:szCs w:val="28"/>
        </w:rPr>
        <w:t xml:space="preserve">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</w:t>
      </w:r>
      <w:r w:rsidR="009967E6" w:rsidRPr="00156FE2">
        <w:rPr>
          <w:rFonts w:asciiTheme="majorBidi" w:hAnsiTheme="majorBidi" w:cstheme="majorBidi"/>
          <w:sz w:val="28"/>
          <w:szCs w:val="28"/>
        </w:rPr>
        <w:t xml:space="preserve">земель с изъятием их из оборота. </w:t>
      </w:r>
    </w:p>
    <w:p w:rsidR="009967E6" w:rsidRPr="00156FE2" w:rsidRDefault="008B745C" w:rsidP="009967E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</w:t>
      </w:r>
      <w:r w:rsidR="009967E6" w:rsidRPr="00156FE2">
        <w:rPr>
          <w:rFonts w:asciiTheme="majorBidi" w:hAnsiTheme="majorBidi" w:cstheme="majorBidi"/>
          <w:sz w:val="28"/>
          <w:szCs w:val="28"/>
        </w:rPr>
        <w:t>.6. З</w:t>
      </w:r>
      <w:r w:rsidR="00346B8D" w:rsidRPr="00156FE2">
        <w:rPr>
          <w:rFonts w:asciiTheme="majorBidi" w:hAnsiTheme="majorBidi" w:cstheme="majorBidi"/>
          <w:sz w:val="28"/>
          <w:szCs w:val="28"/>
        </w:rPr>
        <w:t>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</w:t>
      </w:r>
      <w:r w:rsidR="009967E6" w:rsidRPr="00156FE2">
        <w:rPr>
          <w:rFonts w:asciiTheme="majorBidi" w:hAnsiTheme="majorBidi" w:cstheme="majorBidi"/>
          <w:sz w:val="28"/>
          <w:szCs w:val="28"/>
        </w:rPr>
        <w:t>влено международными договорами.</w:t>
      </w:r>
    </w:p>
    <w:p w:rsidR="00346B8D" w:rsidRPr="00156FE2" w:rsidRDefault="008B745C" w:rsidP="00F969B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3.1</w:t>
      </w:r>
      <w:r w:rsidR="00F969BC" w:rsidRPr="00156FE2">
        <w:rPr>
          <w:rFonts w:asciiTheme="majorBidi" w:hAnsiTheme="majorBidi" w:cstheme="majorBidi"/>
          <w:sz w:val="28"/>
          <w:szCs w:val="28"/>
        </w:rPr>
        <w:t>.7. Земельного участка, предоставленного гражданину, имеющему трех и более детей, для индивидуального жилищного строительства или для ведения личного подсобного хозяйства в границах населенного пункта.</w:t>
      </w:r>
    </w:p>
    <w:p w:rsidR="00F969BC" w:rsidRPr="00156FE2" w:rsidRDefault="009967E6" w:rsidP="00F969B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3.2. </w:t>
      </w:r>
      <w:r w:rsidR="00F969BC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0,1 процента от кадастровой стоимости в отношении земельного участка из земель сельскохозяйственного назначения, занятого мелиоративными защитными лесными насаждениями.</w:t>
      </w:r>
    </w:p>
    <w:p w:rsidR="008E3303" w:rsidRPr="00156FE2" w:rsidRDefault="00777ED7" w:rsidP="00F969B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3.3. 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0,3 процента от кадастровой стоимости в отношении следующих земельных участков:</w:t>
      </w:r>
    </w:p>
    <w:p w:rsidR="00F969BC" w:rsidRPr="00156FE2" w:rsidRDefault="00AF0A7B" w:rsidP="00F969B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3.3.1. </w:t>
      </w:r>
      <w:r w:rsidR="00F969BC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участка, предоставленного для целей жилищного строительства, в том числе для индивидуального жилищного строительства, за исключением случаев, предусмотренных подпунктом 3.1.7 пункта 3 и подпунктом 6.2 пункта 6 Порядка. </w:t>
      </w:r>
    </w:p>
    <w:p w:rsidR="008E3303" w:rsidRPr="00156FE2" w:rsidRDefault="00AF0A7B" w:rsidP="00F969B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lastRenderedPageBreak/>
        <w:t>3.3.2. 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участка, занятого объектами инженерной инфраструктуры жилищно-коммунального комплекса, за исключением случаев, предусмотренных подпунктами 6.2.1 - 6.2.3, 6.2.5 - 6.2.7 пункта 6, подпунктами 7.2.3, 7.2.7 пункта 7 Порядка.</w:t>
      </w:r>
    </w:p>
    <w:p w:rsidR="008E3303" w:rsidRPr="00156FE2" w:rsidRDefault="00AF0A7B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3.3.3. 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участка, предоставленного для ведения личного подсобного хозяйства, садоводства, огородничества, животноводства, сенокошения или выпаса сельскохозяйственных животных, за исключением случаев, предусмотренных подпунктом 3.1.7 пункта 3 и подпунктом 6.2.4 пункта 6 Порядка.</w:t>
      </w:r>
    </w:p>
    <w:p w:rsidR="00310A2E" w:rsidRPr="00156FE2" w:rsidRDefault="00AF0A7B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3.3.4. </w:t>
      </w:r>
      <w:r w:rsidR="00310A2E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 для размещения гаражей (индивидуальных и кооперативных) для хранения личного автотранспорта граждан, использование которого не связано с осуществлением предпринимательской деятельности. </w:t>
      </w:r>
    </w:p>
    <w:p w:rsidR="008E3303" w:rsidRPr="00156FE2" w:rsidRDefault="00AF0A7B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3.3.5. 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 из земель сельскохозяйственного назначения, право 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аренды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AF0A7B" w:rsidRPr="00156FE2" w:rsidRDefault="00AF0A7B" w:rsidP="00AF0A7B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3.4. Арендная плата рассчитывается в размере 1,5 процента от кадастровой стоимости в отношении следующих земельных участков:</w:t>
      </w:r>
    </w:p>
    <w:p w:rsidR="00310A2E" w:rsidRPr="00156FE2" w:rsidRDefault="00AF0A7B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3.4.1. </w:t>
      </w:r>
      <w:r w:rsidR="00310A2E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участка, ограниченного в обороте, право </w:t>
      </w:r>
      <w:proofErr w:type="gramStart"/>
      <w:r w:rsidR="00310A2E" w:rsidRPr="00156FE2">
        <w:rPr>
          <w:rFonts w:asciiTheme="majorBidi" w:hAnsiTheme="majorBidi" w:cstheme="majorBidi"/>
          <w:sz w:val="28"/>
          <w:szCs w:val="28"/>
        </w:rPr>
        <w:t>аренды</w:t>
      </w:r>
      <w:proofErr w:type="gramEnd"/>
      <w:r w:rsidR="00310A2E" w:rsidRPr="00156FE2">
        <w:rPr>
          <w:rFonts w:asciiTheme="majorBidi" w:hAnsiTheme="majorBidi" w:cstheme="majorBidi"/>
          <w:sz w:val="28"/>
          <w:szCs w:val="28"/>
        </w:rPr>
        <w:t xml:space="preserve">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3.4.2. Земельного участка, занятого объектами, находящимися в собственности социально ориентированной некоммерческой организации, предназначенными для выполнения следующих возложенных на нее государственных задач: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патриотическое (военно-патриотическое) воспитание граждан;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подготовка граждан по военно-учетным специальностям;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развитие авиационных и технических видов спорта;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участие в развитии физической культуры и военно-прикладных видов спорта;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летная подготовка курсантов летных образовательных учреждений профессионального образования, поддержание надлежащего уровня натренированности летного и инженерно-технического состава, а также выполнение иных видов авиационных работ;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участие в подготовке к военной службе граждан, пребывающих в запасе;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подготовка специалистов массовых технических профессий и развитие технического творчества;</w:t>
      </w:r>
    </w:p>
    <w:p w:rsidR="00310A2E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участие в ликвидации последствий стихийных бедствий, аварий, катастроф и других чрезвычайных ситуаций;</w:t>
      </w:r>
    </w:p>
    <w:p w:rsidR="00AF0A7B" w:rsidRPr="00156FE2" w:rsidRDefault="00310A2E" w:rsidP="00310A2E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содержание объектов инфраструктуры в целях выполнения задач в период мобилизации и в военное время.</w:t>
      </w:r>
    </w:p>
    <w:p w:rsidR="008E3303" w:rsidRPr="00156FE2" w:rsidRDefault="00B2574D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3.5. 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2 процентов от кадастровой стоимости в отношении следующих земельных участков:</w:t>
      </w:r>
    </w:p>
    <w:p w:rsidR="008E3303" w:rsidRPr="00156FE2" w:rsidRDefault="00310A2E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3.5.1. 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 из земель сельскохозяйственного назначения, занятого сельскохозяйственными угодьями, за исключением случаев, </w:t>
      </w:r>
      <w:r w:rsidR="008E3303" w:rsidRPr="00156FE2">
        <w:rPr>
          <w:rFonts w:asciiTheme="majorBidi" w:hAnsiTheme="majorBidi" w:cstheme="majorBidi"/>
          <w:sz w:val="28"/>
          <w:szCs w:val="28"/>
        </w:rPr>
        <w:lastRenderedPageBreak/>
        <w:t>предусмотренных подпунктом 3.3.3 пункта 3 и подпунктом 6.2.4 пункта 6 Порядка.</w:t>
      </w:r>
    </w:p>
    <w:p w:rsidR="008E3303" w:rsidRPr="00156FE2" w:rsidRDefault="00306F94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3.5.2. 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 в составе зоны сельскохозяйственного использования в населенных пунктах, используемого для сельскохозяйственного производства, за исключением случаев, предусмотренных подпунктом 3.3.3 пункта 3 и под</w:t>
      </w:r>
      <w:r w:rsidRPr="00156FE2">
        <w:rPr>
          <w:rFonts w:asciiTheme="majorBidi" w:hAnsiTheme="majorBidi" w:cstheme="majorBidi"/>
          <w:sz w:val="28"/>
          <w:szCs w:val="28"/>
        </w:rPr>
        <w:t>пунктом 6.2.4 пункта 6 Порядка.</w:t>
      </w:r>
    </w:p>
    <w:p w:rsidR="008E3303" w:rsidRPr="00156FE2" w:rsidRDefault="00306F94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3.5.3. 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Земельного участка, право 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аренды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8E3303" w:rsidRPr="00156FE2" w:rsidRDefault="00306F94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3.6. 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2,5 процента от кадастровой стоимости в отношении следующих земельных участков:</w:t>
      </w:r>
    </w:p>
    <w:p w:rsidR="008E3303" w:rsidRPr="00156FE2" w:rsidRDefault="00306F94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3.6.1. 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участка, предоставленного для жилищного строительства, комплексного освоения в целях жилищного строительства, либо земельного участка для указанных целей, по которому перешли права и обязанности по договору аренды, в случаях, предусмотренных пунктом 15 статьи 3 Федерального закона от 25 октября 2001 года № 137-ФЗ «О введении в действие Земельного кодекса Российской Федерации», в случае не</w:t>
      </w:r>
      <w:r w:rsidR="00CF7E63">
        <w:rPr>
          <w:rFonts w:asciiTheme="majorBidi" w:hAnsiTheme="majorBidi" w:cstheme="majorBidi"/>
          <w:sz w:val="28"/>
          <w:szCs w:val="28"/>
        </w:rPr>
        <w:t xml:space="preserve"> </w:t>
      </w:r>
      <w:r w:rsidR="008E3303" w:rsidRPr="00156FE2">
        <w:rPr>
          <w:rFonts w:asciiTheme="majorBidi" w:hAnsiTheme="majorBidi" w:cstheme="majorBidi"/>
          <w:sz w:val="28"/>
          <w:szCs w:val="28"/>
        </w:rPr>
        <w:t>введения в эксплуатацию объектов недвижимости по истечении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двух лет 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с даты заключения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договора аренды земельного участка.</w:t>
      </w:r>
    </w:p>
    <w:p w:rsidR="008E3303" w:rsidRPr="00156FE2" w:rsidRDefault="00726D8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3.6.2. 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 в составе земель особо охраняемых территорий и объектов, за исключением случаев, предусмотренных подпунктом 6.1 пункта 6 и пунктом 7 Порядка.</w:t>
      </w:r>
    </w:p>
    <w:p w:rsidR="008E3303" w:rsidRPr="00156FE2" w:rsidRDefault="003846A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3.6.3. 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 из земель населенных пунктов, за исключением случаев, предусмотренных подпунктами 3.1, 3.3, 3.4, 3.5.2, 3.5.3, 3.7</w:t>
      </w:r>
      <w:r w:rsidR="00D35A6B" w:rsidRPr="00156FE2">
        <w:rPr>
          <w:rFonts w:asciiTheme="majorBidi" w:hAnsiTheme="majorBidi" w:cstheme="majorBidi"/>
          <w:sz w:val="28"/>
          <w:szCs w:val="28"/>
        </w:rPr>
        <w:t>, 3.8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 пункта 3, пунктами 6 и 7 Порядка.</w:t>
      </w:r>
    </w:p>
    <w:p w:rsidR="008E3303" w:rsidRPr="00156FE2" w:rsidRDefault="003846A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3.7. 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5 процентов</w:t>
      </w:r>
      <w:r w:rsidR="00D35A6B" w:rsidRPr="00156FE2">
        <w:rPr>
          <w:rFonts w:asciiTheme="majorBidi" w:hAnsiTheme="majorBidi" w:cstheme="majorBidi"/>
          <w:sz w:val="28"/>
          <w:szCs w:val="28"/>
        </w:rPr>
        <w:t xml:space="preserve"> от кадастровой стоимости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 в отношении земельного участка, приобретенного (предоставленного) для жилищного строительства, комплексного освоения в целях жилищного строительства, либо земельного участка для указанных целей, по которому перешли права и обязанности по договору аренды, в случаях, предусмотренных пунктом 15 статьи 3 Федерального закона от 25 октября 2001 года № 137-ФЗ «О введении в действие Земельного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кодекса Российской Федерации», в случае не</w:t>
      </w:r>
      <w:r w:rsidR="00D46A57">
        <w:rPr>
          <w:rFonts w:asciiTheme="majorBidi" w:hAnsiTheme="majorBidi" w:cstheme="majorBidi"/>
          <w:sz w:val="28"/>
          <w:szCs w:val="28"/>
        </w:rPr>
        <w:t xml:space="preserve"> 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введения в эксплуатацию объектов недвижимости по истечении трех лет </w:t>
      </w:r>
      <w:proofErr w:type="gramStart"/>
      <w:r w:rsidR="008E3303" w:rsidRPr="00156FE2">
        <w:rPr>
          <w:rFonts w:asciiTheme="majorBidi" w:hAnsiTheme="majorBidi" w:cstheme="majorBidi"/>
          <w:sz w:val="28"/>
          <w:szCs w:val="28"/>
        </w:rPr>
        <w:t>с даты заключения</w:t>
      </w:r>
      <w:proofErr w:type="gramEnd"/>
      <w:r w:rsidR="008E3303" w:rsidRPr="00156FE2">
        <w:rPr>
          <w:rFonts w:asciiTheme="majorBidi" w:hAnsiTheme="majorBidi" w:cstheme="majorBidi"/>
          <w:sz w:val="28"/>
          <w:szCs w:val="28"/>
        </w:rPr>
        <w:t xml:space="preserve"> договора аренды земельного участка.</w:t>
      </w:r>
    </w:p>
    <w:p w:rsidR="00680A20" w:rsidRPr="00156FE2" w:rsidRDefault="002B05D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3.8. </w:t>
      </w:r>
      <w:r w:rsidR="00680A20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1 процента от кадастровой стоимости в отношении земельного участка, предоставленного казачьим обществам, внесенным в государственный реестр казачьих обществ в Российской Федерации, на территории их деятельности, определенной уставом казачьего общества, для осуществления сельскохозяйственного производства, сохранения, развития традиционного образа жизни и хозяйствования казачьих обществ.</w:t>
      </w:r>
    </w:p>
    <w:p w:rsidR="008E3303" w:rsidRPr="00156FE2" w:rsidRDefault="003846A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4. 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Арендная плата определяется на основании рыночной стоимости земельного участка, определяемой в соответствии с законодательством </w:t>
      </w:r>
      <w:r w:rsidR="008E3303" w:rsidRPr="00156FE2">
        <w:rPr>
          <w:rFonts w:asciiTheme="majorBidi" w:hAnsiTheme="majorBidi" w:cstheme="majorBidi"/>
          <w:sz w:val="28"/>
          <w:szCs w:val="28"/>
        </w:rPr>
        <w:lastRenderedPageBreak/>
        <w:t>Российской Федерации об оценочной деятельности в размере, уста</w:t>
      </w:r>
      <w:r w:rsidRPr="00156FE2">
        <w:rPr>
          <w:rFonts w:asciiTheme="majorBidi" w:hAnsiTheme="majorBidi" w:cstheme="majorBidi"/>
          <w:sz w:val="28"/>
          <w:szCs w:val="28"/>
        </w:rPr>
        <w:t>новленном в подпунктах 4.1</w:t>
      </w:r>
      <w:r w:rsidR="008E3303" w:rsidRPr="00156FE2">
        <w:rPr>
          <w:rFonts w:asciiTheme="majorBidi" w:hAnsiTheme="majorBidi" w:cstheme="majorBidi"/>
          <w:sz w:val="28"/>
          <w:szCs w:val="28"/>
        </w:rPr>
        <w:t xml:space="preserve"> настоящего пункта.</w:t>
      </w:r>
    </w:p>
    <w:p w:rsidR="008E3303" w:rsidRPr="00156FE2" w:rsidRDefault="008E3303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4.</w:t>
      </w:r>
      <w:r w:rsidR="003846A5" w:rsidRPr="00156FE2">
        <w:rPr>
          <w:rFonts w:asciiTheme="majorBidi" w:hAnsiTheme="majorBidi" w:cstheme="majorBidi"/>
          <w:sz w:val="28"/>
          <w:szCs w:val="28"/>
        </w:rPr>
        <w:t>1. </w:t>
      </w:r>
      <w:r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1,5 процента от рыночной стоимости в отношении следующих земельных участков:</w:t>
      </w:r>
    </w:p>
    <w:p w:rsidR="008E3303" w:rsidRPr="00156FE2" w:rsidRDefault="003846A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4.1.1. 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 общего пользования, за исключением случаев, предусмотренных пунктами 6 и 7 Порядка.</w:t>
      </w:r>
    </w:p>
    <w:p w:rsidR="008E3303" w:rsidRPr="00156FE2" w:rsidRDefault="00692500" w:rsidP="0069250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4.1.2. 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 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за исключением случаев, предусмотренных подпунктом 6.2.5 пункта 6 и пунктом 7 Порядка.</w:t>
      </w:r>
    </w:p>
    <w:p w:rsidR="008E3303" w:rsidRPr="00156FE2" w:rsidRDefault="003846A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4.1.3. </w:t>
      </w:r>
      <w:r w:rsidR="008E3303" w:rsidRPr="00156FE2">
        <w:rPr>
          <w:rFonts w:asciiTheme="majorBidi" w:hAnsiTheme="majorBidi" w:cstheme="majorBidi"/>
          <w:sz w:val="28"/>
          <w:szCs w:val="28"/>
        </w:rPr>
        <w:t>Земельного участка, в отношении которого законодательством Российской Федерации или Порядком не установлен иной порядок определения размера арендной платы.</w:t>
      </w:r>
    </w:p>
    <w:p w:rsidR="00692500" w:rsidRPr="00156FE2" w:rsidRDefault="00692500" w:rsidP="0069250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5. 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Арендная плата в отношении земельных участков, предоставленных юридическим лицам в соответствии с распоряжением Губернатора Краснодарского края для реализации масштабных инвестиционных проектов при условии соответствия указанных инвестиционных проектов критериям, установленным Законом Краснодарского края в течение срока (оставшегося срока) реализации масштабного инвестиционного проекта, устанавливается в размере 0,34% от кадастровой стоимости земельного участка.</w:t>
      </w:r>
      <w:proofErr w:type="gramEnd"/>
    </w:p>
    <w:p w:rsidR="00503B2C" w:rsidRPr="00156FE2" w:rsidRDefault="00683526" w:rsidP="00503B2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6. </w:t>
      </w:r>
      <w:r w:rsidR="00503B2C" w:rsidRPr="00156FE2">
        <w:rPr>
          <w:rFonts w:asciiTheme="majorBidi" w:hAnsiTheme="majorBidi" w:cstheme="majorBidi"/>
          <w:sz w:val="28"/>
          <w:szCs w:val="28"/>
        </w:rPr>
        <w:t>Размер арендной платы за земельный участок определяется в размере земельного налога в следующих случаях:</w:t>
      </w:r>
    </w:p>
    <w:p w:rsidR="00DD5533" w:rsidRPr="00156FE2" w:rsidRDefault="00683526" w:rsidP="00503B2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6.1. </w:t>
      </w:r>
      <w:r w:rsidR="00DD5533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земельного налога в отношении земельного участка, используемого по договору аренды, заключенному до 1 марта 2015 года, исключительно для осуществления деятельности организаций отдыха и оздоровления детей летнего, сезонного и круглогодичного функционирования.</w:t>
      </w:r>
    </w:p>
    <w:p w:rsidR="00503B2C" w:rsidRPr="00156FE2" w:rsidRDefault="00683526" w:rsidP="00503B2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6.2. </w:t>
      </w:r>
      <w:r w:rsidR="00503B2C"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земельного налога в случае заключения договора аренды земельного участка со следующими лицами:</w:t>
      </w:r>
    </w:p>
    <w:p w:rsidR="00DD5533" w:rsidRPr="00156FE2" w:rsidRDefault="00683526" w:rsidP="00503B2C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6.2.1. 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С лицом, которое в соответствии с Земельным кодексом Российской Федерации, а также с Федеральным за</w:t>
      </w:r>
      <w:r w:rsidRPr="00156FE2">
        <w:rPr>
          <w:rFonts w:asciiTheme="majorBidi" w:hAnsiTheme="majorBidi" w:cstheme="majorBidi"/>
          <w:sz w:val="28"/>
          <w:szCs w:val="28"/>
        </w:rPr>
        <w:t>коном от 25 октября 2001 года № 137-ФЗ «</w:t>
      </w:r>
      <w:r w:rsidR="00DD5533" w:rsidRPr="00156FE2">
        <w:rPr>
          <w:rFonts w:asciiTheme="majorBidi" w:hAnsiTheme="majorBidi" w:cstheme="majorBidi"/>
          <w:sz w:val="28"/>
          <w:szCs w:val="28"/>
        </w:rPr>
        <w:t>О введении в действие Земельно</w:t>
      </w:r>
      <w:r w:rsidRPr="00156FE2">
        <w:rPr>
          <w:rFonts w:asciiTheme="majorBidi" w:hAnsiTheme="majorBidi" w:cstheme="majorBidi"/>
          <w:sz w:val="28"/>
          <w:szCs w:val="28"/>
        </w:rPr>
        <w:t>го кодекса Российской Федерации»</w:t>
      </w:r>
      <w:r w:rsidR="00DD5533" w:rsidRPr="00156FE2">
        <w:rPr>
          <w:rFonts w:asciiTheme="majorBidi" w:hAnsiTheme="majorBidi" w:cstheme="majorBidi"/>
          <w:sz w:val="28"/>
          <w:szCs w:val="28"/>
        </w:rPr>
        <w:t xml:space="preserve"> имеет право на предоставление в собственность бесплатно земельного участка, находящегося в государственной собственности, без проведения торгов в случае, если такой земельный участок зарезервирован для государственных или муниципальных нужд либо ограничен в</w:t>
      </w:r>
      <w:proofErr w:type="gramEnd"/>
      <w:r w:rsidR="00D46A57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обороте</w:t>
      </w:r>
      <w:proofErr w:type="gramEnd"/>
      <w:r w:rsidR="00DD5533" w:rsidRPr="00156FE2">
        <w:rPr>
          <w:rFonts w:asciiTheme="majorBidi" w:hAnsiTheme="majorBidi" w:cstheme="majorBidi"/>
          <w:sz w:val="28"/>
          <w:szCs w:val="28"/>
        </w:rPr>
        <w:t>.</w:t>
      </w:r>
    </w:p>
    <w:p w:rsidR="006B5495" w:rsidRPr="00156FE2" w:rsidRDefault="006B5495" w:rsidP="006B5495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6.2.2. </w:t>
      </w:r>
      <w:proofErr w:type="gramStart"/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лицу, или с юридическим лицом, обеспечивающим в соответствии с </w:t>
      </w:r>
      <w:hyperlink r:id="rId10" w:anchor="/document/12138258/entry/110" w:history="1">
        <w:r w:rsidRPr="00156FE2">
          <w:rPr>
            <w:rStyle w:val="af1"/>
            <w:rFonts w:asciiTheme="majorBidi" w:hAnsiTheme="majorBidi" w:cstheme="majorBidi"/>
            <w:color w:val="000000" w:themeColor="text1"/>
            <w:sz w:val="28"/>
            <w:szCs w:val="28"/>
            <w:u w:val="none"/>
          </w:rPr>
          <w:t>Градостроительным кодексом</w:t>
        </w:r>
      </w:hyperlink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Российской Федерации реализацию решения о комплексном разв</w:t>
      </w:r>
      <w:r w:rsidR="00FC6C94"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итии территории жилой застройки.</w:t>
      </w:r>
      <w:proofErr w:type="gramEnd"/>
    </w:p>
    <w:p w:rsidR="00DD5533" w:rsidRPr="00156FE2" w:rsidRDefault="006B5495" w:rsidP="00430DDA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lastRenderedPageBreak/>
        <w:t>6.2.3. 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</w:t>
      </w:r>
      <w:proofErr w:type="gramEnd"/>
      <w:r w:rsidR="00CF7E6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социального использования, и в случаях, предусмотренных законом Краснодарского края, с некоммерческой организацией,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использования.</w:t>
      </w:r>
      <w:proofErr w:type="gramEnd"/>
    </w:p>
    <w:p w:rsidR="006B5495" w:rsidRPr="00156FE2" w:rsidRDefault="006B5495" w:rsidP="006B5495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 xml:space="preserve">6.2.4. С гражданами, имеющими в соответствии с федеральными законами, законами Краснодарского края право на первоочередное или внеочередное приобретение земельных участков, за исключением случая, предусмотренного подпунктом 3.1.7 пункта 3 Порядка. </w:t>
      </w:r>
    </w:p>
    <w:p w:rsidR="00DD5533" w:rsidRPr="00156FE2" w:rsidRDefault="006B5495" w:rsidP="006B5495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6.2.5. </w:t>
      </w:r>
      <w:r w:rsidR="00DD5533" w:rsidRPr="00156FE2">
        <w:rPr>
          <w:rFonts w:asciiTheme="majorBidi" w:hAnsiTheme="majorBidi" w:cstheme="majorBidi"/>
          <w:sz w:val="28"/>
          <w:szCs w:val="28"/>
        </w:rPr>
        <w:t>В соответствии с пунктом 3 или 4 статьи 39.20 Земельного кодекса Российской Федерации с лицами, которым находящиеся на неделимом земельном участке здания, сооружения, помещения в них принадлежат на праве оперативного управления.</w:t>
      </w:r>
    </w:p>
    <w:p w:rsidR="00DD5533" w:rsidRPr="00156FE2" w:rsidRDefault="006B5495" w:rsidP="00430DDA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6.2.6. 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С юридическим лицом, заключившим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жилья, в отношении земельных участков, предоставленных такому юридическому лицу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жилья.</w:t>
      </w:r>
      <w:proofErr w:type="gramEnd"/>
    </w:p>
    <w:p w:rsidR="00DD5533" w:rsidRPr="00156FE2" w:rsidRDefault="006B5495" w:rsidP="00430DDA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6.2.7. </w:t>
      </w:r>
      <w:proofErr w:type="gramStart"/>
      <w:r w:rsidR="00DD5533" w:rsidRPr="00156FE2">
        <w:rPr>
          <w:rFonts w:asciiTheme="majorBidi" w:hAnsiTheme="majorBidi" w:cstheme="majorBidi"/>
          <w:sz w:val="28"/>
          <w:szCs w:val="28"/>
        </w:rPr>
        <w:t>С юридическим лицом, заключившим договор о комплексном освоении территории в целях строительства стандартного жилья, в отношении земельных участков, образованных из земельного участка, предоставленного для комплексного освоения территории в целях строительства стандартного жилья такому юридическому лицу в соответствии с данным договором.</w:t>
      </w:r>
      <w:proofErr w:type="gramEnd"/>
    </w:p>
    <w:p w:rsidR="00156FE2" w:rsidRDefault="00C634D1" w:rsidP="00156FE2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6.3. 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Арендная плата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устанавливается в размере, равном земельному налогу, установленному в отношении предназначенного для использования в сходных целях и занимаемого зданиями, сооружениями земельного участка, для которого указанные ограничения права на приобретение в собственность отсутствуют, за исключением случаев, указанных в подпунктах 3.1</w:t>
      </w:r>
      <w:proofErr w:type="gramEnd"/>
      <w:r w:rsidRPr="00156FE2">
        <w:rPr>
          <w:rFonts w:asciiTheme="majorBidi" w:hAnsiTheme="majorBidi" w:cstheme="majorBidi"/>
          <w:sz w:val="28"/>
          <w:szCs w:val="28"/>
        </w:rPr>
        <w:t>, 3.3.2, 3.3.4, 7.2 Порядка, а также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садоводства.</w:t>
      </w:r>
    </w:p>
    <w:p w:rsidR="008E3303" w:rsidRPr="00156FE2" w:rsidRDefault="006B5495" w:rsidP="00156FE2">
      <w:pPr>
        <w:tabs>
          <w:tab w:val="left" w:pos="3965"/>
        </w:tabs>
        <w:ind w:firstLine="851"/>
        <w:rPr>
          <w:lang w:eastAsia="en-US"/>
        </w:rPr>
      </w:pPr>
      <w:r w:rsidRPr="00156FE2">
        <w:rPr>
          <w:rFonts w:asciiTheme="majorBidi" w:hAnsiTheme="majorBidi" w:cstheme="majorBidi"/>
          <w:sz w:val="28"/>
          <w:szCs w:val="28"/>
        </w:rPr>
        <w:lastRenderedPageBreak/>
        <w:t>7. Арендная плата за земельные участки равна арендной плате, рассчитанной для соответствующих целей в отношении земельных участков, находящихся в федеральной собственности, в следующих случаях: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7.1. В случае предоставления земельного участка для осуществления пользования недрами.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 В случае предоставления земельного участка для размещения следующих объектов: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7.2.1. Объектов федеральных энергетических систем и объектов энергетических систем регионального значения.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7.2.2. Объектов использования атомной энергии.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7.2.3. Объектов обороны страны и безопасности государства, в том числе инженерно-технические сооружений, линий связи и коммуникаций, возведенных в интересах защиты и охраны Государственной границы Российской Федерации.</w:t>
      </w:r>
    </w:p>
    <w:p w:rsidR="00F13896" w:rsidRPr="00156FE2" w:rsidRDefault="00F13896" w:rsidP="00D423DF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7.2.4. Объектов федерального транспорта, объектов связи федерального значения, а также объектов транспорта, объектов связи регионального значения, объектов инфраструктуры железнодорожного транспорта общего пользования.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7.2.5. Объектов, обеспечивающих космическую деятельность.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7.2.6. Линейных объектов федерального и регионального значения, обеспечивающих деятельность субъектов естественных монополий.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7.2.7. Объектов систем электро-, газоснабжения, объектов систем теплоснабжения, объектов централизованных систем горячего водоснабжения, холодного водоснабжения и (или) водоотведения федерального, регионального или местного значения.</w:t>
      </w:r>
    </w:p>
    <w:p w:rsidR="00F13896" w:rsidRPr="00156FE2" w:rsidRDefault="00F13896" w:rsidP="00F13896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7.2.8. Автомобильных дорог федерального, регионального или межмуниципального, местного значения.</w:t>
      </w:r>
    </w:p>
    <w:p w:rsidR="00723CC3" w:rsidRPr="00156FE2" w:rsidRDefault="000635DD" w:rsidP="00723CC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7.2.9. </w:t>
      </w:r>
      <w:proofErr w:type="gramStart"/>
      <w:r w:rsidR="00F13896" w:rsidRPr="00156FE2">
        <w:rPr>
          <w:rFonts w:asciiTheme="majorBidi" w:hAnsiTheme="majorBidi" w:cstheme="majorBidi"/>
          <w:sz w:val="28"/>
          <w:szCs w:val="28"/>
        </w:rPr>
        <w:t>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7 Порядка для земельных участков, на которых размещены объекты, перечисленные в подпунктах пункта 7.2 Порядка, превышает размер земельного налога, установленного в отношении предназначенных для использования в сходных целях и</w:t>
      </w:r>
      <w:proofErr w:type="gramEnd"/>
      <w:r w:rsidR="00F13896" w:rsidRPr="00156FE2">
        <w:rPr>
          <w:rFonts w:asciiTheme="majorBidi" w:hAnsiTheme="majorBidi" w:cstheme="majorBidi"/>
          <w:sz w:val="28"/>
          <w:szCs w:val="28"/>
        </w:rPr>
        <w:t xml:space="preserve">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156FE2" w:rsidRPr="00156FE2" w:rsidRDefault="00156FE2" w:rsidP="00156FE2">
      <w:pPr>
        <w:pStyle w:val="a3"/>
        <w:ind w:firstLine="851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8. </w:t>
      </w:r>
      <w:r w:rsidRPr="00156FE2">
        <w:rPr>
          <w:rFonts w:asciiTheme="majorBidi" w:hAnsiTheme="majorBidi" w:cstheme="majorBidi"/>
          <w:sz w:val="28"/>
          <w:szCs w:val="28"/>
        </w:rPr>
        <w:t>Арендная плата рассчитывается в размере 1 процента от кадастровой стоимости в отношении:</w:t>
      </w:r>
    </w:p>
    <w:p w:rsidR="00156FE2" w:rsidRDefault="00156FE2" w:rsidP="00156FE2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8.1. </w:t>
      </w:r>
      <w:r w:rsidRPr="00156FE2">
        <w:rPr>
          <w:rFonts w:asciiTheme="majorBidi" w:hAnsiTheme="majorBidi" w:cstheme="majorBidi"/>
          <w:sz w:val="28"/>
          <w:szCs w:val="28"/>
        </w:rPr>
        <w:t>Земельного участка, используемого для размещения платной автомобильной дороги или автомобильной дороги, содержащей платные участки, либо предоставленного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участки.</w:t>
      </w:r>
    </w:p>
    <w:p w:rsidR="000635DD" w:rsidRPr="00156FE2" w:rsidRDefault="000635DD" w:rsidP="00156FE2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lastRenderedPageBreak/>
        <w:t>9. При переоформлении в установленном порядке права постоянного (бессрочного) пользования земельными участками на право аренды размер арендной платы не может превышать более чем в два раза размер земельного налога.</w:t>
      </w:r>
    </w:p>
    <w:p w:rsidR="000635DD" w:rsidRPr="00156FE2" w:rsidRDefault="000635DD" w:rsidP="000E0E2A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10. В случае если в Едином государственном реестре недвижимости кадастровая стоимость земельного участка не указана либо указана в размере, равном нулю или одному рублю, расчет арендной платы осуществляется на основании рыночной стоимости земельного участка, определенной по результатам рыночной оценки, проведенной в соответствии с федеральным законодательством об оценочной деятельности.</w:t>
      </w:r>
    </w:p>
    <w:p w:rsidR="000635DD" w:rsidRPr="00156FE2" w:rsidRDefault="000635DD" w:rsidP="000635DD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При этом рыночная стоимость земельного участка для расчета арендной платы применяется в следующем порядке:</w:t>
      </w:r>
    </w:p>
    <w:p w:rsidR="000635DD" w:rsidRPr="00156FE2" w:rsidRDefault="000635DD" w:rsidP="000635DD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 xml:space="preserve">для заключаемого договора аренды земельного участка - 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с даты заключения</w:t>
      </w:r>
      <w:proofErr w:type="gramEnd"/>
      <w:r w:rsidRPr="00156FE2">
        <w:rPr>
          <w:rFonts w:asciiTheme="majorBidi" w:hAnsiTheme="majorBidi" w:cstheme="majorBidi"/>
          <w:sz w:val="28"/>
          <w:szCs w:val="28"/>
        </w:rPr>
        <w:t xml:space="preserve"> договора;</w:t>
      </w:r>
    </w:p>
    <w:p w:rsidR="000635DD" w:rsidRPr="00156FE2" w:rsidRDefault="000635DD" w:rsidP="000635DD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 xml:space="preserve">для действующего договора аренды земельного участка - 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с даты определения</w:t>
      </w:r>
      <w:proofErr w:type="gramEnd"/>
      <w:r w:rsidRPr="00156FE2">
        <w:rPr>
          <w:rFonts w:asciiTheme="majorBidi" w:hAnsiTheme="majorBidi" w:cstheme="majorBidi"/>
          <w:sz w:val="28"/>
          <w:szCs w:val="28"/>
        </w:rPr>
        <w:t xml:space="preserve"> рыночной стоимости земельного участка как объекта оценки.</w:t>
      </w:r>
    </w:p>
    <w:p w:rsidR="008E3303" w:rsidRPr="00156FE2" w:rsidRDefault="000635DD" w:rsidP="000635DD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 за земельный участок, если иное не установлено федеральным законодательством, а также пунктами 6 - 9 Порядка, пересматривается арендодателем в одностороннем порядке в следующих случаях:</w:t>
      </w:r>
    </w:p>
    <w:p w:rsidR="008E3303" w:rsidRPr="00156FE2" w:rsidRDefault="000635DD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11.1. </w:t>
      </w:r>
      <w:r w:rsidR="008E3303" w:rsidRPr="00156FE2">
        <w:rPr>
          <w:rFonts w:asciiTheme="majorBidi" w:hAnsiTheme="majorBidi" w:cstheme="majorBidi"/>
          <w:sz w:val="28"/>
          <w:szCs w:val="28"/>
        </w:rPr>
        <w:t>Изменение уровня инфляции.</w:t>
      </w:r>
    </w:p>
    <w:p w:rsidR="008E3303" w:rsidRPr="00156FE2" w:rsidRDefault="000635DD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11.2. </w:t>
      </w:r>
      <w:r w:rsidR="008E3303" w:rsidRPr="00156FE2">
        <w:rPr>
          <w:rFonts w:asciiTheme="majorBidi" w:hAnsiTheme="majorBidi" w:cstheme="majorBidi"/>
          <w:sz w:val="28"/>
          <w:szCs w:val="28"/>
        </w:rPr>
        <w:t>Изменение кадастровой стоимости земельного участка, в том числе при изменении площади земельного участка, изменении вида разрешенного использования земельного участка, перевода земельного участка из одной категории в другую.</w:t>
      </w:r>
    </w:p>
    <w:p w:rsidR="009C7C95" w:rsidRPr="00156FE2" w:rsidRDefault="009C7C95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11.2.1. В случае утверждения результатов государственной кадастровой оценки земель арендная плата подлежит перерасчету с 1 января года, следующего за годом, в котором были утверждены такие результаты.</w:t>
      </w:r>
    </w:p>
    <w:p w:rsidR="009C7C95" w:rsidRPr="00156FE2" w:rsidRDefault="009C7C95" w:rsidP="009C7C95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11.2.2. 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В случае если кадастровая стоимость земельного участка была оспорена в установленном законодательством порядке в комиссии и (или) суде и определена в размере рыночной стоимости такого земельного участка, при перерасчете арендной платы по таким основаниям уровень инфляции, указанный в пункте 12 Порядка, применяется в расчете размера арендной платы начиная с года, следующего за годом утверждения кадастровой стоимости земельного участка, которая была</w:t>
      </w:r>
      <w:proofErr w:type="gramEnd"/>
      <w:r w:rsidR="00131BB2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пересмотрена</w:t>
      </w:r>
      <w:proofErr w:type="gramEnd"/>
      <w:r w:rsidRPr="00156FE2">
        <w:rPr>
          <w:rFonts w:asciiTheme="majorBidi" w:hAnsiTheme="majorBidi" w:cstheme="majorBidi"/>
          <w:sz w:val="28"/>
          <w:szCs w:val="28"/>
        </w:rPr>
        <w:t xml:space="preserve"> в установленном порядке.</w:t>
      </w:r>
    </w:p>
    <w:p w:rsidR="000635DD" w:rsidRPr="00156FE2" w:rsidRDefault="000635DD" w:rsidP="000635DD">
      <w:pPr>
        <w:pStyle w:val="a3"/>
        <w:ind w:firstLine="851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11.3. Изменение рыночной стоимости земельного участка:</w:t>
      </w:r>
    </w:p>
    <w:p w:rsidR="009C7C95" w:rsidRPr="00156FE2" w:rsidRDefault="000635DD" w:rsidP="009C7C95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 xml:space="preserve">в случае изменения методики расчета арендной платы при переходе на рыночную стоимость земельного участка - 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с даты определения</w:t>
      </w:r>
      <w:proofErr w:type="gramEnd"/>
      <w:r w:rsidRPr="00156FE2">
        <w:rPr>
          <w:rFonts w:asciiTheme="majorBidi" w:hAnsiTheme="majorBidi" w:cstheme="majorBidi"/>
          <w:sz w:val="28"/>
          <w:szCs w:val="28"/>
        </w:rPr>
        <w:t xml:space="preserve"> новой рыночной стоимости земельного участка;</w:t>
      </w:r>
    </w:p>
    <w:p w:rsidR="009C7C95" w:rsidRPr="00156FE2" w:rsidRDefault="009C7C95" w:rsidP="009C7C95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в иных случаях -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AC63E0" w:rsidRPr="00156FE2" w:rsidRDefault="009C7C95" w:rsidP="00AC63E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156FE2">
        <w:rPr>
          <w:rFonts w:asciiTheme="majorBidi" w:hAnsiTheme="majorBidi" w:cstheme="majorBidi"/>
          <w:sz w:val="28"/>
          <w:szCs w:val="28"/>
        </w:rPr>
        <w:t xml:space="preserve">При заключении договора аренды земельного участка, в соответствии с которым арендная плата рассчитана на основании рыночной стоимости земельного участка, арендодатель предусматривает в таком договоре </w:t>
      </w:r>
      <w:r w:rsidRPr="00156FE2">
        <w:rPr>
          <w:rFonts w:asciiTheme="majorBidi" w:hAnsiTheme="majorBidi" w:cstheme="majorBidi"/>
          <w:sz w:val="28"/>
          <w:szCs w:val="28"/>
        </w:rPr>
        <w:lastRenderedPageBreak/>
        <w:t>возможность переоценки рыночной стоимости земельного участка не чаще, чем раз в три года и не реже чем один раз в течение пяти лет с даты заключения договора аренды.</w:t>
      </w:r>
      <w:proofErr w:type="gramEnd"/>
    </w:p>
    <w:p w:rsidR="008E3303" w:rsidRPr="00156FE2" w:rsidRDefault="009E4B6D" w:rsidP="00AC63E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11.4. </w:t>
      </w:r>
      <w:r w:rsidR="008E3303" w:rsidRPr="00156FE2">
        <w:rPr>
          <w:rFonts w:asciiTheme="majorBidi" w:hAnsiTheme="majorBidi" w:cstheme="majorBidi"/>
          <w:sz w:val="28"/>
          <w:szCs w:val="28"/>
        </w:rPr>
        <w:t>Пересмотр ставок арендной платы и (или) ставок земельного налога.</w:t>
      </w:r>
    </w:p>
    <w:p w:rsidR="008E3303" w:rsidRPr="00156FE2" w:rsidRDefault="009E4B6D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11.5. </w:t>
      </w:r>
      <w:r w:rsidR="008E3303" w:rsidRPr="00156FE2">
        <w:rPr>
          <w:rFonts w:asciiTheme="majorBidi" w:hAnsiTheme="majorBidi" w:cstheme="majorBidi"/>
          <w:sz w:val="28"/>
          <w:szCs w:val="28"/>
        </w:rPr>
        <w:t>Изменение законодательства Российской Федерации и Краснодарского края, регулирующего соответствующие правоотношения.</w:t>
      </w:r>
    </w:p>
    <w:p w:rsidR="008E3303" w:rsidRPr="00156FE2" w:rsidRDefault="009E4B6D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11.6. </w:t>
      </w:r>
      <w:r w:rsidR="008E3303" w:rsidRPr="00156FE2">
        <w:rPr>
          <w:rFonts w:asciiTheme="majorBidi" w:hAnsiTheme="majorBidi" w:cstheme="majorBidi"/>
          <w:sz w:val="28"/>
          <w:szCs w:val="28"/>
        </w:rPr>
        <w:t>В случаях, предусмотренных условиями договора.</w:t>
      </w:r>
    </w:p>
    <w:p w:rsidR="00AC63E0" w:rsidRPr="00156FE2" w:rsidRDefault="009E4B6D" w:rsidP="00AC63E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11.7. </w:t>
      </w:r>
      <w:r w:rsidR="008E3303" w:rsidRPr="00156FE2">
        <w:rPr>
          <w:rFonts w:asciiTheme="majorBidi" w:hAnsiTheme="majorBidi" w:cstheme="majorBidi"/>
          <w:sz w:val="28"/>
          <w:szCs w:val="28"/>
        </w:rPr>
        <w:t>В иных случаях, предусмотренных законодательством.</w:t>
      </w:r>
    </w:p>
    <w:p w:rsidR="00AC63E0" w:rsidRPr="00156FE2" w:rsidRDefault="00AC63E0" w:rsidP="008E3303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12. </w:t>
      </w:r>
      <w:proofErr w:type="gramStart"/>
      <w:r w:rsidRPr="00156FE2">
        <w:rPr>
          <w:rFonts w:asciiTheme="majorBidi" w:hAnsiTheme="majorBidi" w:cstheme="majorBidi"/>
          <w:sz w:val="28"/>
          <w:szCs w:val="28"/>
        </w:rPr>
        <w:t>Арендная плата ежегодно изменяется в одностороннем порядке арендодателем на размер уровня инфляции, установленной в федеральном законе о федеральном бюджете на очередной финансовый год и плановый период, который применяется ежегодно, по состоянию на 1 января очередного финансового года, начиная с года, следующего за годом, в котором заключен договор аренды земельного участка.</w:t>
      </w:r>
      <w:proofErr w:type="gramEnd"/>
    </w:p>
    <w:p w:rsidR="009C7C95" w:rsidRPr="00156FE2" w:rsidRDefault="00AC63E0" w:rsidP="00AC63E0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При этом коэффициент уровня инфляции в расчете арендной платы доводится Департаментом имущественных отношений Краснодарского края.</w:t>
      </w:r>
    </w:p>
    <w:p w:rsidR="00AC63E0" w:rsidRPr="00156FE2" w:rsidRDefault="00AC63E0" w:rsidP="00AC63E0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13. В случае утверждения результатов государственной кадастровой оценки земель или изменения рыночной стоимости земельного участка уровень инфляции, указанный в пункте 12 Порядка, применяется ежегодно, по состоянию на 1 января очередного финансового года, начиная с года, следующего за годом, в котором утверждены результаты кадастровой оценки земель или изменена рыночная стоимость земельного участка.</w:t>
      </w:r>
    </w:p>
    <w:p w:rsidR="008E3303" w:rsidRPr="00156FE2" w:rsidRDefault="009E4B6D" w:rsidP="000E0E2A">
      <w:pPr>
        <w:pStyle w:val="a3"/>
        <w:widowControl w:val="0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14. </w:t>
      </w:r>
      <w:r w:rsidR="008E3303" w:rsidRPr="00156FE2">
        <w:rPr>
          <w:rFonts w:asciiTheme="majorBidi" w:hAnsiTheme="majorBidi" w:cstheme="majorBidi"/>
          <w:sz w:val="28"/>
          <w:szCs w:val="28"/>
        </w:rPr>
        <w:t>Арендная плата, подлежащая уплате, рассчитывается от арендной платы, установленной договором аренды, за каждый день использования земельного участка в соответствующем арендном периоде.</w:t>
      </w:r>
    </w:p>
    <w:p w:rsidR="008E3303" w:rsidRPr="00156FE2" w:rsidRDefault="008E3303" w:rsidP="009E4B6D">
      <w:pPr>
        <w:pStyle w:val="a3"/>
        <w:ind w:firstLine="851"/>
        <w:jc w:val="both"/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Арендным периодом признается месяц, квартал или полугодие в соответствии с условиями договора аренды земельного участка.</w:t>
      </w:r>
    </w:p>
    <w:p w:rsidR="009E4B6D" w:rsidRPr="00156FE2" w:rsidRDefault="009E4B6D" w:rsidP="009E4B6D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15. В случае если на стороне арендатора земельного участка выступают несколько лиц,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основаниям, допускаемым действующим законодательством.</w:t>
      </w:r>
    </w:p>
    <w:p w:rsidR="003D1600" w:rsidRPr="00156FE2" w:rsidRDefault="009E4B6D" w:rsidP="003D1600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16. </w:t>
      </w:r>
      <w:proofErr w:type="gramStart"/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В случае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 (их частей, долей в праве), расположенных на неделимом земельном участке, размер годовой арендной платы рассчитывается для каждого из них пропорционально площади зданий, сооружений, помещений (их частей, размеру принадлежащей им доли в праве) в указанных объектах недвижимости.</w:t>
      </w:r>
      <w:proofErr w:type="gramEnd"/>
    </w:p>
    <w:p w:rsidR="009E4B6D" w:rsidRPr="00156FE2" w:rsidRDefault="009E4B6D" w:rsidP="003D1600">
      <w:pPr>
        <w:rPr>
          <w:rFonts w:asciiTheme="majorBidi" w:hAnsiTheme="majorBidi" w:cstheme="majorBidi"/>
          <w:sz w:val="28"/>
          <w:szCs w:val="28"/>
        </w:rPr>
      </w:pPr>
      <w:r w:rsidRPr="00156FE2">
        <w:rPr>
          <w:rFonts w:asciiTheme="majorBidi" w:hAnsiTheme="majorBidi" w:cstheme="majorBidi"/>
          <w:sz w:val="28"/>
          <w:szCs w:val="28"/>
        </w:rPr>
        <w:t>Исключение из настоящего случая возможно с согласия всех правообладателей здания, сооружения или помещений в них либо по решению суда.</w:t>
      </w:r>
    </w:p>
    <w:p w:rsidR="009E4B6D" w:rsidRPr="00156FE2" w:rsidRDefault="009E4B6D" w:rsidP="009E4B6D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17. В случае если земельный участок имеет более чем один вид разрешенного использования, арендная плата, определяемая на основании </w:t>
      </w: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lastRenderedPageBreak/>
        <w:t>кадастровой стоимости земельного участка, взимается по наибольшей ставке, установленной для соответствующего вида разрешенного использования земельного участка.</w:t>
      </w:r>
    </w:p>
    <w:p w:rsidR="009E4B6D" w:rsidRPr="00156FE2" w:rsidRDefault="009E4B6D" w:rsidP="009E4B6D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Исключение из настоящего случая составляют земельные участки в составе земель населенных пунктов, одним из видов разрешенного использования которых является жилая застройка.</w:t>
      </w:r>
    </w:p>
    <w:p w:rsidR="009E4B6D" w:rsidRPr="00156FE2" w:rsidRDefault="009E4B6D" w:rsidP="009E4B6D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18. </w:t>
      </w:r>
      <w:proofErr w:type="gramStart"/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В случае заключения нового договора аренды земельного участка, образованного из земельного участка, используемого по договору аренды, заключенному на торгах, в соответствии с пунктом 4 статьи 11.8 Земельного кодекса Российской Федерации размер арендной платы в отношении образованного либо измененного земельного участка устанавливается на прежних условиях пропорционально площади образованного или измененного земельного участка.</w:t>
      </w:r>
      <w:proofErr w:type="gramEnd"/>
    </w:p>
    <w:p w:rsidR="009E4B6D" w:rsidRPr="00156FE2" w:rsidRDefault="009E4B6D" w:rsidP="009E4B6D">
      <w:pPr>
        <w:pStyle w:val="a3"/>
        <w:ind w:firstLine="851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19. </w:t>
      </w:r>
      <w:proofErr w:type="gramStart"/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>Если иное не установлено законодательством, арендная плата за земельный участок, ранее предоставленный по результатам торгов, в случае заключения нового договора аренды земельного участка в соответствии со статьей 39.6 Земельного кодекса Российской Федерации, за исключением случаев, предусмотренных подпунктом 9 пункта 2 указанной статьи, устанавливается в размере, равном размеру арендной платы по ранее заключенному договору аренды земельного участка на дату прекращения его</w:t>
      </w:r>
      <w:proofErr w:type="gramEnd"/>
      <w:r w:rsidRPr="00156FE2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действия. При этом размер арендной платы не может быть установлен ниже размера арендной платы, определяемой в соответствии с Порядком.</w:t>
      </w:r>
    </w:p>
    <w:p w:rsidR="000E0E2A" w:rsidRPr="00156FE2" w:rsidRDefault="000E0E2A" w:rsidP="00496EDD">
      <w:pPr>
        <w:rPr>
          <w:rFonts w:asciiTheme="majorBidi" w:hAnsiTheme="majorBidi" w:cstheme="majorBidi"/>
          <w:sz w:val="28"/>
          <w:szCs w:val="28"/>
        </w:rPr>
      </w:pPr>
    </w:p>
    <w:p w:rsidR="003D1600" w:rsidRPr="00156FE2" w:rsidRDefault="003D1600" w:rsidP="00496EDD">
      <w:pPr>
        <w:rPr>
          <w:rFonts w:asciiTheme="majorBidi" w:hAnsiTheme="majorBidi" w:cstheme="majorBidi"/>
          <w:sz w:val="28"/>
          <w:szCs w:val="28"/>
        </w:rPr>
      </w:pPr>
    </w:p>
    <w:p w:rsidR="003D1600" w:rsidRPr="00156FE2" w:rsidRDefault="003D1600" w:rsidP="00496EDD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D46A57" w:rsidRPr="00D46A57" w:rsidTr="00582D89">
        <w:trPr>
          <w:trHeight w:val="1949"/>
        </w:trPr>
        <w:tc>
          <w:tcPr>
            <w:tcW w:w="4928" w:type="dxa"/>
          </w:tcPr>
          <w:p w:rsidR="00D46A57" w:rsidRPr="00D46A57" w:rsidRDefault="00D46A57" w:rsidP="00582D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D46A57" w:rsidRPr="00D46A57" w:rsidRDefault="00D46A57" w:rsidP="00582D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D46A5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46A57" w:rsidRPr="00D46A57" w:rsidRDefault="00D46A57" w:rsidP="00582D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A57" w:rsidRPr="00D46A57" w:rsidRDefault="00D46A57" w:rsidP="00582D8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A57" w:rsidRPr="00D46A57" w:rsidRDefault="00D46A57" w:rsidP="00582D8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4961" w:type="dxa"/>
          </w:tcPr>
          <w:p w:rsidR="00D46A57" w:rsidRPr="00D46A57" w:rsidRDefault="00D46A57" w:rsidP="00582D89">
            <w:pPr>
              <w:widowControl/>
              <w:autoSpaceDE/>
              <w:autoSpaceDN/>
              <w:adjustRightInd/>
              <w:ind w:left="-108" w:firstLine="0"/>
              <w:jc w:val="left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Заместитель председателя</w:t>
            </w:r>
            <w:r w:rsidRPr="00D46A57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D46A57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D46A57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сельского поселения </w:t>
            </w:r>
            <w:proofErr w:type="spellStart"/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D46A57" w:rsidRPr="00D46A57" w:rsidRDefault="00D46A57" w:rsidP="00582D89">
            <w:pPr>
              <w:ind w:firstLine="5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</w:p>
          <w:p w:rsidR="00D46A57" w:rsidRPr="00D46A57" w:rsidRDefault="00D46A57" w:rsidP="00582D89">
            <w:pPr>
              <w:ind w:firstLine="5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D46A57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____________________ </w:t>
            </w:r>
            <w:proofErr w:type="spellStart"/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С.В.Тишина</w:t>
            </w:r>
            <w:proofErr w:type="spellEnd"/>
          </w:p>
        </w:tc>
      </w:tr>
    </w:tbl>
    <w:p w:rsidR="00496EDD" w:rsidRPr="00156FE2" w:rsidRDefault="00496EDD" w:rsidP="00D46A57">
      <w:pPr>
        <w:ind w:firstLine="0"/>
        <w:rPr>
          <w:rFonts w:asciiTheme="majorBidi" w:hAnsiTheme="majorBidi" w:cstheme="majorBidi"/>
          <w:sz w:val="28"/>
          <w:szCs w:val="28"/>
        </w:rPr>
      </w:pPr>
    </w:p>
    <w:sectPr w:rsidR="00496EDD" w:rsidRPr="00156FE2" w:rsidSect="00D35A6B">
      <w:headerReference w:type="default" r:id="rId11"/>
      <w:headerReference w:type="first" r:id="rId12"/>
      <w:pgSz w:w="11900" w:h="16800"/>
      <w:pgMar w:top="1134" w:right="567" w:bottom="993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26A" w:rsidRDefault="00FC426A" w:rsidP="008B14B8">
      <w:r>
        <w:separator/>
      </w:r>
    </w:p>
  </w:endnote>
  <w:endnote w:type="continuationSeparator" w:id="0">
    <w:p w:rsidR="00FC426A" w:rsidRDefault="00FC426A" w:rsidP="008B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26A" w:rsidRDefault="00FC426A" w:rsidP="008B14B8">
      <w:r>
        <w:separator/>
      </w:r>
    </w:p>
  </w:footnote>
  <w:footnote w:type="continuationSeparator" w:id="0">
    <w:p w:rsidR="00FC426A" w:rsidRDefault="00FC426A" w:rsidP="008B1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B8" w:rsidRPr="001C6E56" w:rsidRDefault="00C652B8" w:rsidP="00C652B8">
    <w:pPr>
      <w:pStyle w:val="ad"/>
      <w:tabs>
        <w:tab w:val="left" w:pos="4935"/>
        <w:tab w:val="center" w:pos="5176"/>
      </w:tabs>
      <w:jc w:val="left"/>
      <w:rPr>
        <w:rFonts w:ascii="Times New Roman" w:hAnsi="Times New Roman" w:cs="Times New Roman"/>
      </w:rPr>
    </w:pPr>
    <w:r>
      <w:tab/>
    </w:r>
    <w:r w:rsidR="00AC608A" w:rsidRPr="001C6E56">
      <w:rPr>
        <w:rFonts w:ascii="Times New Roman" w:hAnsi="Times New Roman" w:cs="Times New Roman"/>
      </w:rPr>
      <w:fldChar w:fldCharType="begin"/>
    </w:r>
    <w:r w:rsidR="000216D4" w:rsidRPr="001C6E56">
      <w:rPr>
        <w:rFonts w:ascii="Times New Roman" w:hAnsi="Times New Roman" w:cs="Times New Roman"/>
      </w:rPr>
      <w:instrText xml:space="preserve"> PAGE   \* MERGEFORMAT </w:instrText>
    </w:r>
    <w:r w:rsidR="00AC608A" w:rsidRPr="001C6E56">
      <w:rPr>
        <w:rFonts w:ascii="Times New Roman" w:hAnsi="Times New Roman" w:cs="Times New Roman"/>
      </w:rPr>
      <w:fldChar w:fldCharType="separate"/>
    </w:r>
    <w:r w:rsidR="004955BB">
      <w:rPr>
        <w:rFonts w:ascii="Times New Roman" w:hAnsi="Times New Roman" w:cs="Times New Roman"/>
        <w:noProof/>
      </w:rPr>
      <w:t>2</w:t>
    </w:r>
    <w:r w:rsidR="00AC608A" w:rsidRPr="001C6E56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2B8" w:rsidRDefault="00C652B8" w:rsidP="00C652B8">
    <w:pPr>
      <w:pStyle w:val="ad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9D9"/>
    <w:rsid w:val="000216D4"/>
    <w:rsid w:val="00036DB9"/>
    <w:rsid w:val="00044F07"/>
    <w:rsid w:val="000478D8"/>
    <w:rsid w:val="000635DD"/>
    <w:rsid w:val="0008218E"/>
    <w:rsid w:val="000A4B45"/>
    <w:rsid w:val="000A6522"/>
    <w:rsid w:val="000A6ABA"/>
    <w:rsid w:val="000B092C"/>
    <w:rsid w:val="000B72E5"/>
    <w:rsid w:val="000C43C0"/>
    <w:rsid w:val="000D5C48"/>
    <w:rsid w:val="000D5EAB"/>
    <w:rsid w:val="000E0E2A"/>
    <w:rsid w:val="001035A7"/>
    <w:rsid w:val="001069D9"/>
    <w:rsid w:val="0012043D"/>
    <w:rsid w:val="00131BB2"/>
    <w:rsid w:val="00156FE2"/>
    <w:rsid w:val="001A6161"/>
    <w:rsid w:val="001C6E56"/>
    <w:rsid w:val="001C7043"/>
    <w:rsid w:val="001D0586"/>
    <w:rsid w:val="001F2967"/>
    <w:rsid w:val="00215953"/>
    <w:rsid w:val="002269E6"/>
    <w:rsid w:val="002341D7"/>
    <w:rsid w:val="00270FD7"/>
    <w:rsid w:val="00281CE9"/>
    <w:rsid w:val="00285603"/>
    <w:rsid w:val="002901EB"/>
    <w:rsid w:val="002B05D5"/>
    <w:rsid w:val="002B7419"/>
    <w:rsid w:val="002E5A0E"/>
    <w:rsid w:val="00306F94"/>
    <w:rsid w:val="00310A2E"/>
    <w:rsid w:val="00311C9D"/>
    <w:rsid w:val="00344A94"/>
    <w:rsid w:val="00346B8D"/>
    <w:rsid w:val="0036607E"/>
    <w:rsid w:val="0037439B"/>
    <w:rsid w:val="003809FB"/>
    <w:rsid w:val="003846A5"/>
    <w:rsid w:val="003D1600"/>
    <w:rsid w:val="003F25DF"/>
    <w:rsid w:val="00416458"/>
    <w:rsid w:val="00430DDA"/>
    <w:rsid w:val="00435106"/>
    <w:rsid w:val="00455EB8"/>
    <w:rsid w:val="00472E33"/>
    <w:rsid w:val="004754B3"/>
    <w:rsid w:val="00475AC1"/>
    <w:rsid w:val="004955BB"/>
    <w:rsid w:val="00496EDD"/>
    <w:rsid w:val="004E7D52"/>
    <w:rsid w:val="004F4182"/>
    <w:rsid w:val="004F6511"/>
    <w:rsid w:val="00503B2C"/>
    <w:rsid w:val="00546A83"/>
    <w:rsid w:val="00546CB2"/>
    <w:rsid w:val="00552010"/>
    <w:rsid w:val="00565A83"/>
    <w:rsid w:val="005C6DCC"/>
    <w:rsid w:val="005E7A66"/>
    <w:rsid w:val="005F3F84"/>
    <w:rsid w:val="006201E1"/>
    <w:rsid w:val="006421A0"/>
    <w:rsid w:val="00643C32"/>
    <w:rsid w:val="006512E6"/>
    <w:rsid w:val="006526B5"/>
    <w:rsid w:val="006529F3"/>
    <w:rsid w:val="00680A20"/>
    <w:rsid w:val="00683526"/>
    <w:rsid w:val="00692500"/>
    <w:rsid w:val="006B512E"/>
    <w:rsid w:val="006B5495"/>
    <w:rsid w:val="006B5DD9"/>
    <w:rsid w:val="006F0501"/>
    <w:rsid w:val="00706E45"/>
    <w:rsid w:val="0071556B"/>
    <w:rsid w:val="00723CC3"/>
    <w:rsid w:val="00726D85"/>
    <w:rsid w:val="00730997"/>
    <w:rsid w:val="00777ED7"/>
    <w:rsid w:val="00797A23"/>
    <w:rsid w:val="007B1C02"/>
    <w:rsid w:val="00814D20"/>
    <w:rsid w:val="00832A4D"/>
    <w:rsid w:val="00853D45"/>
    <w:rsid w:val="008549CA"/>
    <w:rsid w:val="00863B81"/>
    <w:rsid w:val="00872C35"/>
    <w:rsid w:val="0088695D"/>
    <w:rsid w:val="00896076"/>
    <w:rsid w:val="008B14B8"/>
    <w:rsid w:val="008B4D00"/>
    <w:rsid w:val="008B745C"/>
    <w:rsid w:val="008E230E"/>
    <w:rsid w:val="008E3303"/>
    <w:rsid w:val="00905C7C"/>
    <w:rsid w:val="00974DA4"/>
    <w:rsid w:val="00976F4E"/>
    <w:rsid w:val="009770D7"/>
    <w:rsid w:val="009967E6"/>
    <w:rsid w:val="009B62BA"/>
    <w:rsid w:val="009C1FFB"/>
    <w:rsid w:val="009C7C95"/>
    <w:rsid w:val="009E4B6D"/>
    <w:rsid w:val="00A22964"/>
    <w:rsid w:val="00A25071"/>
    <w:rsid w:val="00A27FEC"/>
    <w:rsid w:val="00A5326F"/>
    <w:rsid w:val="00A805A1"/>
    <w:rsid w:val="00A832AB"/>
    <w:rsid w:val="00AC608A"/>
    <w:rsid w:val="00AC63E0"/>
    <w:rsid w:val="00AF012E"/>
    <w:rsid w:val="00AF0A7B"/>
    <w:rsid w:val="00B2574D"/>
    <w:rsid w:val="00B431D0"/>
    <w:rsid w:val="00B45A6C"/>
    <w:rsid w:val="00B550FA"/>
    <w:rsid w:val="00BB0081"/>
    <w:rsid w:val="00BC09C6"/>
    <w:rsid w:val="00C504E8"/>
    <w:rsid w:val="00C5453E"/>
    <w:rsid w:val="00C6125B"/>
    <w:rsid w:val="00C634D1"/>
    <w:rsid w:val="00C652B8"/>
    <w:rsid w:val="00C7408F"/>
    <w:rsid w:val="00C84645"/>
    <w:rsid w:val="00CD416F"/>
    <w:rsid w:val="00CE1D6E"/>
    <w:rsid w:val="00CF6731"/>
    <w:rsid w:val="00CF7E63"/>
    <w:rsid w:val="00D35A6B"/>
    <w:rsid w:val="00D423DF"/>
    <w:rsid w:val="00D46A57"/>
    <w:rsid w:val="00D475E1"/>
    <w:rsid w:val="00D6529A"/>
    <w:rsid w:val="00D706CB"/>
    <w:rsid w:val="00D720F7"/>
    <w:rsid w:val="00DC4775"/>
    <w:rsid w:val="00DD5533"/>
    <w:rsid w:val="00E5218F"/>
    <w:rsid w:val="00E55D16"/>
    <w:rsid w:val="00E62909"/>
    <w:rsid w:val="00E64561"/>
    <w:rsid w:val="00E74DCC"/>
    <w:rsid w:val="00E8210B"/>
    <w:rsid w:val="00E8444F"/>
    <w:rsid w:val="00EB7213"/>
    <w:rsid w:val="00EE4334"/>
    <w:rsid w:val="00EF6A17"/>
    <w:rsid w:val="00F074F1"/>
    <w:rsid w:val="00F13896"/>
    <w:rsid w:val="00F174E4"/>
    <w:rsid w:val="00F2521D"/>
    <w:rsid w:val="00F6043E"/>
    <w:rsid w:val="00F60BCD"/>
    <w:rsid w:val="00F7713B"/>
    <w:rsid w:val="00F851ED"/>
    <w:rsid w:val="00F969BC"/>
    <w:rsid w:val="00FC426A"/>
    <w:rsid w:val="00FC6C33"/>
    <w:rsid w:val="00FC6C94"/>
    <w:rsid w:val="00FD2A8C"/>
    <w:rsid w:val="00FF3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B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05A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A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9D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A805A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A805A1"/>
    <w:rPr>
      <w:b/>
      <w:bCs/>
      <w:color w:val="26282F"/>
    </w:rPr>
  </w:style>
  <w:style w:type="character" w:customStyle="1" w:styleId="a5">
    <w:name w:val="Гипертекстовая ссылка"/>
    <w:uiPriority w:val="99"/>
    <w:rsid w:val="00A805A1"/>
    <w:rPr>
      <w:b w:val="0"/>
      <w:bCs w:val="0"/>
      <w:color w:val="106BBE"/>
    </w:rPr>
  </w:style>
  <w:style w:type="paragraph" w:customStyle="1" w:styleId="a6">
    <w:name w:val="Текст (справка)"/>
    <w:basedOn w:val="a"/>
    <w:next w:val="a"/>
    <w:uiPriority w:val="99"/>
    <w:rsid w:val="00A805A1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A805A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uiPriority w:val="99"/>
    <w:rsid w:val="00A805A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805A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05A1"/>
  </w:style>
  <w:style w:type="paragraph" w:styleId="ab">
    <w:name w:val="Balloon Text"/>
    <w:basedOn w:val="a"/>
    <w:link w:val="ac"/>
    <w:uiPriority w:val="99"/>
    <w:semiHidden/>
    <w:unhideWhenUsed/>
    <w:rsid w:val="00A805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5A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B550FA"/>
    <w:rPr>
      <w:color w:val="0000FF" w:themeColor="hyperlink"/>
      <w:u w:val="single"/>
    </w:rPr>
  </w:style>
  <w:style w:type="paragraph" w:customStyle="1" w:styleId="s1">
    <w:name w:val="s_1"/>
    <w:basedOn w:val="a"/>
    <w:rsid w:val="009C7C9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D46A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2">
    <w:name w:val="Table Grid"/>
    <w:basedOn w:val="a1"/>
    <w:uiPriority w:val="59"/>
    <w:rsid w:val="00D4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B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05A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A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9D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A805A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A805A1"/>
    <w:rPr>
      <w:b/>
      <w:bCs/>
      <w:color w:val="26282F"/>
    </w:rPr>
  </w:style>
  <w:style w:type="character" w:customStyle="1" w:styleId="a5">
    <w:name w:val="Гипертекстовая ссылка"/>
    <w:uiPriority w:val="99"/>
    <w:rsid w:val="00A805A1"/>
    <w:rPr>
      <w:b w:val="0"/>
      <w:bCs w:val="0"/>
      <w:color w:val="106BBE"/>
    </w:rPr>
  </w:style>
  <w:style w:type="paragraph" w:customStyle="1" w:styleId="a6">
    <w:name w:val="Текст (справка)"/>
    <w:basedOn w:val="a"/>
    <w:next w:val="a"/>
    <w:uiPriority w:val="99"/>
    <w:rsid w:val="00A805A1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A805A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uiPriority w:val="99"/>
    <w:rsid w:val="00A805A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805A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05A1"/>
  </w:style>
  <w:style w:type="paragraph" w:styleId="ab">
    <w:name w:val="Balloon Text"/>
    <w:basedOn w:val="a"/>
    <w:link w:val="ac"/>
    <w:uiPriority w:val="99"/>
    <w:semiHidden/>
    <w:unhideWhenUsed/>
    <w:rsid w:val="00A805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5A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805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805A1"/>
    <w:rPr>
      <w:rFonts w:ascii="Arial" w:eastAsia="Times New Roman" w:hAnsi="Arial" w:cs="Arial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B550FA"/>
    <w:rPr>
      <w:color w:val="0000FF" w:themeColor="hyperlink"/>
      <w:u w:val="single"/>
    </w:rPr>
  </w:style>
  <w:style w:type="paragraph" w:customStyle="1" w:styleId="s1">
    <w:name w:val="s_1"/>
    <w:basedOn w:val="a"/>
    <w:rsid w:val="009C7C9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D46A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2">
    <w:name w:val="Table Grid"/>
    <w:basedOn w:val="a1"/>
    <w:uiPriority w:val="59"/>
    <w:rsid w:val="00D4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0011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9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0591">
              <w:marLeft w:val="0"/>
              <w:marRight w:val="0"/>
              <w:marTop w:val="133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3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036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2656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3C484-26FF-42A0-9B46-DA3E43D47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4256</Words>
  <Characters>24261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User</cp:lastModifiedBy>
  <cp:revision>6</cp:revision>
  <cp:lastPrinted>2025-12-10T06:10:00Z</cp:lastPrinted>
  <dcterms:created xsi:type="dcterms:W3CDTF">2025-10-10T07:26:00Z</dcterms:created>
  <dcterms:modified xsi:type="dcterms:W3CDTF">2025-12-10T06:13:00Z</dcterms:modified>
</cp:coreProperties>
</file>