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CE" w:rsidRDefault="002B19CE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750" w:rsidRPr="0057692D" w:rsidRDefault="00BC5750" w:rsidP="002B19CE">
      <w:pPr>
        <w:autoSpaceDE w:val="0"/>
        <w:autoSpaceDN w:val="0"/>
        <w:adjustRightInd w:val="0"/>
        <w:spacing w:after="0" w:line="240" w:lineRule="auto"/>
        <w:ind w:right="49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E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</w:t>
      </w:r>
      <w:proofErr w:type="spellStart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15 октября 2010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</w:t>
      </w:r>
      <w:r w:rsid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 w:rsidR="002F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налога</w:t>
      </w:r>
      <w:r w:rsidRPr="005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5750" w:rsidRPr="00C1636E" w:rsidRDefault="00BC5750" w:rsidP="00BC5750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Arial" w:eastAsia="Times New Roman" w:hAnsi="Arial" w:cs="Arial"/>
          <w:lang w:eastAsia="ru-RU"/>
        </w:rPr>
      </w:pPr>
    </w:p>
    <w:p w:rsidR="00BC5750" w:rsidRPr="00C1636E" w:rsidRDefault="00BC5750" w:rsidP="00BC5750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Arial" w:eastAsia="Times New Roman" w:hAnsi="Arial" w:cs="Arial"/>
          <w:lang w:eastAsia="ru-RU"/>
        </w:rPr>
      </w:pPr>
    </w:p>
    <w:p w:rsidR="00BC5750" w:rsidRPr="0057692D" w:rsidRDefault="00BC5750" w:rsidP="002B19CE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</w:t>
      </w:r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57692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решил:</w:t>
      </w:r>
    </w:p>
    <w:p w:rsidR="00BC5750" w:rsidRPr="0057692D" w:rsidRDefault="00BC5750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</w:t>
      </w:r>
      <w:proofErr w:type="spellStart"/>
      <w:r w:rsid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57692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2010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земельного налога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Решение):</w:t>
      </w:r>
    </w:p>
    <w:p w:rsidR="00BC5750" w:rsidRPr="0057692D" w:rsidRDefault="00BC5750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слова «и сроки» исключить.</w:t>
      </w:r>
    </w:p>
    <w:p w:rsidR="00BC5750" w:rsidRDefault="00BC5750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546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ункт</w:t>
      </w: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Решения </w:t>
      </w:r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</w:t>
      </w:r>
      <w:proofErr w:type="gramStart"/>
      <w:r w:rsidR="00A77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5466B6" w:rsidRDefault="005466B6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2. Установить налоговые ставки в следующих размерах:</w:t>
      </w:r>
    </w:p>
    <w:p w:rsidR="005466B6" w:rsidRPr="005466B6" w:rsidRDefault="005466B6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5750" w:rsidRPr="0057692D" w:rsidRDefault="00C0386A" w:rsidP="002B19CE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54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2.2. 0,3</w:t>
      </w:r>
      <w:r w:rsidR="00543FD8"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используемых</w:t>
      </w:r>
      <w:proofErr w:type="gramEnd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предпринимательской деятельности);</w:t>
      </w:r>
    </w:p>
    <w:p w:rsidR="00BC5750" w:rsidRDefault="00543FD8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</w:t>
      </w:r>
      <w:r w:rsidR="00B25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акты Российской</w:t>
      </w:r>
      <w:proofErr w:type="gramEnd"/>
      <w:r w:rsidR="00B25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Федерации»;</w:t>
      </w:r>
    </w:p>
    <w:p w:rsidR="00543FD8" w:rsidRPr="00543FD8" w:rsidRDefault="00543FD8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</w:t>
      </w:r>
      <w:proofErr w:type="gramStart"/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543FD8" w:rsidRDefault="00543FD8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54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отношении прочих земельных участков;</w:t>
      </w:r>
    </w:p>
    <w:p w:rsidR="00BC5750" w:rsidRPr="0057692D" w:rsidRDefault="00322A0C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</w:t>
      </w:r>
      <w:r w:rsidR="0054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E5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C5750" w:rsidRPr="0057692D" w:rsidRDefault="00322A0C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</w:t>
      </w:r>
      <w:r w:rsidR="0054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  <w:proofErr w:type="gramEnd"/>
    </w:p>
    <w:p w:rsidR="00BC5750" w:rsidRPr="0057692D" w:rsidRDefault="00543FD8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</w:t>
      </w:r>
      <w:r w:rsidR="008B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Пункта 3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9F2821" w:rsidRDefault="008B60D6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«3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9F2821" w:rsidRDefault="009F2821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</w:t>
      </w:r>
      <w:r w:rsidR="003F5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текущего налогового периода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одна четвертая налоговой ставки процентной доли кадастровой стоимости земельного участка.</w:t>
      </w:r>
    </w:p>
    <w:p w:rsidR="00BC5750" w:rsidRPr="0057692D" w:rsidRDefault="009F2821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Налогоплательщики-физические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лица, уплачивают налог по итогам налогового периода на основании налогового уведомления в срок, установленный п. 1 ст. 397 НК РФ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C5750" w:rsidRPr="0057692D" w:rsidRDefault="00543FD8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</w:t>
      </w:r>
      <w:r w:rsidR="008B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Пункт 7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p w:rsidR="00BC5750" w:rsidRPr="0057692D" w:rsidRDefault="008B60D6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«7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Налогоплательщики, имеющие право на налоговые льготы, в том числе в виде налогового вычета, установленные законодательством о налогах и сборах, </w:t>
      </w:r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BC5750" w:rsidRPr="0057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  <w:proofErr w:type="gramEnd"/>
    </w:p>
    <w:p w:rsidR="00BC5750" w:rsidRPr="0057692D" w:rsidRDefault="00BC5750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Эксперту администрации </w:t>
      </w:r>
      <w:proofErr w:type="spellStart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>Бесскорбненского</w:t>
      </w:r>
      <w:proofErr w:type="spellEnd"/>
      <w:r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8B60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1726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</w:t>
      </w:r>
      <w:r w:rsidR="0071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</w:t>
      </w:r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Информационного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бюллетня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Вестник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разместить на официальном сайте администрации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не позднее 30 ноября 2019 года.</w:t>
      </w:r>
    </w:p>
    <w:p w:rsidR="00BC5750" w:rsidRPr="0057692D" w:rsidRDefault="00BC5750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BC5750" w:rsidRPr="0057692D" w:rsidRDefault="001614F3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A9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F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250" w:rsidRPr="00CB47EA">
        <w:rPr>
          <w:rFonts w:ascii="Times New Roman" w:eastAsia="Times New Roman" w:hAnsi="Times New Roman" w:cs="Times New Roman"/>
          <w:sz w:val="28"/>
          <w:szCs w:val="28"/>
          <w:lang w:eastAsia="ru-RU"/>
        </w:rPr>
        <w:t>, 1.4</w:t>
      </w:r>
      <w:r w:rsidR="002F468E" w:rsidRPr="00CB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BC5750" w:rsidRPr="0057692D" w:rsidRDefault="002F468E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Подпункт 1.3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BC5750" w:rsidRPr="0057692D" w:rsidRDefault="00CB47EA" w:rsidP="002B19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750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 настоящего Решения вступают в силу со дня его официального опубликования.  </w:t>
      </w:r>
    </w:p>
    <w:p w:rsidR="00BC5750" w:rsidRPr="0057692D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0" w:rsidRPr="0057692D" w:rsidRDefault="00BC5750" w:rsidP="00BC5750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9E560B" w:rsidRPr="009E560B" w:rsidTr="00453D0F">
        <w:trPr>
          <w:trHeight w:val="497"/>
        </w:trPr>
        <w:tc>
          <w:tcPr>
            <w:tcW w:w="4673" w:type="dxa"/>
            <w:shd w:val="clear" w:color="auto" w:fill="auto"/>
          </w:tcPr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9E56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 xml:space="preserve">сельского поселения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9E560B" w:rsidRPr="009E560B" w:rsidRDefault="009E560B" w:rsidP="009E560B">
            <w:pPr>
              <w:pStyle w:val="a7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Д.А.Кирин</w:t>
            </w:r>
            <w:proofErr w:type="spellEnd"/>
          </w:p>
        </w:tc>
      </w:tr>
    </w:tbl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4F3" w:rsidRDefault="001614F3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19CE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19CE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19CE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19CE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19CE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4F3" w:rsidRPr="009E560B" w:rsidRDefault="001614F3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B19CE">
        <w:rPr>
          <w:rFonts w:ascii="Times New Roman" w:hAnsi="Times New Roman" w:cs="Times New Roman"/>
          <w:sz w:val="28"/>
          <w:szCs w:val="28"/>
        </w:rPr>
        <w:t xml:space="preserve">22.11.2019 </w:t>
      </w:r>
      <w:r w:rsidRPr="009E560B">
        <w:rPr>
          <w:rFonts w:ascii="Times New Roman" w:hAnsi="Times New Roman" w:cs="Times New Roman"/>
          <w:sz w:val="28"/>
          <w:szCs w:val="28"/>
        </w:rPr>
        <w:t>г. №</w:t>
      </w:r>
      <w:r w:rsidR="002B19CE">
        <w:rPr>
          <w:rFonts w:ascii="Times New Roman" w:hAnsi="Times New Roman" w:cs="Times New Roman"/>
          <w:sz w:val="28"/>
          <w:szCs w:val="28"/>
        </w:rPr>
        <w:t xml:space="preserve"> 3/41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15.10.2010 года № 114</w:t>
      </w:r>
    </w:p>
    <w:p w:rsidR="009E560B" w:rsidRPr="009E560B" w:rsidRDefault="009E560B" w:rsidP="009E56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Н.Н.Мягкова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2B19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56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Д.А.Кирин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6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И.В.Шнахова</w:t>
      </w:r>
      <w:proofErr w:type="spellEnd"/>
    </w:p>
    <w:p w:rsidR="009E560B" w:rsidRPr="009E560B" w:rsidRDefault="002B19CE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Специалист  первой категории</w:t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9E560B" w:rsidRPr="009E560B" w:rsidRDefault="009E560B" w:rsidP="009E56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2B19CE">
        <w:rPr>
          <w:rFonts w:ascii="Times New Roman" w:hAnsi="Times New Roman" w:cs="Times New Roman"/>
          <w:sz w:val="28"/>
          <w:szCs w:val="28"/>
        </w:rPr>
        <w:t>М.А.Макаренко</w:t>
      </w:r>
    </w:p>
    <w:p w:rsidR="009E560B" w:rsidRPr="00E75D5A" w:rsidRDefault="009E560B" w:rsidP="009E560B">
      <w:pPr>
        <w:pStyle w:val="aa"/>
        <w:ind w:left="-57" w:right="-285" w:firstLine="57"/>
        <w:rPr>
          <w:szCs w:val="28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BC5750" w:rsidRDefault="00BC5750" w:rsidP="004A4156">
      <w:pPr>
        <w:spacing w:after="0" w:line="240" w:lineRule="auto"/>
        <w:ind w:right="-234" w:firstLine="567"/>
        <w:rPr>
          <w:rFonts w:ascii="Arial" w:eastAsia="Times New Roman" w:hAnsi="Arial" w:cs="Arial"/>
          <w:highlight w:val="yellow"/>
          <w:lang w:eastAsia="ru-RU"/>
        </w:rPr>
      </w:pPr>
    </w:p>
    <w:p w:rsidR="00453D0F" w:rsidRPr="00DC4D1B" w:rsidRDefault="00C1636E" w:rsidP="004A4156">
      <w:pPr>
        <w:autoSpaceDE w:val="0"/>
        <w:autoSpaceDN w:val="0"/>
        <w:adjustRightInd w:val="0"/>
        <w:spacing w:after="0" w:line="240" w:lineRule="auto"/>
        <w:ind w:right="-234" w:firstLine="567"/>
        <w:rPr>
          <w:rFonts w:ascii="Arial" w:hAnsi="Arial" w:cs="Arial"/>
        </w:rPr>
      </w:pPr>
      <w:r w:rsidRPr="00C1636E">
        <w:rPr>
          <w:rFonts w:ascii="Arial" w:eastAsia="Times New Roman" w:hAnsi="Arial" w:cs="Arial"/>
          <w:lang w:eastAsia="ru-RU"/>
        </w:rPr>
        <w:t xml:space="preserve">                 </w:t>
      </w:r>
      <w:r w:rsidR="000C689D" w:rsidRPr="00DC4D1B">
        <w:rPr>
          <w:rFonts w:ascii="Arial" w:eastAsia="Times New Roman" w:hAnsi="Arial" w:cs="Arial"/>
          <w:lang w:eastAsia="ru-RU"/>
        </w:rPr>
        <w:t xml:space="preserve"> </w:t>
      </w:r>
    </w:p>
    <w:sectPr w:rsidR="00453D0F" w:rsidRPr="00DC4D1B" w:rsidSect="002B19CE">
      <w:headerReference w:type="default" r:id="rId6"/>
      <w:pgSz w:w="12240" w:h="15840"/>
      <w:pgMar w:top="1134" w:right="47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31" w:rsidRDefault="004F6231" w:rsidP="0015566B">
      <w:pPr>
        <w:spacing w:after="0" w:line="240" w:lineRule="auto"/>
      </w:pPr>
      <w:r>
        <w:separator/>
      </w:r>
    </w:p>
  </w:endnote>
  <w:endnote w:type="continuationSeparator" w:id="0">
    <w:p w:rsidR="004F6231" w:rsidRDefault="004F6231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31" w:rsidRDefault="004F6231" w:rsidP="0015566B">
      <w:pPr>
        <w:spacing w:after="0" w:line="240" w:lineRule="auto"/>
      </w:pPr>
      <w:r>
        <w:separator/>
      </w:r>
    </w:p>
  </w:footnote>
  <w:footnote w:type="continuationSeparator" w:id="0">
    <w:p w:rsidR="004F6231" w:rsidRDefault="004F6231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36" w:rsidRDefault="00AF4636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AF4636" w:rsidRPr="00E3475E" w:rsidRDefault="00AF4636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6B"/>
    <w:rsid w:val="00006250"/>
    <w:rsid w:val="00013CB5"/>
    <w:rsid w:val="000351A7"/>
    <w:rsid w:val="000A422F"/>
    <w:rsid w:val="000C689D"/>
    <w:rsid w:val="000D33A2"/>
    <w:rsid w:val="000F2676"/>
    <w:rsid w:val="00102832"/>
    <w:rsid w:val="0013692A"/>
    <w:rsid w:val="0015566B"/>
    <w:rsid w:val="001614F3"/>
    <w:rsid w:val="00200C54"/>
    <w:rsid w:val="002970D3"/>
    <w:rsid w:val="002B19CE"/>
    <w:rsid w:val="002D2FA8"/>
    <w:rsid w:val="002F468E"/>
    <w:rsid w:val="00322A0C"/>
    <w:rsid w:val="0032624C"/>
    <w:rsid w:val="003F5A91"/>
    <w:rsid w:val="00411410"/>
    <w:rsid w:val="00444457"/>
    <w:rsid w:val="00445055"/>
    <w:rsid w:val="00453D0F"/>
    <w:rsid w:val="004673DB"/>
    <w:rsid w:val="00481561"/>
    <w:rsid w:val="00496738"/>
    <w:rsid w:val="004A4156"/>
    <w:rsid w:val="004B1E53"/>
    <w:rsid w:val="004E2159"/>
    <w:rsid w:val="004F41DE"/>
    <w:rsid w:val="004F6231"/>
    <w:rsid w:val="00512DEE"/>
    <w:rsid w:val="00521767"/>
    <w:rsid w:val="00543FD8"/>
    <w:rsid w:val="005466B6"/>
    <w:rsid w:val="0057692D"/>
    <w:rsid w:val="005C2249"/>
    <w:rsid w:val="005F3F70"/>
    <w:rsid w:val="005F7F7B"/>
    <w:rsid w:val="00604202"/>
    <w:rsid w:val="00693055"/>
    <w:rsid w:val="006D2FC5"/>
    <w:rsid w:val="006F016C"/>
    <w:rsid w:val="006F730E"/>
    <w:rsid w:val="00707D11"/>
    <w:rsid w:val="00717264"/>
    <w:rsid w:val="007F1DDA"/>
    <w:rsid w:val="0082568E"/>
    <w:rsid w:val="008679B3"/>
    <w:rsid w:val="00876ED7"/>
    <w:rsid w:val="008B60D6"/>
    <w:rsid w:val="008E69CD"/>
    <w:rsid w:val="00934739"/>
    <w:rsid w:val="009B6F0C"/>
    <w:rsid w:val="009E560B"/>
    <w:rsid w:val="009F2821"/>
    <w:rsid w:val="00A07469"/>
    <w:rsid w:val="00A35715"/>
    <w:rsid w:val="00A72C0B"/>
    <w:rsid w:val="00A776F7"/>
    <w:rsid w:val="00A9175F"/>
    <w:rsid w:val="00A9194B"/>
    <w:rsid w:val="00AA5D44"/>
    <w:rsid w:val="00AF11E3"/>
    <w:rsid w:val="00AF4636"/>
    <w:rsid w:val="00B25FAD"/>
    <w:rsid w:val="00BC5750"/>
    <w:rsid w:val="00C0386A"/>
    <w:rsid w:val="00C1636E"/>
    <w:rsid w:val="00C50C0D"/>
    <w:rsid w:val="00CB47EA"/>
    <w:rsid w:val="00D5125E"/>
    <w:rsid w:val="00D524E6"/>
    <w:rsid w:val="00D57222"/>
    <w:rsid w:val="00DC4D1B"/>
    <w:rsid w:val="00E06DD7"/>
    <w:rsid w:val="00E4238F"/>
    <w:rsid w:val="00EC5611"/>
    <w:rsid w:val="00F2137F"/>
    <w:rsid w:val="00F47AA7"/>
    <w:rsid w:val="00F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69"/>
  </w:style>
  <w:style w:type="paragraph" w:styleId="1">
    <w:name w:val="heading 1"/>
    <w:basedOn w:val="a"/>
    <w:next w:val="a"/>
    <w:link w:val="10"/>
    <w:qFormat/>
    <w:rsid w:val="009E56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41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56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a">
    <w:name w:val="Body Text Indent"/>
    <w:basedOn w:val="a"/>
    <w:link w:val="ab"/>
    <w:rsid w:val="009E560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5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E5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5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</cp:revision>
  <cp:lastPrinted>2019-11-11T06:59:00Z</cp:lastPrinted>
  <dcterms:created xsi:type="dcterms:W3CDTF">2019-11-20T07:01:00Z</dcterms:created>
  <dcterms:modified xsi:type="dcterms:W3CDTF">2019-11-20T07:01:00Z</dcterms:modified>
</cp:coreProperties>
</file>