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7" w:type="dxa"/>
        <w:tblInd w:w="250" w:type="dxa"/>
        <w:tblLook w:val="0000" w:firstRow="0" w:lastRow="0" w:firstColumn="0" w:lastColumn="0" w:noHBand="0" w:noVBand="0"/>
      </w:tblPr>
      <w:tblGrid>
        <w:gridCol w:w="5066"/>
        <w:gridCol w:w="4431"/>
      </w:tblGrid>
      <w:tr w:rsidR="00D15ACF" w:rsidRPr="00D15ACF" w:rsidTr="00D94784">
        <w:tblPrEx>
          <w:tblCellMar>
            <w:top w:w="0" w:type="dxa"/>
            <w:bottom w:w="0" w:type="dxa"/>
          </w:tblCellMar>
        </w:tblPrEx>
        <w:trPr>
          <w:trHeight w:val="900"/>
        </w:trPr>
        <w:tc>
          <w:tcPr>
            <w:tcW w:w="9497" w:type="dxa"/>
            <w:gridSpan w:val="2"/>
            <w:vAlign w:val="bottom"/>
          </w:tcPr>
          <w:p w:rsidR="00D15ACF" w:rsidRPr="00D15ACF" w:rsidRDefault="00D15ACF" w:rsidP="00D15AC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0"/>
                <w:szCs w:val="20"/>
                <w:lang w:eastAsia="ru-RU"/>
              </w:rPr>
              <w:drawing>
                <wp:inline distT="0" distB="0" distL="0" distR="0">
                  <wp:extent cx="542925" cy="676275"/>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9" cstate="print">
                            <a:lum bright="-24000" contrast="48000"/>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p>
        </w:tc>
      </w:tr>
      <w:tr w:rsidR="00D15ACF" w:rsidRPr="00D15ACF" w:rsidTr="00D94784">
        <w:tblPrEx>
          <w:tblCellMar>
            <w:top w:w="0" w:type="dxa"/>
            <w:bottom w:w="0" w:type="dxa"/>
          </w:tblCellMar>
        </w:tblPrEx>
        <w:trPr>
          <w:trHeight w:val="327"/>
        </w:trPr>
        <w:tc>
          <w:tcPr>
            <w:tcW w:w="9497" w:type="dxa"/>
            <w:gridSpan w:val="2"/>
            <w:vAlign w:val="bottom"/>
          </w:tcPr>
          <w:p w:rsidR="00D15ACF" w:rsidRPr="00D15ACF" w:rsidRDefault="00D15ACF" w:rsidP="00D15ACF">
            <w:pPr>
              <w:keepNext/>
              <w:spacing w:after="0" w:line="204" w:lineRule="auto"/>
              <w:jc w:val="center"/>
              <w:outlineLvl w:val="1"/>
              <w:rPr>
                <w:rFonts w:ascii="Times New Roman" w:eastAsia="Times New Roman" w:hAnsi="Times New Roman" w:cs="Times New Roman"/>
                <w:b/>
                <w:caps/>
                <w:spacing w:val="12"/>
                <w:sz w:val="28"/>
                <w:szCs w:val="28"/>
                <w:lang w:eastAsia="ru-RU"/>
              </w:rPr>
            </w:pPr>
            <w:r w:rsidRPr="00D15ACF">
              <w:rPr>
                <w:rFonts w:ascii="Times New Roman" w:eastAsia="Times New Roman" w:hAnsi="Times New Roman" w:cs="Times New Roman"/>
                <w:b/>
                <w:caps/>
                <w:spacing w:val="12"/>
                <w:sz w:val="28"/>
                <w:szCs w:val="28"/>
                <w:lang w:eastAsia="ru-RU"/>
              </w:rPr>
              <w:t>совет</w:t>
            </w:r>
          </w:p>
        </w:tc>
      </w:tr>
      <w:tr w:rsidR="00D15ACF" w:rsidRPr="00D15ACF" w:rsidTr="00D94784">
        <w:tblPrEx>
          <w:tblCellMar>
            <w:top w:w="0" w:type="dxa"/>
            <w:bottom w:w="0" w:type="dxa"/>
          </w:tblCellMar>
        </w:tblPrEx>
        <w:trPr>
          <w:trHeight w:val="319"/>
        </w:trPr>
        <w:tc>
          <w:tcPr>
            <w:tcW w:w="9497" w:type="dxa"/>
            <w:gridSpan w:val="2"/>
            <w:vAlign w:val="bottom"/>
          </w:tcPr>
          <w:p w:rsidR="00D15ACF" w:rsidRPr="00D15ACF" w:rsidRDefault="00D15ACF" w:rsidP="00D15ACF">
            <w:pPr>
              <w:keepNext/>
              <w:spacing w:after="0" w:line="204" w:lineRule="auto"/>
              <w:jc w:val="center"/>
              <w:outlineLvl w:val="1"/>
              <w:rPr>
                <w:rFonts w:ascii="Times New Roman" w:eastAsia="Times New Roman" w:hAnsi="Times New Roman" w:cs="Times New Roman"/>
                <w:b/>
                <w:caps/>
                <w:spacing w:val="12"/>
                <w:sz w:val="28"/>
                <w:szCs w:val="28"/>
                <w:lang w:eastAsia="ru-RU"/>
              </w:rPr>
            </w:pPr>
            <w:r w:rsidRPr="00D15ACF">
              <w:rPr>
                <w:rFonts w:ascii="Times New Roman" w:eastAsia="Times New Roman" w:hAnsi="Times New Roman" w:cs="Times New Roman"/>
                <w:b/>
                <w:caps/>
                <w:spacing w:val="12"/>
                <w:sz w:val="28"/>
                <w:szCs w:val="28"/>
                <w:lang w:eastAsia="ru-RU"/>
              </w:rPr>
              <w:t xml:space="preserve">бесскорбненского сельского поселения </w:t>
            </w:r>
          </w:p>
        </w:tc>
      </w:tr>
      <w:tr w:rsidR="00D15ACF" w:rsidRPr="00D15ACF" w:rsidTr="00D94784">
        <w:tblPrEx>
          <w:tblCellMar>
            <w:top w:w="0" w:type="dxa"/>
            <w:bottom w:w="0" w:type="dxa"/>
          </w:tblCellMar>
        </w:tblPrEx>
        <w:trPr>
          <w:trHeight w:val="267"/>
        </w:trPr>
        <w:tc>
          <w:tcPr>
            <w:tcW w:w="9497" w:type="dxa"/>
            <w:gridSpan w:val="2"/>
            <w:vAlign w:val="bottom"/>
          </w:tcPr>
          <w:p w:rsidR="00D15ACF" w:rsidRPr="00D15ACF" w:rsidRDefault="00D15ACF" w:rsidP="00D15ACF">
            <w:pPr>
              <w:keepNext/>
              <w:spacing w:after="0" w:line="204" w:lineRule="auto"/>
              <w:jc w:val="center"/>
              <w:outlineLvl w:val="1"/>
              <w:rPr>
                <w:rFonts w:ascii="Times New Roman" w:eastAsia="Times New Roman" w:hAnsi="Times New Roman" w:cs="Times New Roman"/>
                <w:b/>
                <w:caps/>
                <w:spacing w:val="20"/>
                <w:sz w:val="28"/>
                <w:szCs w:val="28"/>
                <w:lang w:eastAsia="ru-RU"/>
              </w:rPr>
            </w:pPr>
            <w:r w:rsidRPr="00D15ACF">
              <w:rPr>
                <w:rFonts w:ascii="Times New Roman" w:eastAsia="Times New Roman" w:hAnsi="Times New Roman" w:cs="Times New Roman"/>
                <w:b/>
                <w:caps/>
                <w:spacing w:val="20"/>
                <w:sz w:val="28"/>
                <w:szCs w:val="28"/>
                <w:lang w:eastAsia="ru-RU"/>
              </w:rPr>
              <w:t>НОВОКУБАНСКого РАЙОНа</w:t>
            </w:r>
          </w:p>
          <w:p w:rsidR="00D15ACF" w:rsidRPr="00D15ACF" w:rsidRDefault="00D15ACF" w:rsidP="00D15ACF">
            <w:pPr>
              <w:spacing w:after="0" w:line="204" w:lineRule="auto"/>
              <w:jc w:val="center"/>
              <w:rPr>
                <w:rFonts w:ascii="Times New Roman" w:eastAsia="Times New Roman" w:hAnsi="Times New Roman" w:cs="Times New Roman"/>
                <w:b/>
                <w:caps/>
                <w:spacing w:val="12"/>
                <w:sz w:val="2"/>
                <w:szCs w:val="28"/>
                <w:lang w:eastAsia="ru-RU"/>
              </w:rPr>
            </w:pPr>
          </w:p>
        </w:tc>
      </w:tr>
      <w:tr w:rsidR="00D15ACF" w:rsidRPr="00D15ACF" w:rsidTr="00D94784">
        <w:tblPrEx>
          <w:tblCellMar>
            <w:top w:w="0" w:type="dxa"/>
            <w:bottom w:w="0" w:type="dxa"/>
          </w:tblCellMar>
        </w:tblPrEx>
        <w:trPr>
          <w:trHeight w:val="439"/>
        </w:trPr>
        <w:tc>
          <w:tcPr>
            <w:tcW w:w="9497" w:type="dxa"/>
            <w:gridSpan w:val="2"/>
            <w:vAlign w:val="bottom"/>
          </w:tcPr>
          <w:p w:rsidR="00D15ACF" w:rsidRPr="00D15ACF" w:rsidRDefault="00D15ACF" w:rsidP="00D15ACF">
            <w:pPr>
              <w:keepNext/>
              <w:spacing w:after="0" w:line="240" w:lineRule="auto"/>
              <w:jc w:val="center"/>
              <w:outlineLvl w:val="0"/>
              <w:rPr>
                <w:rFonts w:ascii="Arial" w:eastAsia="Times New Roman" w:hAnsi="Arial" w:cs="Times New Roman"/>
                <w:spacing w:val="20"/>
                <w:sz w:val="38"/>
                <w:szCs w:val="38"/>
                <w:lang w:eastAsia="ru-RU"/>
              </w:rPr>
            </w:pPr>
            <w:r w:rsidRPr="00D15ACF">
              <w:rPr>
                <w:rFonts w:ascii="Times New Roman" w:eastAsia="Times New Roman" w:hAnsi="Times New Roman" w:cs="Times New Roman"/>
                <w:b/>
                <w:spacing w:val="20"/>
                <w:sz w:val="36"/>
                <w:szCs w:val="38"/>
                <w:lang w:eastAsia="ru-RU"/>
              </w:rPr>
              <w:t>РЕШЕНИЕ</w:t>
            </w:r>
          </w:p>
        </w:tc>
      </w:tr>
      <w:tr w:rsidR="00D15ACF" w:rsidRPr="00D15ACF" w:rsidTr="00D94784">
        <w:tblPrEx>
          <w:tblCellMar>
            <w:top w:w="0" w:type="dxa"/>
            <w:bottom w:w="0" w:type="dxa"/>
          </w:tblCellMar>
        </w:tblPrEx>
        <w:trPr>
          <w:trHeight w:val="345"/>
        </w:trPr>
        <w:tc>
          <w:tcPr>
            <w:tcW w:w="5066" w:type="dxa"/>
            <w:vAlign w:val="bottom"/>
          </w:tcPr>
          <w:p w:rsidR="00D15ACF" w:rsidRPr="00D15ACF" w:rsidRDefault="00D15ACF" w:rsidP="00D15ACF">
            <w:pPr>
              <w:spacing w:after="0" w:line="240" w:lineRule="auto"/>
              <w:rPr>
                <w:rFonts w:ascii="Times New Roman" w:eastAsia="Times New Roman" w:hAnsi="Times New Roman" w:cs="Times New Roman"/>
                <w:sz w:val="28"/>
                <w:szCs w:val="24"/>
                <w:lang w:eastAsia="ru-RU"/>
              </w:rPr>
            </w:pPr>
            <w:r w:rsidRPr="00D15ACF">
              <w:rPr>
                <w:rFonts w:ascii="Times New Roman" w:eastAsia="Times New Roman" w:hAnsi="Times New Roman" w:cs="Times New Roman"/>
                <w:sz w:val="28"/>
                <w:szCs w:val="20"/>
                <w:lang w:eastAsia="ru-RU"/>
              </w:rPr>
              <w:t>от</w:t>
            </w:r>
            <w:r>
              <w:rPr>
                <w:rFonts w:ascii="Times New Roman" w:eastAsia="Times New Roman" w:hAnsi="Times New Roman" w:cs="Times New Roman"/>
                <w:sz w:val="28"/>
                <w:szCs w:val="20"/>
                <w:lang w:eastAsia="ru-RU"/>
              </w:rPr>
              <w:t xml:space="preserve"> 25.09.2026</w:t>
            </w:r>
          </w:p>
        </w:tc>
        <w:tc>
          <w:tcPr>
            <w:tcW w:w="4431" w:type="dxa"/>
            <w:vAlign w:val="bottom"/>
          </w:tcPr>
          <w:p w:rsidR="00D15ACF" w:rsidRPr="00D15ACF" w:rsidRDefault="00D15ACF" w:rsidP="00D15ACF">
            <w:pPr>
              <w:spacing w:after="0" w:line="240" w:lineRule="auto"/>
              <w:jc w:val="right"/>
              <w:rPr>
                <w:rFonts w:ascii="Times New Roman" w:eastAsia="Times New Roman" w:hAnsi="Times New Roman" w:cs="Times New Roman"/>
                <w:sz w:val="28"/>
                <w:szCs w:val="24"/>
                <w:lang w:eastAsia="ru-RU"/>
              </w:rPr>
            </w:pPr>
            <w:r w:rsidRPr="00D15ACF">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25/134</w:t>
            </w:r>
            <w:bookmarkStart w:id="0" w:name="_GoBack"/>
            <w:bookmarkEnd w:id="0"/>
          </w:p>
        </w:tc>
      </w:tr>
      <w:tr w:rsidR="00D15ACF" w:rsidRPr="00D15ACF" w:rsidTr="00D94784">
        <w:tblPrEx>
          <w:tblCellMar>
            <w:top w:w="0" w:type="dxa"/>
            <w:bottom w:w="0" w:type="dxa"/>
          </w:tblCellMar>
        </w:tblPrEx>
        <w:trPr>
          <w:trHeight w:val="345"/>
        </w:trPr>
        <w:tc>
          <w:tcPr>
            <w:tcW w:w="9497" w:type="dxa"/>
            <w:gridSpan w:val="2"/>
            <w:vAlign w:val="bottom"/>
          </w:tcPr>
          <w:p w:rsidR="00D15ACF" w:rsidRPr="00D15ACF" w:rsidRDefault="00D15ACF" w:rsidP="00D15ACF">
            <w:pPr>
              <w:spacing w:after="0" w:line="240" w:lineRule="auto"/>
              <w:jc w:val="center"/>
              <w:rPr>
                <w:rFonts w:ascii="Times New Roman" w:eastAsia="Times New Roman" w:hAnsi="Times New Roman" w:cs="Times New Roman"/>
                <w:sz w:val="28"/>
                <w:szCs w:val="24"/>
                <w:lang w:eastAsia="ru-RU"/>
              </w:rPr>
            </w:pPr>
            <w:proofErr w:type="spellStart"/>
            <w:r w:rsidRPr="00D15ACF">
              <w:rPr>
                <w:rFonts w:ascii="Times New Roman" w:eastAsia="Times New Roman" w:hAnsi="Times New Roman" w:cs="Times New Roman"/>
                <w:sz w:val="28"/>
                <w:szCs w:val="24"/>
                <w:lang w:eastAsia="ru-RU"/>
              </w:rPr>
              <w:t>ст</w:t>
            </w:r>
            <w:proofErr w:type="gramStart"/>
            <w:r w:rsidRPr="00D15ACF">
              <w:rPr>
                <w:rFonts w:ascii="Times New Roman" w:eastAsia="Times New Roman" w:hAnsi="Times New Roman" w:cs="Times New Roman"/>
                <w:sz w:val="28"/>
                <w:szCs w:val="24"/>
                <w:lang w:eastAsia="ru-RU"/>
              </w:rPr>
              <w:t>.Б</w:t>
            </w:r>
            <w:proofErr w:type="gramEnd"/>
            <w:r w:rsidRPr="00D15ACF">
              <w:rPr>
                <w:rFonts w:ascii="Times New Roman" w:eastAsia="Times New Roman" w:hAnsi="Times New Roman" w:cs="Times New Roman"/>
                <w:sz w:val="28"/>
                <w:szCs w:val="24"/>
                <w:lang w:eastAsia="ru-RU"/>
              </w:rPr>
              <w:t>есскорбная</w:t>
            </w:r>
            <w:proofErr w:type="spellEnd"/>
          </w:p>
        </w:tc>
      </w:tr>
    </w:tbl>
    <w:p w:rsidR="00B01866" w:rsidRPr="00B01866" w:rsidRDefault="00B01866" w:rsidP="009646AD">
      <w:pPr>
        <w:spacing w:after="0" w:line="240" w:lineRule="auto"/>
        <w:jc w:val="center"/>
        <w:rPr>
          <w:rFonts w:ascii="Times New Roman" w:hAnsi="Times New Roman" w:cs="Times New Roman"/>
          <w:sz w:val="28"/>
          <w:szCs w:val="28"/>
        </w:rPr>
      </w:pPr>
    </w:p>
    <w:p w:rsidR="00311633" w:rsidRPr="00034D23" w:rsidRDefault="00311633" w:rsidP="00C83230">
      <w:pPr>
        <w:spacing w:after="0" w:line="240" w:lineRule="auto"/>
        <w:contextualSpacing/>
        <w:jc w:val="center"/>
        <w:rPr>
          <w:rFonts w:ascii="Times New Roman" w:eastAsia="Times New Roman" w:hAnsi="Times New Roman" w:cs="Times New Roman"/>
          <w:b/>
          <w:sz w:val="28"/>
          <w:szCs w:val="28"/>
          <w:lang w:eastAsia="ru-RU"/>
        </w:rPr>
      </w:pPr>
      <w:r w:rsidRPr="00034D23">
        <w:rPr>
          <w:rFonts w:ascii="Times New Roman" w:eastAsia="Times New Roman" w:hAnsi="Times New Roman" w:cs="Times New Roman"/>
          <w:b/>
          <w:sz w:val="28"/>
          <w:szCs w:val="28"/>
          <w:lang w:eastAsia="ru-RU"/>
        </w:rPr>
        <w:t>О</w:t>
      </w:r>
      <w:r w:rsidR="00457B71" w:rsidRPr="00034D23">
        <w:rPr>
          <w:rFonts w:ascii="Times New Roman" w:eastAsia="Times New Roman" w:hAnsi="Times New Roman" w:cs="Times New Roman"/>
          <w:b/>
          <w:sz w:val="28"/>
          <w:szCs w:val="28"/>
          <w:lang w:eastAsia="ru-RU"/>
        </w:rPr>
        <w:t>б утверждении Порядка</w:t>
      </w:r>
      <w:r w:rsidRPr="00034D23">
        <w:rPr>
          <w:rFonts w:ascii="Times New Roman" w:eastAsia="Times New Roman" w:hAnsi="Times New Roman" w:cs="Times New Roman"/>
          <w:b/>
          <w:sz w:val="28"/>
          <w:szCs w:val="28"/>
          <w:lang w:eastAsia="ru-RU"/>
        </w:rPr>
        <w:t xml:space="preserve"> установления тарифов на услуги муниципальн</w:t>
      </w:r>
      <w:r w:rsidR="003E7A59" w:rsidRPr="00034D23">
        <w:rPr>
          <w:rFonts w:ascii="Times New Roman" w:eastAsia="Times New Roman" w:hAnsi="Times New Roman" w:cs="Times New Roman"/>
          <w:b/>
          <w:sz w:val="28"/>
          <w:szCs w:val="28"/>
          <w:lang w:eastAsia="ru-RU"/>
        </w:rPr>
        <w:t>ых</w:t>
      </w:r>
      <w:r w:rsidR="00034D23" w:rsidRPr="00034D23">
        <w:rPr>
          <w:rFonts w:ascii="Times New Roman" w:eastAsia="Times New Roman" w:hAnsi="Times New Roman" w:cs="Times New Roman"/>
          <w:b/>
          <w:sz w:val="28"/>
          <w:szCs w:val="28"/>
          <w:lang w:eastAsia="ru-RU"/>
        </w:rPr>
        <w:t xml:space="preserve"> </w:t>
      </w:r>
      <w:r w:rsidRPr="00034D23">
        <w:rPr>
          <w:rFonts w:ascii="Times New Roman" w:eastAsia="Times New Roman" w:hAnsi="Times New Roman" w:cs="Times New Roman"/>
          <w:b/>
          <w:sz w:val="28"/>
          <w:szCs w:val="28"/>
          <w:lang w:eastAsia="ru-RU"/>
        </w:rPr>
        <w:t>учреждени</w:t>
      </w:r>
      <w:r w:rsidR="003E7A59" w:rsidRPr="00034D23">
        <w:rPr>
          <w:rFonts w:ascii="Times New Roman" w:eastAsia="Times New Roman" w:hAnsi="Times New Roman" w:cs="Times New Roman"/>
          <w:b/>
          <w:sz w:val="28"/>
          <w:szCs w:val="28"/>
          <w:lang w:eastAsia="ru-RU"/>
        </w:rPr>
        <w:t xml:space="preserve">й </w:t>
      </w:r>
      <w:r w:rsidR="009F5645">
        <w:rPr>
          <w:rFonts w:ascii="Times New Roman" w:eastAsia="Times New Roman" w:hAnsi="Times New Roman" w:cs="Times New Roman"/>
          <w:b/>
          <w:sz w:val="28"/>
          <w:szCs w:val="28"/>
          <w:lang w:eastAsia="ru-RU"/>
        </w:rPr>
        <w:t xml:space="preserve">культуры </w:t>
      </w:r>
      <w:proofErr w:type="spellStart"/>
      <w:r w:rsidR="009F5645" w:rsidRPr="00020C2A">
        <w:rPr>
          <w:rFonts w:ascii="Times New Roman" w:eastAsia="Times New Roman" w:hAnsi="Times New Roman" w:cs="Times New Roman"/>
          <w:b/>
          <w:sz w:val="28"/>
          <w:szCs w:val="28"/>
          <w:lang w:eastAsia="ru-RU"/>
        </w:rPr>
        <w:t>Бесскорбненского</w:t>
      </w:r>
      <w:proofErr w:type="spellEnd"/>
      <w:r w:rsidR="009F5645" w:rsidRPr="00020C2A">
        <w:rPr>
          <w:rFonts w:ascii="Times New Roman" w:eastAsia="Times New Roman" w:hAnsi="Times New Roman" w:cs="Times New Roman"/>
          <w:b/>
          <w:sz w:val="28"/>
          <w:szCs w:val="28"/>
          <w:lang w:eastAsia="ru-RU"/>
        </w:rPr>
        <w:t xml:space="preserve"> сельского</w:t>
      </w:r>
      <w:r w:rsidR="003E7A59" w:rsidRPr="00020C2A">
        <w:rPr>
          <w:rFonts w:ascii="Times New Roman" w:eastAsia="Times New Roman" w:hAnsi="Times New Roman" w:cs="Times New Roman"/>
          <w:b/>
          <w:sz w:val="28"/>
          <w:szCs w:val="28"/>
          <w:lang w:eastAsia="ru-RU"/>
        </w:rPr>
        <w:t xml:space="preserve"> поселения </w:t>
      </w:r>
      <w:proofErr w:type="spellStart"/>
      <w:r w:rsidR="003E7A59" w:rsidRPr="00020C2A">
        <w:rPr>
          <w:rFonts w:ascii="Times New Roman" w:eastAsia="Times New Roman" w:hAnsi="Times New Roman" w:cs="Times New Roman"/>
          <w:b/>
          <w:sz w:val="28"/>
          <w:szCs w:val="28"/>
          <w:lang w:eastAsia="ru-RU"/>
        </w:rPr>
        <w:t>Новокубанского</w:t>
      </w:r>
      <w:proofErr w:type="spellEnd"/>
      <w:r w:rsidR="003E7A59" w:rsidRPr="00020C2A">
        <w:rPr>
          <w:rFonts w:ascii="Times New Roman" w:eastAsia="Times New Roman" w:hAnsi="Times New Roman" w:cs="Times New Roman"/>
          <w:b/>
          <w:sz w:val="28"/>
          <w:szCs w:val="28"/>
          <w:lang w:eastAsia="ru-RU"/>
        </w:rPr>
        <w:t xml:space="preserve"> района</w:t>
      </w:r>
      <w:r w:rsidR="00020C2A" w:rsidRPr="00020C2A">
        <w:rPr>
          <w:rFonts w:ascii="Times New Roman" w:eastAsia="Times New Roman" w:hAnsi="Times New Roman" w:cs="Times New Roman"/>
          <w:b/>
          <w:sz w:val="28"/>
          <w:szCs w:val="28"/>
          <w:lang w:eastAsia="ru-RU"/>
        </w:rPr>
        <w:t xml:space="preserve"> </w:t>
      </w:r>
    </w:p>
    <w:p w:rsidR="00EF79E0" w:rsidRPr="00034D23" w:rsidRDefault="00EF79E0" w:rsidP="009646AD">
      <w:pPr>
        <w:spacing w:after="0" w:line="240" w:lineRule="auto"/>
        <w:contextualSpacing/>
        <w:jc w:val="both"/>
        <w:rPr>
          <w:rFonts w:ascii="Times New Roman" w:eastAsia="Times New Roman" w:hAnsi="Times New Roman" w:cs="Times New Roman"/>
          <w:sz w:val="28"/>
          <w:szCs w:val="28"/>
          <w:lang w:eastAsia="ru-RU"/>
        </w:rPr>
      </w:pPr>
    </w:p>
    <w:p w:rsidR="009646AD" w:rsidRPr="00034D23" w:rsidRDefault="009646AD" w:rsidP="009646AD">
      <w:pPr>
        <w:spacing w:after="0" w:line="240" w:lineRule="auto"/>
        <w:contextualSpacing/>
        <w:jc w:val="both"/>
        <w:rPr>
          <w:rFonts w:ascii="Times New Roman" w:eastAsia="Times New Roman" w:hAnsi="Times New Roman" w:cs="Times New Roman"/>
          <w:sz w:val="28"/>
          <w:szCs w:val="28"/>
          <w:lang w:eastAsia="ru-RU"/>
        </w:rPr>
      </w:pPr>
    </w:p>
    <w:p w:rsidR="00311633" w:rsidRPr="00034D23" w:rsidRDefault="001C6165" w:rsidP="009646AD">
      <w:pPr>
        <w:spacing w:after="0" w:line="240" w:lineRule="auto"/>
        <w:ind w:firstLine="851"/>
        <w:contextualSpacing/>
        <w:jc w:val="both"/>
        <w:rPr>
          <w:rFonts w:ascii="Times New Roman" w:eastAsia="Times New Roman" w:hAnsi="Times New Roman" w:cs="Times New Roman"/>
          <w:sz w:val="28"/>
          <w:szCs w:val="28"/>
          <w:lang w:eastAsia="ru-RU"/>
        </w:rPr>
      </w:pPr>
      <w:r w:rsidRPr="00034D23">
        <w:rPr>
          <w:rFonts w:ascii="Times New Roman" w:eastAsia="Times New Roman" w:hAnsi="Times New Roman" w:cs="Times New Roman"/>
          <w:sz w:val="28"/>
          <w:szCs w:val="28"/>
          <w:lang w:eastAsia="ru-RU"/>
        </w:rPr>
        <w:t>В соответствии с</w:t>
      </w:r>
      <w:r w:rsidR="00A12C11" w:rsidRPr="00034D23">
        <w:rPr>
          <w:rFonts w:ascii="Times New Roman" w:eastAsia="Times New Roman" w:hAnsi="Times New Roman" w:cs="Times New Roman"/>
          <w:sz w:val="28"/>
          <w:szCs w:val="28"/>
          <w:lang w:eastAsia="ru-RU"/>
        </w:rPr>
        <w:t xml:space="preserve">о статьёй </w:t>
      </w:r>
      <w:r w:rsidR="00697639">
        <w:rPr>
          <w:rFonts w:ascii="Times New Roman" w:eastAsia="Times New Roman" w:hAnsi="Times New Roman" w:cs="Times New Roman"/>
          <w:sz w:val="28"/>
          <w:szCs w:val="28"/>
          <w:lang w:eastAsia="ru-RU"/>
        </w:rPr>
        <w:t>24</w:t>
      </w:r>
      <w:r w:rsidR="00AF14B6" w:rsidRPr="00034D23">
        <w:rPr>
          <w:rFonts w:ascii="Times New Roman" w:eastAsia="Times New Roman" w:hAnsi="Times New Roman" w:cs="Times New Roman"/>
          <w:sz w:val="28"/>
          <w:szCs w:val="28"/>
          <w:lang w:eastAsia="ru-RU"/>
        </w:rPr>
        <w:t xml:space="preserve"> </w:t>
      </w:r>
      <w:hyperlink r:id="rId10" w:history="1">
        <w:r w:rsidR="00311633" w:rsidRPr="00034D23">
          <w:rPr>
            <w:rFonts w:ascii="Times New Roman" w:eastAsia="Times New Roman" w:hAnsi="Times New Roman" w:cs="Times New Roman"/>
            <w:sz w:val="28"/>
            <w:szCs w:val="28"/>
            <w:lang w:eastAsia="ru-RU"/>
          </w:rPr>
          <w:t>Устав</w:t>
        </w:r>
      </w:hyperlink>
      <w:r w:rsidR="00A12C11" w:rsidRPr="00034D23">
        <w:rPr>
          <w:rFonts w:ascii="Times New Roman" w:hAnsi="Times New Roman" w:cs="Times New Roman"/>
          <w:sz w:val="28"/>
          <w:szCs w:val="28"/>
        </w:rPr>
        <w:t>а</w:t>
      </w:r>
      <w:r w:rsidR="000027DB" w:rsidRPr="00034D23">
        <w:rPr>
          <w:rFonts w:ascii="Times New Roman" w:hAnsi="Times New Roman" w:cs="Times New Roman"/>
          <w:sz w:val="28"/>
          <w:szCs w:val="28"/>
        </w:rPr>
        <w:t xml:space="preserve"> </w:t>
      </w:r>
      <w:proofErr w:type="spellStart"/>
      <w:r w:rsidR="009F5645" w:rsidRPr="00020C2A">
        <w:rPr>
          <w:rFonts w:ascii="Times New Roman" w:eastAsia="Times New Roman" w:hAnsi="Times New Roman" w:cs="Times New Roman"/>
          <w:sz w:val="28"/>
          <w:szCs w:val="28"/>
          <w:lang w:eastAsia="ru-RU"/>
        </w:rPr>
        <w:t>Бесскорбненского</w:t>
      </w:r>
      <w:proofErr w:type="spellEnd"/>
      <w:r w:rsidR="009F5645" w:rsidRPr="00020C2A">
        <w:rPr>
          <w:rFonts w:ascii="Times New Roman" w:eastAsia="Times New Roman" w:hAnsi="Times New Roman" w:cs="Times New Roman"/>
          <w:sz w:val="28"/>
          <w:szCs w:val="28"/>
          <w:lang w:eastAsia="ru-RU"/>
        </w:rPr>
        <w:t xml:space="preserve"> сельского</w:t>
      </w:r>
      <w:r w:rsidR="00AF14B6" w:rsidRPr="00020C2A">
        <w:rPr>
          <w:rFonts w:ascii="Times New Roman" w:eastAsia="Times New Roman" w:hAnsi="Times New Roman" w:cs="Times New Roman"/>
          <w:sz w:val="28"/>
          <w:szCs w:val="28"/>
          <w:lang w:eastAsia="ru-RU"/>
        </w:rPr>
        <w:t xml:space="preserve"> поселения </w:t>
      </w:r>
      <w:proofErr w:type="spellStart"/>
      <w:r w:rsidR="00AF14B6" w:rsidRPr="00020C2A">
        <w:rPr>
          <w:rFonts w:ascii="Times New Roman" w:eastAsia="Times New Roman" w:hAnsi="Times New Roman" w:cs="Times New Roman"/>
          <w:sz w:val="28"/>
          <w:szCs w:val="28"/>
          <w:lang w:eastAsia="ru-RU"/>
        </w:rPr>
        <w:t>Новокубанского</w:t>
      </w:r>
      <w:proofErr w:type="spellEnd"/>
      <w:r w:rsidR="00AF14B6" w:rsidRPr="00020C2A">
        <w:rPr>
          <w:rFonts w:ascii="Times New Roman" w:eastAsia="Times New Roman" w:hAnsi="Times New Roman" w:cs="Times New Roman"/>
          <w:sz w:val="28"/>
          <w:szCs w:val="28"/>
          <w:lang w:eastAsia="ru-RU"/>
        </w:rPr>
        <w:t xml:space="preserve"> района Краснодарского края, </w:t>
      </w:r>
      <w:r w:rsidR="00034D23" w:rsidRPr="00020C2A">
        <w:rPr>
          <w:rFonts w:ascii="Times New Roman" w:eastAsia="Times New Roman" w:hAnsi="Times New Roman" w:cs="Times New Roman"/>
          <w:sz w:val="28"/>
          <w:szCs w:val="28"/>
          <w:lang w:eastAsia="ru-RU"/>
        </w:rPr>
        <w:t xml:space="preserve">Совет </w:t>
      </w:r>
      <w:proofErr w:type="spellStart"/>
      <w:r w:rsidR="009F5645" w:rsidRPr="00020C2A">
        <w:rPr>
          <w:rFonts w:ascii="Times New Roman" w:eastAsia="Times New Roman" w:hAnsi="Times New Roman" w:cs="Times New Roman"/>
          <w:sz w:val="28"/>
          <w:szCs w:val="28"/>
          <w:lang w:eastAsia="ru-RU"/>
        </w:rPr>
        <w:t>Бесскорбненского</w:t>
      </w:r>
      <w:proofErr w:type="spellEnd"/>
      <w:r w:rsidR="009F5645" w:rsidRPr="00020C2A">
        <w:rPr>
          <w:rFonts w:ascii="Times New Roman" w:eastAsia="Times New Roman" w:hAnsi="Times New Roman" w:cs="Times New Roman"/>
          <w:sz w:val="28"/>
          <w:szCs w:val="28"/>
          <w:lang w:eastAsia="ru-RU"/>
        </w:rPr>
        <w:t xml:space="preserve"> сельского</w:t>
      </w:r>
      <w:r w:rsidR="00AF14B6" w:rsidRPr="00020C2A">
        <w:rPr>
          <w:rFonts w:ascii="Times New Roman" w:eastAsia="Times New Roman" w:hAnsi="Times New Roman" w:cs="Times New Roman"/>
          <w:sz w:val="28"/>
          <w:szCs w:val="28"/>
          <w:lang w:eastAsia="ru-RU"/>
        </w:rPr>
        <w:t xml:space="preserve"> поселения </w:t>
      </w:r>
      <w:proofErr w:type="spellStart"/>
      <w:r w:rsidR="00AF14B6" w:rsidRPr="00020C2A">
        <w:rPr>
          <w:rFonts w:ascii="Times New Roman" w:eastAsia="Times New Roman" w:hAnsi="Times New Roman" w:cs="Times New Roman"/>
          <w:sz w:val="28"/>
          <w:szCs w:val="28"/>
          <w:lang w:eastAsia="ru-RU"/>
        </w:rPr>
        <w:t>Новокубанского</w:t>
      </w:r>
      <w:proofErr w:type="spellEnd"/>
      <w:r w:rsidR="00AF14B6" w:rsidRPr="00020C2A">
        <w:rPr>
          <w:rFonts w:ascii="Times New Roman" w:eastAsia="Times New Roman" w:hAnsi="Times New Roman" w:cs="Times New Roman"/>
          <w:sz w:val="28"/>
          <w:szCs w:val="28"/>
          <w:lang w:eastAsia="ru-RU"/>
        </w:rPr>
        <w:t xml:space="preserve"> района </w:t>
      </w:r>
      <w:proofErr w:type="gramStart"/>
      <w:r w:rsidR="00311633" w:rsidRPr="00020C2A">
        <w:rPr>
          <w:rFonts w:ascii="Times New Roman" w:eastAsia="Times New Roman" w:hAnsi="Times New Roman" w:cs="Times New Roman"/>
          <w:sz w:val="28"/>
          <w:szCs w:val="28"/>
          <w:lang w:eastAsia="ru-RU"/>
        </w:rPr>
        <w:t>р</w:t>
      </w:r>
      <w:proofErr w:type="gramEnd"/>
      <w:r w:rsidR="00020C2A" w:rsidRPr="00020C2A">
        <w:rPr>
          <w:rFonts w:ascii="Times New Roman" w:eastAsia="Times New Roman" w:hAnsi="Times New Roman" w:cs="Times New Roman"/>
          <w:sz w:val="28"/>
          <w:szCs w:val="28"/>
          <w:lang w:eastAsia="ru-RU"/>
        </w:rPr>
        <w:t xml:space="preserve"> </w:t>
      </w:r>
      <w:r w:rsidR="00311633" w:rsidRPr="00020C2A">
        <w:rPr>
          <w:rFonts w:ascii="Times New Roman" w:eastAsia="Times New Roman" w:hAnsi="Times New Roman" w:cs="Times New Roman"/>
          <w:sz w:val="28"/>
          <w:szCs w:val="28"/>
          <w:lang w:eastAsia="ru-RU"/>
        </w:rPr>
        <w:t>е</w:t>
      </w:r>
      <w:r w:rsidR="00020C2A" w:rsidRPr="00020C2A">
        <w:rPr>
          <w:rFonts w:ascii="Times New Roman" w:eastAsia="Times New Roman" w:hAnsi="Times New Roman" w:cs="Times New Roman"/>
          <w:sz w:val="28"/>
          <w:szCs w:val="28"/>
          <w:lang w:eastAsia="ru-RU"/>
        </w:rPr>
        <w:t xml:space="preserve"> </w:t>
      </w:r>
      <w:r w:rsidR="00311633" w:rsidRPr="00020C2A">
        <w:rPr>
          <w:rFonts w:ascii="Times New Roman" w:eastAsia="Times New Roman" w:hAnsi="Times New Roman" w:cs="Times New Roman"/>
          <w:sz w:val="28"/>
          <w:szCs w:val="28"/>
          <w:lang w:eastAsia="ru-RU"/>
        </w:rPr>
        <w:t>ш</w:t>
      </w:r>
      <w:r w:rsidR="00020C2A" w:rsidRPr="00020C2A">
        <w:rPr>
          <w:rFonts w:ascii="Times New Roman" w:eastAsia="Times New Roman" w:hAnsi="Times New Roman" w:cs="Times New Roman"/>
          <w:sz w:val="28"/>
          <w:szCs w:val="28"/>
          <w:lang w:eastAsia="ru-RU"/>
        </w:rPr>
        <w:t xml:space="preserve"> </w:t>
      </w:r>
      <w:r w:rsidR="00311633" w:rsidRPr="00020C2A">
        <w:rPr>
          <w:rFonts w:ascii="Times New Roman" w:eastAsia="Times New Roman" w:hAnsi="Times New Roman" w:cs="Times New Roman"/>
          <w:sz w:val="28"/>
          <w:szCs w:val="28"/>
          <w:lang w:eastAsia="ru-RU"/>
        </w:rPr>
        <w:t>и</w:t>
      </w:r>
      <w:r w:rsidR="00020C2A" w:rsidRPr="00020C2A">
        <w:rPr>
          <w:rFonts w:ascii="Times New Roman" w:eastAsia="Times New Roman" w:hAnsi="Times New Roman" w:cs="Times New Roman"/>
          <w:sz w:val="28"/>
          <w:szCs w:val="28"/>
          <w:lang w:eastAsia="ru-RU"/>
        </w:rPr>
        <w:t xml:space="preserve"> </w:t>
      </w:r>
      <w:r w:rsidR="00311633" w:rsidRPr="00020C2A">
        <w:rPr>
          <w:rFonts w:ascii="Times New Roman" w:eastAsia="Times New Roman" w:hAnsi="Times New Roman" w:cs="Times New Roman"/>
          <w:sz w:val="28"/>
          <w:szCs w:val="28"/>
          <w:lang w:eastAsia="ru-RU"/>
        </w:rPr>
        <w:t>л:</w:t>
      </w:r>
    </w:p>
    <w:p w:rsidR="00311633" w:rsidRPr="00034D23" w:rsidRDefault="00311633" w:rsidP="009646AD">
      <w:pPr>
        <w:spacing w:after="0" w:line="240" w:lineRule="auto"/>
        <w:ind w:firstLine="851"/>
        <w:contextualSpacing/>
        <w:jc w:val="both"/>
        <w:rPr>
          <w:rFonts w:ascii="Times New Roman" w:eastAsia="Times New Roman" w:hAnsi="Times New Roman" w:cs="Times New Roman"/>
          <w:sz w:val="28"/>
          <w:szCs w:val="28"/>
          <w:lang w:eastAsia="ru-RU"/>
        </w:rPr>
      </w:pPr>
      <w:r w:rsidRPr="00034D23">
        <w:rPr>
          <w:rFonts w:ascii="Times New Roman" w:eastAsia="Times New Roman" w:hAnsi="Times New Roman" w:cs="Times New Roman"/>
          <w:sz w:val="28"/>
          <w:szCs w:val="28"/>
          <w:lang w:eastAsia="ru-RU"/>
        </w:rPr>
        <w:t xml:space="preserve">1. Утвердить Порядок установления тарифов на услуги муниципальных учреждений </w:t>
      </w:r>
      <w:r w:rsidR="009F5645">
        <w:rPr>
          <w:rFonts w:ascii="Times New Roman" w:eastAsia="Times New Roman" w:hAnsi="Times New Roman" w:cs="Times New Roman"/>
          <w:sz w:val="28"/>
          <w:szCs w:val="28"/>
          <w:lang w:eastAsia="ru-RU"/>
        </w:rPr>
        <w:t xml:space="preserve">культуры </w:t>
      </w:r>
      <w:proofErr w:type="spellStart"/>
      <w:r w:rsidR="009F5645" w:rsidRPr="00020C2A">
        <w:rPr>
          <w:rFonts w:ascii="Times New Roman" w:eastAsia="Times New Roman" w:hAnsi="Times New Roman" w:cs="Times New Roman"/>
          <w:sz w:val="28"/>
          <w:szCs w:val="28"/>
          <w:lang w:eastAsia="ru-RU"/>
        </w:rPr>
        <w:t>Бесскорбненского</w:t>
      </w:r>
      <w:proofErr w:type="spellEnd"/>
      <w:r w:rsidR="009F5645" w:rsidRPr="00020C2A">
        <w:rPr>
          <w:rFonts w:ascii="Times New Roman" w:eastAsia="Times New Roman" w:hAnsi="Times New Roman" w:cs="Times New Roman"/>
          <w:sz w:val="28"/>
          <w:szCs w:val="28"/>
          <w:lang w:eastAsia="ru-RU"/>
        </w:rPr>
        <w:t xml:space="preserve"> сельского</w:t>
      </w:r>
      <w:r w:rsidR="00C83230" w:rsidRPr="00020C2A">
        <w:rPr>
          <w:rFonts w:ascii="Times New Roman" w:eastAsia="Times New Roman" w:hAnsi="Times New Roman" w:cs="Times New Roman"/>
          <w:sz w:val="28"/>
          <w:szCs w:val="28"/>
          <w:lang w:eastAsia="ru-RU"/>
        </w:rPr>
        <w:t xml:space="preserve"> поселения </w:t>
      </w:r>
      <w:proofErr w:type="spellStart"/>
      <w:r w:rsidR="00C83230" w:rsidRPr="00020C2A">
        <w:rPr>
          <w:rFonts w:ascii="Times New Roman" w:eastAsia="Times New Roman" w:hAnsi="Times New Roman" w:cs="Times New Roman"/>
          <w:sz w:val="28"/>
          <w:szCs w:val="28"/>
          <w:lang w:eastAsia="ru-RU"/>
        </w:rPr>
        <w:t>Новокубанского</w:t>
      </w:r>
      <w:proofErr w:type="spellEnd"/>
      <w:r w:rsidR="00C83230" w:rsidRPr="00020C2A">
        <w:rPr>
          <w:rFonts w:ascii="Times New Roman" w:eastAsia="Times New Roman" w:hAnsi="Times New Roman" w:cs="Times New Roman"/>
          <w:sz w:val="28"/>
          <w:szCs w:val="28"/>
          <w:lang w:eastAsia="ru-RU"/>
        </w:rPr>
        <w:t xml:space="preserve"> района</w:t>
      </w:r>
      <w:r w:rsidR="00020C2A" w:rsidRPr="00020C2A">
        <w:rPr>
          <w:rFonts w:ascii="Times New Roman" w:eastAsia="Times New Roman" w:hAnsi="Times New Roman" w:cs="Times New Roman"/>
          <w:sz w:val="28"/>
          <w:szCs w:val="28"/>
          <w:lang w:eastAsia="ru-RU"/>
        </w:rPr>
        <w:t xml:space="preserve"> </w:t>
      </w:r>
      <w:r w:rsidR="001C6165" w:rsidRPr="00034D23">
        <w:rPr>
          <w:rFonts w:ascii="Times New Roman" w:eastAsia="Times New Roman" w:hAnsi="Times New Roman" w:cs="Times New Roman"/>
          <w:sz w:val="28"/>
          <w:szCs w:val="28"/>
          <w:lang w:eastAsia="ru-RU"/>
        </w:rPr>
        <w:t>в соответствии с приложением к настоящему решению</w:t>
      </w:r>
      <w:r w:rsidR="00A12C11" w:rsidRPr="00034D23">
        <w:rPr>
          <w:rFonts w:ascii="Times New Roman" w:eastAsia="Times New Roman" w:hAnsi="Times New Roman" w:cs="Times New Roman"/>
          <w:sz w:val="28"/>
          <w:szCs w:val="28"/>
          <w:lang w:eastAsia="ru-RU"/>
        </w:rPr>
        <w:t>.</w:t>
      </w:r>
    </w:p>
    <w:p w:rsidR="00EF79E0" w:rsidRPr="00034D23" w:rsidRDefault="00311633" w:rsidP="009646AD">
      <w:pPr>
        <w:suppressAutoHyphens/>
        <w:spacing w:after="0" w:line="240" w:lineRule="auto"/>
        <w:ind w:firstLine="851"/>
        <w:contextualSpacing/>
        <w:jc w:val="both"/>
        <w:rPr>
          <w:rFonts w:ascii="Times New Roman" w:hAnsi="Times New Roman" w:cs="Times New Roman"/>
          <w:sz w:val="28"/>
          <w:szCs w:val="28"/>
        </w:rPr>
      </w:pPr>
      <w:r w:rsidRPr="00034D23">
        <w:rPr>
          <w:rFonts w:ascii="Times New Roman" w:eastAsia="Times New Roman" w:hAnsi="Times New Roman" w:cs="Times New Roman"/>
          <w:sz w:val="28"/>
          <w:szCs w:val="28"/>
          <w:lang w:eastAsia="ru-RU"/>
        </w:rPr>
        <w:t xml:space="preserve">2. </w:t>
      </w:r>
      <w:proofErr w:type="gramStart"/>
      <w:r w:rsidR="00216351" w:rsidRPr="00034D23">
        <w:rPr>
          <w:rFonts w:ascii="Times New Roman" w:hAnsi="Times New Roman" w:cs="Times New Roman"/>
          <w:sz w:val="28"/>
          <w:szCs w:val="28"/>
        </w:rPr>
        <w:t>Контроль за</w:t>
      </w:r>
      <w:proofErr w:type="gramEnd"/>
      <w:r w:rsidR="00216351" w:rsidRPr="00034D23">
        <w:rPr>
          <w:rFonts w:ascii="Times New Roman" w:hAnsi="Times New Roman" w:cs="Times New Roman"/>
          <w:sz w:val="28"/>
          <w:szCs w:val="28"/>
        </w:rPr>
        <w:t xml:space="preserve"> выполнением настоящего решения возложить на председателя комиссии Совета </w:t>
      </w:r>
      <w:proofErr w:type="spellStart"/>
      <w:r w:rsidR="009F5645" w:rsidRPr="00020C2A">
        <w:rPr>
          <w:rFonts w:ascii="Times New Roman" w:hAnsi="Times New Roman" w:cs="Times New Roman"/>
          <w:sz w:val="28"/>
          <w:szCs w:val="28"/>
        </w:rPr>
        <w:t>Бесскорбненского</w:t>
      </w:r>
      <w:proofErr w:type="spellEnd"/>
      <w:r w:rsidR="009F5645" w:rsidRPr="00020C2A">
        <w:rPr>
          <w:rFonts w:ascii="Times New Roman" w:hAnsi="Times New Roman" w:cs="Times New Roman"/>
          <w:sz w:val="28"/>
          <w:szCs w:val="28"/>
        </w:rPr>
        <w:t xml:space="preserve"> сельского</w:t>
      </w:r>
      <w:r w:rsidR="00C83230" w:rsidRPr="00020C2A">
        <w:rPr>
          <w:rFonts w:ascii="Times New Roman" w:hAnsi="Times New Roman" w:cs="Times New Roman"/>
          <w:sz w:val="28"/>
          <w:szCs w:val="28"/>
        </w:rPr>
        <w:t xml:space="preserve"> поселения </w:t>
      </w:r>
      <w:proofErr w:type="spellStart"/>
      <w:r w:rsidR="00C83230" w:rsidRPr="00020C2A">
        <w:rPr>
          <w:rFonts w:ascii="Times New Roman" w:hAnsi="Times New Roman" w:cs="Times New Roman"/>
          <w:sz w:val="28"/>
          <w:szCs w:val="28"/>
        </w:rPr>
        <w:t>Новокубанского</w:t>
      </w:r>
      <w:proofErr w:type="spellEnd"/>
      <w:r w:rsidR="00C83230" w:rsidRPr="00020C2A">
        <w:rPr>
          <w:rFonts w:ascii="Times New Roman" w:hAnsi="Times New Roman" w:cs="Times New Roman"/>
          <w:sz w:val="28"/>
          <w:szCs w:val="28"/>
        </w:rPr>
        <w:t xml:space="preserve"> района</w:t>
      </w:r>
      <w:r w:rsidR="00216351" w:rsidRPr="00020C2A">
        <w:rPr>
          <w:rFonts w:ascii="Times New Roman" w:hAnsi="Times New Roman" w:cs="Times New Roman"/>
          <w:sz w:val="28"/>
          <w:szCs w:val="28"/>
        </w:rPr>
        <w:t xml:space="preserve"> </w:t>
      </w:r>
      <w:r w:rsidR="00216351" w:rsidRPr="00034D23">
        <w:rPr>
          <w:rFonts w:ascii="Times New Roman" w:hAnsi="Times New Roman" w:cs="Times New Roman"/>
          <w:sz w:val="28"/>
          <w:szCs w:val="28"/>
        </w:rPr>
        <w:t>по финансам, бюджету, налогам и контролю</w:t>
      </w:r>
      <w:r w:rsidR="00034D23">
        <w:rPr>
          <w:rFonts w:ascii="Times New Roman" w:hAnsi="Times New Roman" w:cs="Times New Roman"/>
          <w:sz w:val="28"/>
          <w:szCs w:val="28"/>
        </w:rPr>
        <w:t xml:space="preserve"> </w:t>
      </w:r>
      <w:r w:rsidR="00020C2A">
        <w:rPr>
          <w:rFonts w:ascii="Times New Roman" w:hAnsi="Times New Roman" w:cs="Times New Roman"/>
          <w:sz w:val="28"/>
          <w:szCs w:val="28"/>
        </w:rPr>
        <w:t>(С.А. Жидков).</w:t>
      </w:r>
    </w:p>
    <w:p w:rsidR="00EF79E0" w:rsidRDefault="00EF79E0" w:rsidP="009646AD">
      <w:pPr>
        <w:suppressAutoHyphens/>
        <w:spacing w:after="0" w:line="240" w:lineRule="auto"/>
        <w:ind w:firstLine="851"/>
        <w:contextualSpacing/>
        <w:jc w:val="both"/>
        <w:rPr>
          <w:rFonts w:ascii="Times New Roman" w:hAnsi="Times New Roman" w:cs="Times New Roman"/>
          <w:sz w:val="28"/>
          <w:szCs w:val="28"/>
        </w:rPr>
      </w:pPr>
      <w:r w:rsidRPr="00034D23">
        <w:rPr>
          <w:rFonts w:ascii="Times New Roman" w:hAnsi="Times New Roman" w:cs="Times New Roman"/>
          <w:sz w:val="28"/>
          <w:szCs w:val="28"/>
        </w:rPr>
        <w:t xml:space="preserve">3. </w:t>
      </w:r>
      <w:r w:rsidR="00216351" w:rsidRPr="00034D23">
        <w:rPr>
          <w:rFonts w:ascii="Times New Roman" w:hAnsi="Times New Roman" w:cs="Times New Roman"/>
          <w:sz w:val="28"/>
          <w:szCs w:val="28"/>
        </w:rPr>
        <w:t xml:space="preserve">Настоящее решение вступает в силу со дня его </w:t>
      </w:r>
      <w:r w:rsidR="00FA556F" w:rsidRPr="00034D23">
        <w:rPr>
          <w:rFonts w:ascii="Times New Roman" w:hAnsi="Times New Roman" w:cs="Times New Roman"/>
          <w:sz w:val="28"/>
          <w:szCs w:val="28"/>
        </w:rPr>
        <w:t xml:space="preserve">опубликования на официальном сайте администрации </w:t>
      </w:r>
      <w:proofErr w:type="spellStart"/>
      <w:r w:rsidR="009F5645">
        <w:rPr>
          <w:rFonts w:ascii="Times New Roman" w:hAnsi="Times New Roman" w:cs="Times New Roman"/>
          <w:sz w:val="28"/>
          <w:szCs w:val="28"/>
        </w:rPr>
        <w:t>Бесскорбненского</w:t>
      </w:r>
      <w:proofErr w:type="spellEnd"/>
      <w:r w:rsidR="009F5645">
        <w:rPr>
          <w:rFonts w:ascii="Times New Roman" w:hAnsi="Times New Roman" w:cs="Times New Roman"/>
          <w:sz w:val="28"/>
          <w:szCs w:val="28"/>
        </w:rPr>
        <w:t xml:space="preserve"> сельского</w:t>
      </w:r>
      <w:r w:rsidR="00FA556F" w:rsidRPr="00034D23">
        <w:rPr>
          <w:rFonts w:ascii="Times New Roman" w:hAnsi="Times New Roman" w:cs="Times New Roman"/>
          <w:sz w:val="28"/>
          <w:szCs w:val="28"/>
        </w:rPr>
        <w:t xml:space="preserve"> поселения </w:t>
      </w:r>
      <w:proofErr w:type="spellStart"/>
      <w:r w:rsidR="00FA556F" w:rsidRPr="00034D23">
        <w:rPr>
          <w:rFonts w:ascii="Times New Roman" w:hAnsi="Times New Roman" w:cs="Times New Roman"/>
          <w:sz w:val="28"/>
          <w:szCs w:val="28"/>
        </w:rPr>
        <w:t>Новокубанского</w:t>
      </w:r>
      <w:proofErr w:type="spellEnd"/>
      <w:r w:rsidR="00FA556F" w:rsidRPr="00034D23">
        <w:rPr>
          <w:rFonts w:ascii="Times New Roman" w:hAnsi="Times New Roman" w:cs="Times New Roman"/>
          <w:sz w:val="28"/>
          <w:szCs w:val="28"/>
        </w:rPr>
        <w:t xml:space="preserve"> района</w:t>
      </w:r>
      <w:r w:rsidR="00216351" w:rsidRPr="00034D23">
        <w:rPr>
          <w:rFonts w:ascii="Times New Roman" w:hAnsi="Times New Roman" w:cs="Times New Roman"/>
          <w:sz w:val="28"/>
          <w:szCs w:val="28"/>
        </w:rPr>
        <w:t>.</w:t>
      </w:r>
    </w:p>
    <w:p w:rsidR="0060366D" w:rsidRDefault="0060366D" w:rsidP="009646AD">
      <w:pPr>
        <w:suppressAutoHyphens/>
        <w:spacing w:after="0" w:line="240" w:lineRule="auto"/>
        <w:ind w:firstLine="851"/>
        <w:contextualSpacing/>
        <w:jc w:val="both"/>
        <w:rPr>
          <w:rFonts w:ascii="Times New Roman" w:hAnsi="Times New Roman" w:cs="Times New Roman"/>
          <w:sz w:val="28"/>
          <w:szCs w:val="28"/>
        </w:rPr>
      </w:pPr>
    </w:p>
    <w:p w:rsidR="0060366D" w:rsidRDefault="0060366D" w:rsidP="009646AD">
      <w:pPr>
        <w:suppressAutoHyphens/>
        <w:spacing w:after="0" w:line="240" w:lineRule="auto"/>
        <w:ind w:firstLine="851"/>
        <w:contextualSpacing/>
        <w:jc w:val="both"/>
        <w:rPr>
          <w:rFonts w:ascii="Times New Roman" w:hAnsi="Times New Roman" w:cs="Times New Roman"/>
          <w:sz w:val="28"/>
          <w:szCs w:val="28"/>
        </w:rPr>
      </w:pPr>
    </w:p>
    <w:p w:rsidR="0060366D" w:rsidRPr="00034D23" w:rsidRDefault="0060366D" w:rsidP="009646AD">
      <w:pPr>
        <w:suppressAutoHyphens/>
        <w:spacing w:after="0" w:line="240" w:lineRule="auto"/>
        <w:ind w:firstLine="851"/>
        <w:contextualSpacing/>
        <w:jc w:val="both"/>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4927"/>
        <w:gridCol w:w="4927"/>
      </w:tblGrid>
      <w:tr w:rsidR="0060366D" w:rsidRPr="0060366D" w:rsidTr="00BE1526">
        <w:tc>
          <w:tcPr>
            <w:tcW w:w="4927" w:type="dxa"/>
            <w:hideMark/>
          </w:tcPr>
          <w:p w:rsidR="0060366D" w:rsidRPr="0060366D" w:rsidRDefault="0060366D" w:rsidP="0060366D">
            <w:pPr>
              <w:suppressAutoHyphens/>
              <w:spacing w:after="0" w:line="240" w:lineRule="auto"/>
              <w:rPr>
                <w:rFonts w:ascii="Times New Roman" w:eastAsia="Times New Roman" w:hAnsi="Times New Roman" w:cs="Times New Roman"/>
                <w:color w:val="000000"/>
                <w:sz w:val="28"/>
                <w:szCs w:val="28"/>
                <w:lang w:eastAsia="zh-CN"/>
              </w:rPr>
            </w:pPr>
            <w:r w:rsidRPr="0060366D">
              <w:rPr>
                <w:rFonts w:ascii="Times New Roman" w:eastAsia="Times New Roman" w:hAnsi="Times New Roman" w:cs="Times New Roman"/>
                <w:color w:val="000000"/>
                <w:sz w:val="28"/>
                <w:szCs w:val="28"/>
                <w:lang w:eastAsia="zh-CN"/>
              </w:rPr>
              <w:t>Глава</w:t>
            </w:r>
          </w:p>
          <w:p w:rsidR="0060366D" w:rsidRPr="0060366D" w:rsidRDefault="0060366D" w:rsidP="0060366D">
            <w:pPr>
              <w:suppressAutoHyphens/>
              <w:spacing w:after="0" w:line="240" w:lineRule="auto"/>
              <w:rPr>
                <w:rFonts w:ascii="Times New Roman" w:eastAsia="Times New Roman" w:hAnsi="Times New Roman" w:cs="Times New Roman"/>
                <w:color w:val="000000"/>
                <w:sz w:val="28"/>
                <w:szCs w:val="28"/>
                <w:lang w:eastAsia="zh-CN"/>
              </w:rPr>
            </w:pPr>
            <w:proofErr w:type="spellStart"/>
            <w:r w:rsidRPr="0060366D">
              <w:rPr>
                <w:rFonts w:ascii="Times New Roman" w:eastAsia="Times New Roman" w:hAnsi="Times New Roman" w:cs="Times New Roman"/>
                <w:color w:val="000000"/>
                <w:sz w:val="28"/>
                <w:szCs w:val="28"/>
                <w:lang w:eastAsia="zh-CN"/>
              </w:rPr>
              <w:t>Бесскорбненского</w:t>
            </w:r>
            <w:proofErr w:type="spellEnd"/>
            <w:r w:rsidRPr="0060366D">
              <w:rPr>
                <w:rFonts w:ascii="Times New Roman" w:eastAsia="Times New Roman" w:hAnsi="Times New Roman" w:cs="Times New Roman"/>
                <w:color w:val="000000"/>
                <w:sz w:val="28"/>
                <w:szCs w:val="28"/>
                <w:lang w:eastAsia="zh-CN"/>
              </w:rPr>
              <w:t xml:space="preserve"> сельского поселения </w:t>
            </w:r>
            <w:proofErr w:type="spellStart"/>
            <w:r w:rsidRPr="0060366D">
              <w:rPr>
                <w:rFonts w:ascii="Times New Roman" w:eastAsia="Times New Roman" w:hAnsi="Times New Roman" w:cs="Times New Roman"/>
                <w:color w:val="000000"/>
                <w:sz w:val="28"/>
                <w:szCs w:val="28"/>
                <w:lang w:eastAsia="zh-CN"/>
              </w:rPr>
              <w:t>Новокубанского</w:t>
            </w:r>
            <w:proofErr w:type="spellEnd"/>
            <w:r w:rsidRPr="0060366D">
              <w:rPr>
                <w:rFonts w:ascii="Times New Roman" w:eastAsia="Times New Roman" w:hAnsi="Times New Roman" w:cs="Times New Roman"/>
                <w:color w:val="000000"/>
                <w:sz w:val="28"/>
                <w:szCs w:val="28"/>
                <w:lang w:eastAsia="zh-CN"/>
              </w:rPr>
              <w:t xml:space="preserve"> района</w:t>
            </w:r>
          </w:p>
          <w:p w:rsidR="0060366D" w:rsidRPr="0060366D" w:rsidRDefault="0060366D" w:rsidP="0060366D">
            <w:pPr>
              <w:suppressAutoHyphens/>
              <w:spacing w:after="0" w:line="240" w:lineRule="auto"/>
              <w:ind w:hanging="142"/>
              <w:rPr>
                <w:rFonts w:ascii="Times New Roman" w:eastAsia="Times New Roman" w:hAnsi="Times New Roman" w:cs="Times New Roman"/>
                <w:color w:val="000000"/>
                <w:sz w:val="28"/>
                <w:szCs w:val="28"/>
                <w:lang w:eastAsia="zh-CN"/>
              </w:rPr>
            </w:pPr>
            <w:r w:rsidRPr="0060366D">
              <w:rPr>
                <w:rFonts w:ascii="Times New Roman" w:eastAsia="Times New Roman" w:hAnsi="Times New Roman" w:cs="Times New Roman"/>
                <w:color w:val="000000"/>
                <w:sz w:val="28"/>
                <w:szCs w:val="28"/>
                <w:lang w:eastAsia="zh-CN"/>
              </w:rPr>
              <w:t xml:space="preserve">________________  </w:t>
            </w:r>
            <w:proofErr w:type="spellStart"/>
            <w:r w:rsidRPr="0060366D">
              <w:rPr>
                <w:rFonts w:ascii="Times New Roman" w:eastAsia="Times New Roman" w:hAnsi="Times New Roman" w:cs="Times New Roman"/>
                <w:color w:val="000000"/>
                <w:sz w:val="28"/>
                <w:szCs w:val="28"/>
                <w:lang w:eastAsia="zh-CN"/>
              </w:rPr>
              <w:t>Ф.Х.Шумафова</w:t>
            </w:r>
            <w:proofErr w:type="spellEnd"/>
          </w:p>
        </w:tc>
        <w:tc>
          <w:tcPr>
            <w:tcW w:w="4927" w:type="dxa"/>
            <w:hideMark/>
          </w:tcPr>
          <w:p w:rsidR="0060366D" w:rsidRPr="0060366D" w:rsidRDefault="0060366D" w:rsidP="0060366D">
            <w:pPr>
              <w:suppressAutoHyphens/>
              <w:spacing w:after="0" w:line="240" w:lineRule="auto"/>
              <w:ind w:left="125" w:firstLine="4"/>
              <w:rPr>
                <w:rFonts w:ascii="Times New Roman" w:eastAsia="Times New Roman" w:hAnsi="Times New Roman" w:cs="Times New Roman"/>
                <w:color w:val="000000"/>
                <w:spacing w:val="2"/>
                <w:sz w:val="28"/>
                <w:szCs w:val="28"/>
                <w:lang w:eastAsia="zh-CN"/>
              </w:rPr>
            </w:pPr>
            <w:r w:rsidRPr="0060366D">
              <w:rPr>
                <w:rFonts w:ascii="Times New Roman" w:eastAsia="Times New Roman" w:hAnsi="Times New Roman" w:cs="Times New Roman"/>
                <w:color w:val="000000"/>
                <w:spacing w:val="1"/>
                <w:sz w:val="28"/>
                <w:szCs w:val="28"/>
                <w:lang w:eastAsia="zh-CN"/>
              </w:rPr>
              <w:t>Председатель</w:t>
            </w:r>
            <w:r w:rsidRPr="0060366D">
              <w:rPr>
                <w:rFonts w:ascii="Times New Roman" w:eastAsia="Times New Roman" w:hAnsi="Times New Roman" w:cs="Times New Roman"/>
                <w:color w:val="000000"/>
                <w:spacing w:val="2"/>
                <w:sz w:val="28"/>
                <w:szCs w:val="28"/>
                <w:lang w:eastAsia="zh-CN"/>
              </w:rPr>
              <w:t xml:space="preserve"> Совета </w:t>
            </w:r>
          </w:p>
          <w:p w:rsidR="0060366D" w:rsidRPr="0060366D" w:rsidRDefault="0060366D" w:rsidP="0060366D">
            <w:pPr>
              <w:suppressAutoHyphens/>
              <w:spacing w:after="0" w:line="240" w:lineRule="auto"/>
              <w:ind w:left="125" w:firstLine="4"/>
              <w:rPr>
                <w:rFonts w:ascii="Times New Roman" w:eastAsia="Times New Roman" w:hAnsi="Times New Roman" w:cs="Times New Roman"/>
                <w:bCs/>
                <w:color w:val="000000"/>
                <w:spacing w:val="3"/>
                <w:sz w:val="28"/>
                <w:szCs w:val="28"/>
                <w:lang w:eastAsia="zh-CN"/>
              </w:rPr>
            </w:pPr>
            <w:proofErr w:type="spellStart"/>
            <w:r w:rsidRPr="0060366D">
              <w:rPr>
                <w:rFonts w:ascii="Times New Roman" w:eastAsia="Times New Roman" w:hAnsi="Times New Roman" w:cs="Times New Roman"/>
                <w:bCs/>
                <w:color w:val="000000"/>
                <w:spacing w:val="2"/>
                <w:sz w:val="28"/>
                <w:szCs w:val="28"/>
                <w:lang w:eastAsia="zh-CN"/>
              </w:rPr>
              <w:t>Бесскорбненского</w:t>
            </w:r>
            <w:proofErr w:type="spellEnd"/>
            <w:r w:rsidRPr="0060366D">
              <w:rPr>
                <w:rFonts w:ascii="Times New Roman" w:eastAsia="Times New Roman" w:hAnsi="Times New Roman" w:cs="Times New Roman"/>
                <w:bCs/>
                <w:color w:val="000000"/>
                <w:spacing w:val="2"/>
                <w:sz w:val="28"/>
                <w:szCs w:val="28"/>
                <w:lang w:eastAsia="zh-CN"/>
              </w:rPr>
              <w:t xml:space="preserve"> </w:t>
            </w:r>
            <w:r w:rsidRPr="0060366D">
              <w:rPr>
                <w:rFonts w:ascii="Times New Roman" w:eastAsia="Times New Roman" w:hAnsi="Times New Roman" w:cs="Times New Roman"/>
                <w:bCs/>
                <w:color w:val="000000"/>
                <w:spacing w:val="3"/>
                <w:sz w:val="28"/>
                <w:szCs w:val="28"/>
                <w:lang w:eastAsia="zh-CN"/>
              </w:rPr>
              <w:t xml:space="preserve">сельского поселения </w:t>
            </w:r>
            <w:proofErr w:type="spellStart"/>
            <w:r w:rsidRPr="0060366D">
              <w:rPr>
                <w:rFonts w:ascii="Times New Roman" w:eastAsia="Times New Roman" w:hAnsi="Times New Roman" w:cs="Times New Roman"/>
                <w:bCs/>
                <w:color w:val="000000"/>
                <w:spacing w:val="3"/>
                <w:sz w:val="28"/>
                <w:szCs w:val="28"/>
                <w:lang w:eastAsia="zh-CN"/>
              </w:rPr>
              <w:t>Новокубанского</w:t>
            </w:r>
            <w:proofErr w:type="spellEnd"/>
            <w:r w:rsidRPr="0060366D">
              <w:rPr>
                <w:rFonts w:ascii="Times New Roman" w:eastAsia="Times New Roman" w:hAnsi="Times New Roman" w:cs="Times New Roman"/>
                <w:bCs/>
                <w:color w:val="000000"/>
                <w:spacing w:val="3"/>
                <w:sz w:val="28"/>
                <w:szCs w:val="28"/>
                <w:lang w:eastAsia="zh-CN"/>
              </w:rPr>
              <w:t xml:space="preserve"> района</w:t>
            </w:r>
          </w:p>
          <w:p w:rsidR="0060366D" w:rsidRPr="0060366D" w:rsidRDefault="0060366D" w:rsidP="0060366D">
            <w:pPr>
              <w:suppressAutoHyphens/>
              <w:spacing w:after="0" w:line="240" w:lineRule="auto"/>
              <w:ind w:left="125" w:firstLine="4"/>
              <w:rPr>
                <w:rFonts w:ascii="Times New Roman" w:eastAsia="Times New Roman" w:hAnsi="Times New Roman" w:cs="Times New Roman"/>
                <w:bCs/>
                <w:color w:val="000000"/>
                <w:spacing w:val="3"/>
                <w:sz w:val="28"/>
                <w:szCs w:val="28"/>
                <w:lang w:eastAsia="zh-CN"/>
              </w:rPr>
            </w:pPr>
            <w:r w:rsidRPr="0060366D">
              <w:rPr>
                <w:rFonts w:ascii="Times New Roman" w:eastAsia="Times New Roman" w:hAnsi="Times New Roman" w:cs="Times New Roman"/>
                <w:bCs/>
                <w:color w:val="000000"/>
                <w:spacing w:val="3"/>
                <w:sz w:val="28"/>
                <w:szCs w:val="28"/>
                <w:lang w:eastAsia="zh-CN"/>
              </w:rPr>
              <w:t>_______________      С.В. Тишина</w:t>
            </w:r>
          </w:p>
        </w:tc>
      </w:tr>
    </w:tbl>
    <w:p w:rsidR="00EF79E0" w:rsidRPr="00034D23" w:rsidRDefault="00EF79E0" w:rsidP="009646AD">
      <w:pPr>
        <w:pStyle w:val="2"/>
        <w:shd w:val="clear" w:color="auto" w:fill="auto"/>
        <w:tabs>
          <w:tab w:val="left" w:pos="1053"/>
        </w:tabs>
        <w:spacing w:after="0" w:line="240" w:lineRule="auto"/>
        <w:ind w:firstLine="851"/>
        <w:contextualSpacing/>
        <w:jc w:val="both"/>
        <w:rPr>
          <w:sz w:val="28"/>
          <w:szCs w:val="28"/>
        </w:rPr>
      </w:pPr>
    </w:p>
    <w:p w:rsidR="00697639" w:rsidRDefault="00697639"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697639" w:rsidRDefault="00697639"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697639" w:rsidRDefault="00697639"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697639" w:rsidRDefault="00697639"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60366D" w:rsidRDefault="0060366D"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60366D" w:rsidRDefault="0060366D"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B01866" w:rsidRDefault="00B01866"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B01866" w:rsidRDefault="00B01866" w:rsidP="00697639">
      <w:pPr>
        <w:widowControl w:val="0"/>
        <w:spacing w:after="0" w:line="240" w:lineRule="auto"/>
        <w:ind w:left="5064"/>
        <w:jc w:val="both"/>
        <w:rPr>
          <w:rFonts w:ascii="Times New Roman" w:eastAsia="Times New Roman" w:hAnsi="Times New Roman" w:cs="Times New Roman"/>
          <w:bCs/>
          <w:color w:val="26282F"/>
          <w:sz w:val="28"/>
          <w:szCs w:val="28"/>
          <w:lang w:eastAsia="ru-RU"/>
        </w:rPr>
      </w:pPr>
    </w:p>
    <w:p w:rsidR="00046230" w:rsidRPr="00046230" w:rsidRDefault="00046230" w:rsidP="00046230">
      <w:pPr>
        <w:autoSpaceDE w:val="0"/>
        <w:autoSpaceDN w:val="0"/>
        <w:adjustRightInd w:val="0"/>
        <w:spacing w:after="0" w:line="240" w:lineRule="auto"/>
        <w:ind w:firstLine="5103"/>
        <w:rPr>
          <w:rFonts w:ascii="Times New Roman" w:eastAsiaTheme="minorEastAsia" w:hAnsi="Times New Roman" w:cs="Times New Roman"/>
          <w:sz w:val="28"/>
          <w:szCs w:val="28"/>
          <w:lang w:eastAsia="ru-RU"/>
        </w:rPr>
      </w:pPr>
      <w:r w:rsidRPr="00046230">
        <w:rPr>
          <w:rFonts w:ascii="Times New Roman" w:eastAsiaTheme="minorEastAsia" w:hAnsi="Times New Roman" w:cs="Times New Roman"/>
          <w:sz w:val="28"/>
          <w:szCs w:val="28"/>
          <w:lang w:eastAsia="ru-RU"/>
        </w:rPr>
        <w:lastRenderedPageBreak/>
        <w:t>УТВЕРЖДЕНО</w:t>
      </w:r>
    </w:p>
    <w:p w:rsidR="00046230" w:rsidRPr="00046230" w:rsidRDefault="00046230" w:rsidP="00046230">
      <w:pPr>
        <w:autoSpaceDE w:val="0"/>
        <w:autoSpaceDN w:val="0"/>
        <w:adjustRightInd w:val="0"/>
        <w:spacing w:after="0" w:line="240" w:lineRule="auto"/>
        <w:ind w:left="5103"/>
        <w:jc w:val="both"/>
        <w:rPr>
          <w:rFonts w:ascii="Times New Roman" w:eastAsiaTheme="minorEastAsia" w:hAnsi="Times New Roman" w:cs="Times New Roman"/>
          <w:sz w:val="28"/>
          <w:szCs w:val="28"/>
          <w:lang w:eastAsia="ru-RU"/>
        </w:rPr>
      </w:pPr>
      <w:r w:rsidRPr="00046230">
        <w:rPr>
          <w:rFonts w:ascii="Times New Roman" w:eastAsiaTheme="minorEastAsia" w:hAnsi="Times New Roman" w:cs="Times New Roman"/>
          <w:sz w:val="28"/>
          <w:szCs w:val="28"/>
          <w:lang w:eastAsia="ru-RU"/>
        </w:rPr>
        <w:t xml:space="preserve">решением Совета </w:t>
      </w:r>
      <w:proofErr w:type="spellStart"/>
      <w:r w:rsidRPr="00046230">
        <w:rPr>
          <w:rFonts w:ascii="Times New Roman" w:eastAsiaTheme="minorEastAsia" w:hAnsi="Times New Roman" w:cs="Times New Roman"/>
          <w:sz w:val="28"/>
          <w:szCs w:val="28"/>
          <w:lang w:eastAsia="ru-RU"/>
        </w:rPr>
        <w:t>Бесскорбненского</w:t>
      </w:r>
      <w:proofErr w:type="spellEnd"/>
      <w:r w:rsidRPr="00046230">
        <w:rPr>
          <w:rFonts w:ascii="Times New Roman" w:eastAsiaTheme="minorEastAsia" w:hAnsi="Times New Roman" w:cs="Times New Roman"/>
          <w:sz w:val="28"/>
          <w:szCs w:val="28"/>
          <w:lang w:eastAsia="ru-RU"/>
        </w:rPr>
        <w:t xml:space="preserve"> сельского поселения </w:t>
      </w:r>
      <w:proofErr w:type="spellStart"/>
      <w:r w:rsidRPr="00046230">
        <w:rPr>
          <w:rFonts w:ascii="Times New Roman" w:eastAsiaTheme="minorEastAsia" w:hAnsi="Times New Roman" w:cs="Times New Roman"/>
          <w:sz w:val="28"/>
          <w:szCs w:val="28"/>
          <w:lang w:eastAsia="ru-RU"/>
        </w:rPr>
        <w:t>Новокубанского</w:t>
      </w:r>
      <w:proofErr w:type="spellEnd"/>
      <w:r w:rsidRPr="00046230">
        <w:rPr>
          <w:rFonts w:ascii="Times New Roman" w:eastAsiaTheme="minorEastAsia" w:hAnsi="Times New Roman" w:cs="Times New Roman"/>
          <w:sz w:val="28"/>
          <w:szCs w:val="28"/>
          <w:lang w:eastAsia="ru-RU"/>
        </w:rPr>
        <w:t xml:space="preserve"> района </w:t>
      </w:r>
    </w:p>
    <w:p w:rsidR="00046230" w:rsidRPr="00046230" w:rsidRDefault="00046230" w:rsidP="00046230">
      <w:pPr>
        <w:autoSpaceDE w:val="0"/>
        <w:autoSpaceDN w:val="0"/>
        <w:adjustRightInd w:val="0"/>
        <w:spacing w:after="0" w:line="240" w:lineRule="auto"/>
        <w:ind w:left="5103"/>
        <w:jc w:val="both"/>
        <w:rPr>
          <w:rFonts w:ascii="Times New Roman" w:eastAsiaTheme="minorEastAsia" w:hAnsi="Times New Roman" w:cs="Times New Roman"/>
          <w:sz w:val="28"/>
          <w:szCs w:val="28"/>
          <w:lang w:eastAsia="ru-RU"/>
        </w:rPr>
      </w:pPr>
      <w:r w:rsidRPr="00046230">
        <w:rPr>
          <w:rFonts w:ascii="Times New Roman" w:eastAsiaTheme="minorEastAsia" w:hAnsi="Times New Roman" w:cs="Times New Roman"/>
          <w:sz w:val="28"/>
          <w:szCs w:val="28"/>
          <w:lang w:eastAsia="ru-RU"/>
        </w:rPr>
        <w:t xml:space="preserve">от </w:t>
      </w:r>
      <w:r w:rsidR="00D15ACF">
        <w:rPr>
          <w:rFonts w:ascii="Times New Roman" w:eastAsiaTheme="minorEastAsia" w:hAnsi="Times New Roman" w:cs="Times New Roman"/>
          <w:sz w:val="28"/>
          <w:szCs w:val="28"/>
          <w:lang w:eastAsia="ru-RU"/>
        </w:rPr>
        <w:t>25.09.2026</w:t>
      </w:r>
      <w:r w:rsidRPr="00046230">
        <w:rPr>
          <w:rFonts w:ascii="Times New Roman" w:eastAsiaTheme="minorEastAsia" w:hAnsi="Times New Roman" w:cs="Times New Roman"/>
          <w:sz w:val="28"/>
          <w:szCs w:val="28"/>
          <w:lang w:eastAsia="ru-RU"/>
        </w:rPr>
        <w:t xml:space="preserve"> №</w:t>
      </w:r>
      <w:r w:rsidR="00D15ACF">
        <w:rPr>
          <w:rFonts w:ascii="Times New Roman" w:eastAsiaTheme="minorEastAsia" w:hAnsi="Times New Roman" w:cs="Times New Roman"/>
          <w:sz w:val="28"/>
          <w:szCs w:val="28"/>
          <w:lang w:eastAsia="ru-RU"/>
        </w:rPr>
        <w:t xml:space="preserve"> 25/134</w:t>
      </w:r>
    </w:p>
    <w:p w:rsidR="00697639" w:rsidRPr="00B01866" w:rsidRDefault="00697639" w:rsidP="009646AD">
      <w:pPr>
        <w:spacing w:after="0" w:line="240" w:lineRule="auto"/>
        <w:ind w:firstLine="851"/>
        <w:contextualSpacing/>
        <w:jc w:val="center"/>
        <w:rPr>
          <w:rFonts w:ascii="Times New Roman" w:eastAsia="Times New Roman" w:hAnsi="Times New Roman" w:cs="Times New Roman"/>
          <w:bCs/>
          <w:sz w:val="28"/>
          <w:szCs w:val="28"/>
          <w:lang w:eastAsia="ru-RU"/>
        </w:rPr>
      </w:pPr>
    </w:p>
    <w:p w:rsidR="00697639" w:rsidRPr="00B01866" w:rsidRDefault="00697639" w:rsidP="009646AD">
      <w:pPr>
        <w:spacing w:after="0" w:line="240" w:lineRule="auto"/>
        <w:ind w:firstLine="851"/>
        <w:contextualSpacing/>
        <w:jc w:val="center"/>
        <w:rPr>
          <w:rFonts w:ascii="Times New Roman" w:eastAsia="Times New Roman" w:hAnsi="Times New Roman" w:cs="Times New Roman"/>
          <w:bCs/>
          <w:sz w:val="28"/>
          <w:szCs w:val="28"/>
          <w:lang w:eastAsia="ru-RU"/>
        </w:rPr>
      </w:pPr>
    </w:p>
    <w:p w:rsidR="00EF79E0" w:rsidRPr="00034D23" w:rsidRDefault="00311633" w:rsidP="009646AD">
      <w:pPr>
        <w:spacing w:after="0" w:line="240" w:lineRule="auto"/>
        <w:ind w:firstLine="851"/>
        <w:contextualSpacing/>
        <w:jc w:val="center"/>
        <w:rPr>
          <w:rFonts w:ascii="Times New Roman" w:eastAsia="Times New Roman" w:hAnsi="Times New Roman" w:cs="Times New Roman"/>
          <w:b/>
          <w:bCs/>
          <w:sz w:val="28"/>
          <w:szCs w:val="28"/>
          <w:lang w:eastAsia="ru-RU"/>
        </w:rPr>
      </w:pPr>
      <w:r w:rsidRPr="00034D23">
        <w:rPr>
          <w:rFonts w:ascii="Times New Roman" w:eastAsia="Times New Roman" w:hAnsi="Times New Roman" w:cs="Times New Roman"/>
          <w:b/>
          <w:bCs/>
          <w:sz w:val="28"/>
          <w:szCs w:val="28"/>
          <w:lang w:eastAsia="ru-RU"/>
        </w:rPr>
        <w:t xml:space="preserve">ПОРЯДОК </w:t>
      </w:r>
    </w:p>
    <w:p w:rsidR="00AA1DC2" w:rsidRPr="00034D23" w:rsidRDefault="00EF79E0" w:rsidP="00AA1DC2">
      <w:pPr>
        <w:spacing w:after="0" w:line="240" w:lineRule="auto"/>
        <w:ind w:firstLine="851"/>
        <w:contextualSpacing/>
        <w:jc w:val="center"/>
        <w:rPr>
          <w:rFonts w:ascii="Times New Roman" w:eastAsia="Times New Roman" w:hAnsi="Times New Roman" w:cs="Times New Roman"/>
          <w:b/>
          <w:bCs/>
          <w:sz w:val="28"/>
          <w:szCs w:val="28"/>
          <w:lang w:eastAsia="ru-RU"/>
        </w:rPr>
      </w:pPr>
      <w:r w:rsidRPr="00034D23">
        <w:rPr>
          <w:rFonts w:ascii="Times New Roman" w:eastAsia="Times New Roman" w:hAnsi="Times New Roman" w:cs="Times New Roman"/>
          <w:b/>
          <w:bCs/>
          <w:sz w:val="28"/>
          <w:szCs w:val="28"/>
          <w:lang w:eastAsia="ru-RU"/>
        </w:rPr>
        <w:t>установления тарифов на услуги муниципальн</w:t>
      </w:r>
      <w:r w:rsidR="003E7A59" w:rsidRPr="00034D23">
        <w:rPr>
          <w:rFonts w:ascii="Times New Roman" w:eastAsia="Times New Roman" w:hAnsi="Times New Roman" w:cs="Times New Roman"/>
          <w:b/>
          <w:bCs/>
          <w:sz w:val="28"/>
          <w:szCs w:val="28"/>
          <w:lang w:eastAsia="ru-RU"/>
        </w:rPr>
        <w:t>ых</w:t>
      </w:r>
      <w:r w:rsidR="00FA556F" w:rsidRPr="00034D23">
        <w:rPr>
          <w:rFonts w:ascii="Times New Roman" w:eastAsia="Times New Roman" w:hAnsi="Times New Roman" w:cs="Times New Roman"/>
          <w:b/>
          <w:bCs/>
          <w:sz w:val="28"/>
          <w:szCs w:val="28"/>
          <w:lang w:eastAsia="ru-RU"/>
        </w:rPr>
        <w:t xml:space="preserve"> </w:t>
      </w:r>
      <w:r w:rsidR="00AA1DC2" w:rsidRPr="00034D23">
        <w:rPr>
          <w:rFonts w:ascii="Times New Roman" w:eastAsia="Times New Roman" w:hAnsi="Times New Roman" w:cs="Times New Roman"/>
          <w:b/>
          <w:bCs/>
          <w:sz w:val="28"/>
          <w:szCs w:val="28"/>
          <w:lang w:eastAsia="ru-RU"/>
        </w:rPr>
        <w:t>учреждений</w:t>
      </w:r>
      <w:r w:rsidR="009F5645">
        <w:rPr>
          <w:rFonts w:ascii="Times New Roman" w:eastAsia="Times New Roman" w:hAnsi="Times New Roman" w:cs="Times New Roman"/>
          <w:b/>
          <w:bCs/>
          <w:sz w:val="28"/>
          <w:szCs w:val="28"/>
          <w:lang w:eastAsia="ru-RU"/>
        </w:rPr>
        <w:t xml:space="preserve"> культуры </w:t>
      </w:r>
      <w:proofErr w:type="spellStart"/>
      <w:r w:rsidR="009F5645">
        <w:rPr>
          <w:rFonts w:ascii="Times New Roman" w:eastAsia="Times New Roman" w:hAnsi="Times New Roman" w:cs="Times New Roman"/>
          <w:b/>
          <w:bCs/>
          <w:sz w:val="28"/>
          <w:szCs w:val="28"/>
          <w:lang w:eastAsia="ru-RU"/>
        </w:rPr>
        <w:t>Бесскорбненского</w:t>
      </w:r>
      <w:proofErr w:type="spellEnd"/>
      <w:r w:rsidR="009F5645">
        <w:rPr>
          <w:rFonts w:ascii="Times New Roman" w:eastAsia="Times New Roman" w:hAnsi="Times New Roman" w:cs="Times New Roman"/>
          <w:b/>
          <w:bCs/>
          <w:sz w:val="28"/>
          <w:szCs w:val="28"/>
          <w:lang w:eastAsia="ru-RU"/>
        </w:rPr>
        <w:t xml:space="preserve"> сельского</w:t>
      </w:r>
      <w:r w:rsidR="00AA1DC2" w:rsidRPr="00034D23">
        <w:rPr>
          <w:rFonts w:ascii="Times New Roman" w:eastAsia="Times New Roman" w:hAnsi="Times New Roman" w:cs="Times New Roman"/>
          <w:b/>
          <w:bCs/>
          <w:sz w:val="28"/>
          <w:szCs w:val="28"/>
          <w:lang w:eastAsia="ru-RU"/>
        </w:rPr>
        <w:t xml:space="preserve"> поселения </w:t>
      </w:r>
    </w:p>
    <w:p w:rsidR="00311633" w:rsidRPr="00034D23" w:rsidRDefault="00AA1DC2" w:rsidP="00AA1DC2">
      <w:pPr>
        <w:spacing w:after="0" w:line="240" w:lineRule="auto"/>
        <w:ind w:firstLine="851"/>
        <w:contextualSpacing/>
        <w:jc w:val="center"/>
        <w:rPr>
          <w:rFonts w:ascii="Times New Roman" w:eastAsia="Times New Roman" w:hAnsi="Times New Roman" w:cs="Times New Roman"/>
          <w:b/>
          <w:sz w:val="28"/>
          <w:szCs w:val="28"/>
          <w:lang w:eastAsia="ru-RU"/>
        </w:rPr>
      </w:pPr>
      <w:proofErr w:type="spellStart"/>
      <w:r w:rsidRPr="00034D23">
        <w:rPr>
          <w:rFonts w:ascii="Times New Roman" w:eastAsia="Times New Roman" w:hAnsi="Times New Roman" w:cs="Times New Roman"/>
          <w:b/>
          <w:bCs/>
          <w:sz w:val="28"/>
          <w:szCs w:val="28"/>
          <w:lang w:eastAsia="ru-RU"/>
        </w:rPr>
        <w:t>Новокубанского</w:t>
      </w:r>
      <w:proofErr w:type="spellEnd"/>
      <w:r w:rsidRPr="00034D23">
        <w:rPr>
          <w:rFonts w:ascii="Times New Roman" w:eastAsia="Times New Roman" w:hAnsi="Times New Roman" w:cs="Times New Roman"/>
          <w:b/>
          <w:bCs/>
          <w:sz w:val="28"/>
          <w:szCs w:val="28"/>
          <w:lang w:eastAsia="ru-RU"/>
        </w:rPr>
        <w:t xml:space="preserve"> района</w:t>
      </w:r>
    </w:p>
    <w:p w:rsidR="007E45E4" w:rsidRPr="00034D23" w:rsidRDefault="007E45E4" w:rsidP="00697639">
      <w:pPr>
        <w:spacing w:after="0" w:line="240" w:lineRule="auto"/>
        <w:contextualSpacing/>
        <w:rPr>
          <w:rFonts w:ascii="Times New Roman" w:eastAsia="Times New Roman" w:hAnsi="Times New Roman" w:cs="Times New Roman"/>
          <w:sz w:val="28"/>
          <w:szCs w:val="28"/>
          <w:lang w:eastAsia="ru-RU"/>
        </w:rPr>
      </w:pPr>
    </w:p>
    <w:p w:rsidR="00AA1DC2" w:rsidRPr="00034D23" w:rsidRDefault="00AA1DC2" w:rsidP="00AA1DC2">
      <w:pPr>
        <w:spacing w:after="0" w:line="240" w:lineRule="auto"/>
        <w:ind w:firstLine="851"/>
        <w:contextualSpacing/>
        <w:jc w:val="center"/>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1. Общие положения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1.1. Порядок установления тарифов на услуги муниципальных учреждений</w:t>
      </w:r>
      <w:r w:rsidR="00B370E4" w:rsidRPr="00034D23">
        <w:rPr>
          <w:rFonts w:ascii="Times New Roman" w:eastAsia="Times New Roman" w:hAnsi="Times New Roman" w:cs="Times New Roman"/>
          <w:bCs/>
          <w:sz w:val="28"/>
          <w:szCs w:val="28"/>
          <w:lang w:eastAsia="ru-RU"/>
        </w:rPr>
        <w:t xml:space="preserve"> </w:t>
      </w:r>
      <w:r w:rsidR="009F5645">
        <w:rPr>
          <w:rFonts w:ascii="Times New Roman" w:eastAsia="Times New Roman" w:hAnsi="Times New Roman" w:cs="Times New Roman"/>
          <w:bCs/>
          <w:sz w:val="28"/>
          <w:szCs w:val="28"/>
          <w:lang w:eastAsia="ru-RU"/>
        </w:rPr>
        <w:t xml:space="preserve">культуры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B370E4"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B370E4"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B370E4"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 xml:space="preserve"> (далее - Порядок) разработан в соответствии с </w:t>
      </w:r>
      <w:r w:rsidR="00A7180F" w:rsidRPr="00A7180F">
        <w:rPr>
          <w:rFonts w:ascii="Times New Roman" w:eastAsia="Times New Roman" w:hAnsi="Times New Roman" w:cs="Times New Roman"/>
          <w:color w:val="000000"/>
          <w:sz w:val="28"/>
          <w:szCs w:val="28"/>
          <w:lang w:eastAsia="ru-RU"/>
        </w:rPr>
        <w:t>Федерального закона от 20 марта 2025 № 33-ФЗ «Об общих принципах орган</w:t>
      </w:r>
      <w:r w:rsidR="00A7180F">
        <w:rPr>
          <w:rFonts w:ascii="Times New Roman" w:eastAsia="Times New Roman" w:hAnsi="Times New Roman" w:cs="Times New Roman"/>
          <w:color w:val="000000"/>
          <w:sz w:val="28"/>
          <w:szCs w:val="28"/>
          <w:lang w:eastAsia="ru-RU"/>
        </w:rPr>
        <w:t xml:space="preserve">изации местного самоуправления </w:t>
      </w:r>
      <w:r w:rsidR="00A7180F" w:rsidRPr="00A7180F">
        <w:rPr>
          <w:rFonts w:ascii="Times New Roman" w:eastAsia="Times New Roman" w:hAnsi="Times New Roman" w:cs="Times New Roman"/>
          <w:color w:val="000000"/>
          <w:sz w:val="28"/>
          <w:szCs w:val="28"/>
          <w:lang w:eastAsia="ru-RU"/>
        </w:rPr>
        <w:t>в единой системе публичной власти»</w:t>
      </w:r>
      <w:r w:rsidRPr="00034D23">
        <w:rPr>
          <w:rFonts w:ascii="Times New Roman" w:eastAsia="Times New Roman" w:hAnsi="Times New Roman" w:cs="Times New Roman"/>
          <w:bCs/>
          <w:sz w:val="28"/>
          <w:szCs w:val="28"/>
          <w:lang w:eastAsia="ru-RU"/>
        </w:rPr>
        <w:t>, нормативными правовыми актами Российской Федерации и Краснодарского края, а также муниципальными правовыми актами.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1.2. Настоящий Порядок определяет правовые, экономические и организационные основы разработки и утверждения тарифов (цен) на услуги, оказываемые муниципальными учреждениями</w:t>
      </w:r>
      <w:r w:rsidR="009F5645">
        <w:rPr>
          <w:rFonts w:ascii="Times New Roman" w:eastAsia="Times New Roman" w:hAnsi="Times New Roman" w:cs="Times New Roman"/>
          <w:bCs/>
          <w:sz w:val="28"/>
          <w:szCs w:val="28"/>
          <w:lang w:eastAsia="ru-RU"/>
        </w:rPr>
        <w:t xml:space="preserve"> культуры</w:t>
      </w:r>
      <w:r w:rsidRPr="00034D23">
        <w:rPr>
          <w:rFonts w:ascii="Times New Roman" w:eastAsia="Times New Roman" w:hAnsi="Times New Roman" w:cs="Times New Roman"/>
          <w:bCs/>
          <w:sz w:val="28"/>
          <w:szCs w:val="28"/>
          <w:lang w:eastAsia="ru-RU"/>
        </w:rPr>
        <w:t xml:space="preserve">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154927"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154927"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154927"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 xml:space="preserve"> (далее - муниципальные учреждения).</w:t>
      </w:r>
      <w:r w:rsidRPr="00034D23">
        <w:rPr>
          <w:rFonts w:ascii="Times New Roman" w:eastAsia="Times New Roman" w:hAnsi="Times New Roman" w:cs="Times New Roman"/>
          <w:bCs/>
          <w:sz w:val="28"/>
          <w:szCs w:val="28"/>
          <w:lang w:eastAsia="ru-RU"/>
        </w:rPr>
        <w:cr/>
      </w:r>
      <w:r w:rsidR="000027DB" w:rsidRPr="00034D23">
        <w:rPr>
          <w:rFonts w:ascii="Times New Roman" w:eastAsia="Times New Roman" w:hAnsi="Times New Roman" w:cs="Times New Roman"/>
          <w:bCs/>
          <w:sz w:val="28"/>
          <w:szCs w:val="28"/>
          <w:lang w:eastAsia="ru-RU"/>
        </w:rPr>
        <w:t xml:space="preserve">            </w:t>
      </w:r>
      <w:r w:rsidRPr="00034D23">
        <w:rPr>
          <w:rFonts w:ascii="Times New Roman" w:eastAsia="Times New Roman" w:hAnsi="Times New Roman" w:cs="Times New Roman"/>
          <w:bCs/>
          <w:sz w:val="28"/>
          <w:szCs w:val="28"/>
          <w:lang w:eastAsia="ru-RU"/>
        </w:rPr>
        <w:t xml:space="preserve">1.3. </w:t>
      </w:r>
      <w:proofErr w:type="gramStart"/>
      <w:r w:rsidRPr="00034D23">
        <w:rPr>
          <w:rFonts w:ascii="Times New Roman" w:eastAsia="Times New Roman" w:hAnsi="Times New Roman" w:cs="Times New Roman"/>
          <w:bCs/>
          <w:sz w:val="28"/>
          <w:szCs w:val="28"/>
          <w:lang w:eastAsia="ru-RU"/>
        </w:rPr>
        <w:t xml:space="preserve">Настоящий Порядок не распространяется на муниципальные учреждения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154927"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154927"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154927"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 в соответствии с действующим законодательством самостоятельно устанавливающие тарифы на оказываемые услуги, а также на услуги, оказываемые муниципальными учреждениями, тарифы на которые устанавливаются в соответствии с Федеральным законом от 30 декабря 2004 года № 210-ФЗ «Об основах регулирования тарифов организаций коммунального комплекса».</w:t>
      </w:r>
      <w:proofErr w:type="gramEnd"/>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1.4. Основные понятия, применяемые в настоящем Порядке:</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период действия тарифов - период, на который устанавливаются тарифы на услуги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потребитель (покупатель) - физическое или юридическое лицо, использующее услуги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тарифы - система ценовых ставок, по которым осуществляются расчеты за платные услуги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экспертная организация - осуществляющее экспертизу юридическое лицо, которое не является учредителем (участником) муниципального учреждения;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lastRenderedPageBreak/>
        <w:t>экспертиза тарифов - финансовая и технологическая экспертиза факторов, влияющих на формирование тарифов, а также производственно-технологической и финансово-экономической информации, представляемой муниципальными учреждениями в целях экономического обоснования тарифов на оказываемые услуги.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 xml:space="preserve">2. Цели, принципы и методы установления тарифов на услуги муниципальных учреждений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154927"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154927"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154927" w:rsidRPr="00034D23">
        <w:rPr>
          <w:rFonts w:ascii="Times New Roman" w:eastAsia="Times New Roman" w:hAnsi="Times New Roman" w:cs="Times New Roman"/>
          <w:bCs/>
          <w:sz w:val="28"/>
          <w:szCs w:val="28"/>
          <w:lang w:eastAsia="ru-RU"/>
        </w:rPr>
        <w:t>а</w:t>
      </w:r>
      <w:r w:rsidR="00FA556F" w:rsidRPr="00034D23">
        <w:rPr>
          <w:rFonts w:ascii="Times New Roman" w:eastAsia="Times New Roman" w:hAnsi="Times New Roman" w:cs="Times New Roman"/>
          <w:bCs/>
          <w:sz w:val="28"/>
          <w:szCs w:val="28"/>
          <w:lang w:eastAsia="ru-RU"/>
        </w:rPr>
        <w:t>.</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2.1. Основные цели установления тарифов на услуги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2.1.1. Обеспечение устойчивого развития муниципальных учреждений и качества оказываемых ими потребителю услуг.</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2.1.2. Защита интересов потребителей от необоснованного изменения тарифов на услуги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2.2. Основные принципы установления тарифов на услуги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2.2.1. Баланс экономических интересов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2.2.2. Обеспечение финансовых потребностей муниципальных учреждений, необходимых для осуществления их деятельности.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2.2.3. Стимулирование снижения производственных затрат, повышение экономической эффективности оказания услуг и применения энергосберегающих технологий.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2.2.4. Полное возмещение затрат муниципальных учреждений, связанных с оказанием услуги.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2.2.5. Ведение муниципальными учреждениями бухгалтерского учета доходов и расходов в отношении различных видов деятельности в соответствии с действующим законодательством.</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 xml:space="preserve">2.3. </w:t>
      </w:r>
      <w:r w:rsidR="009F5645" w:rsidRPr="00034D23">
        <w:rPr>
          <w:rFonts w:ascii="Times New Roman" w:eastAsia="Times New Roman" w:hAnsi="Times New Roman" w:cs="Times New Roman"/>
          <w:bCs/>
          <w:sz w:val="28"/>
          <w:szCs w:val="28"/>
          <w:lang w:eastAsia="ru-RU"/>
        </w:rPr>
        <w:t>Основанием,</w:t>
      </w:r>
      <w:r w:rsidRPr="00034D23">
        <w:rPr>
          <w:rFonts w:ascii="Times New Roman" w:eastAsia="Times New Roman" w:hAnsi="Times New Roman" w:cs="Times New Roman"/>
          <w:bCs/>
          <w:sz w:val="28"/>
          <w:szCs w:val="28"/>
          <w:lang w:eastAsia="ru-RU"/>
        </w:rPr>
        <w:t xml:space="preserve"> для досрочного пересмотра ранее установленных тарифов на услуги муниципальных учреждений являются: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2.3.1. Принятие муниципальных программ, ведомственных целевых программ производственного развития, технического перевооружения, которые необходимы для поддержания надежного и безаварийного функционирования их объектов, снижение производственных или иных расходов.</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2.3.2. Результаты проверки финансово-хозяйственной деятельности, в том числе и оценки экономической обоснованности расходов и величины прибыли, необходимой для функционирования и развития учреждения.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2.3.3. Изменение установленного размера рентабельности муниципального учреждения.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2.3.4. Объективное изменение условий деятельности, влияющих на стоимость услуг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2.3.5. Создание новых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lastRenderedPageBreak/>
        <w:t xml:space="preserve">2.4. Методами установления тарифов на услуги муниципальных учреждений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154927"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154927"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154927"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 xml:space="preserve"> являются: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 xml:space="preserve">2.4.1. Установление фиксированных тарифов на услуги муниципальных </w:t>
      </w:r>
      <w:proofErr w:type="gramStart"/>
      <w:r w:rsidRPr="00034D23">
        <w:rPr>
          <w:rFonts w:ascii="Times New Roman" w:eastAsia="Times New Roman" w:hAnsi="Times New Roman" w:cs="Times New Roman"/>
          <w:bCs/>
          <w:sz w:val="28"/>
          <w:szCs w:val="28"/>
          <w:lang w:eastAsia="ru-RU"/>
        </w:rPr>
        <w:t>учреждений</w:t>
      </w:r>
      <w:proofErr w:type="gramEnd"/>
      <w:r w:rsidRPr="00034D23">
        <w:rPr>
          <w:rFonts w:ascii="Times New Roman" w:eastAsia="Times New Roman" w:hAnsi="Times New Roman" w:cs="Times New Roman"/>
          <w:bCs/>
          <w:sz w:val="28"/>
          <w:szCs w:val="28"/>
          <w:lang w:eastAsia="ru-RU"/>
        </w:rPr>
        <w:t xml:space="preserve"> на очередной период исходя из сложившейся себестоимости услуг в истекший период действия тарифов.</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2.4.2. Метод индексации, в соответствии с которым фиксированные тарифы на услуги муниципальных учреждений меняются с учетом индексов-дефляторов, установленных действующим законодательством.</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2.4.3. Метод установления фиксированных тарифов, исходя из плановой себестоимости услуг, используемый при установлении тарифов на вновь оказываемые услуги муниципальным учреждениям на очередной период.</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2.5. В процессе установления тарифов на услуги муниципальных учреждений может использоваться сочетание методов, предусмотренных подпунктами 2.4.1, 2.4.2 настоящего Порядка.</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2.6. При установлении тарифов на услуги муниципальных учреждений учитываются: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2.6.1. Прогнозные показатели развития муниципальных учреждений на расчетный период.</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2.6.2. Изменение объемов услуг, оказываемых муниципальными учреждениями.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2.6.3. Изменение видов и объемов ресурсов, используемых для оказания услуг муниципальными учреждениями.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2.6.4. Изменения действующего законодательства.</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2.7. Тарифы на услуги муниципальных учреждений формируются с учетом национальных стандартов, санитарных правил и норм и других нормативных актов Российской Федерации, Краснодарского края, муниципальных правовых актов в области координации, регулирования и контроля различных видов деятельности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3. Экономическое обоснование тарифа на услуги муниципальных учреждений</w:t>
      </w:r>
      <w:r w:rsidR="00126969" w:rsidRPr="00034D23">
        <w:rPr>
          <w:rFonts w:ascii="Times New Roman" w:eastAsia="Times New Roman" w:hAnsi="Times New Roman" w:cs="Times New Roman"/>
          <w:bCs/>
          <w:sz w:val="28"/>
          <w:szCs w:val="28"/>
          <w:lang w:eastAsia="ru-RU"/>
        </w:rPr>
        <w:t>.</w:t>
      </w:r>
    </w:p>
    <w:p w:rsidR="00126969" w:rsidRPr="00034D23" w:rsidRDefault="00126969"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3.1. Обоснованными признаются тарифы на услуги муниципальных учреждений, обеспечивающие компенсацию экономически обоснованных расходов и прибыль.</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3.2. Тарифы формируются с учетом необходимой прибыли в пределах рентабельности в размере не более 15 процентов, за исключением случаев, когда уровень рентабельности установлен нормативными актами федерального или регионального органа исполнительной власти.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При осуществлении видов деятельности, не являющихся предметом деятельности учреждения, для которого оно создано, предельный уровень рентабельности не устанавливается, за исключением случаев, когда предельный уровень рентабельности установлен нормативными актами федерального или регионального органа исполнительной власти.</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lastRenderedPageBreak/>
        <w:t>3.3. При расчете тарифов на услуги муниципальных учреждений учитываются только расходы, связанные с оказанием услуг, на которые устанавливаются тарифы.</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3.4. Указанные расходы в зависимости от характера, условий осуществления, направления деятельности и оказываемых услуг должны предусматривать материальные расходы, расходы на оплату труда, амортизационные отчисления, расходы на ремонт, суммы налогов и сборов, начисленные в соответствии с действующим законодательством, расходы на обязательное и добровольное страхование, прочие расходы.</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3.5. Расходы на оплату труда, включаемые в тариф, определяются исходя из общих условий межотраслевой и отраслевых систем оплаты труда, штатным расписанием и положением, регламентирующим порядок предоставления платных услуг, согласованным с учредителем.</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3.6. В тарифы на услуги муниципальных учреждений не включаются расходы, связанные с привлечением избыточных ресурсов, недоиспользованием (неоптимальным использованием) производственных мощностей, финансированием из других источников, а также иные необоснованные расходы.</w:t>
      </w:r>
    </w:p>
    <w:p w:rsidR="00AA1DC2"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3.7. При рассмотрении тарифов на услуги муниципальных учреждений могут учитываться заключения независимой экспертизы по проверке обоснованности расчета тарифа.</w:t>
      </w:r>
    </w:p>
    <w:p w:rsidR="00034D23" w:rsidRPr="00034D23" w:rsidRDefault="00034D23"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 Порядок разработки тарифов на услуги муниципальных учреждений</w:t>
      </w:r>
      <w:r w:rsidR="000027DB" w:rsidRPr="00034D23">
        <w:rPr>
          <w:rFonts w:ascii="Times New Roman" w:eastAsia="Times New Roman" w:hAnsi="Times New Roman" w:cs="Times New Roman"/>
          <w:bCs/>
          <w:sz w:val="28"/>
          <w:szCs w:val="28"/>
          <w:lang w:eastAsia="ru-RU"/>
        </w:rPr>
        <w:t>.</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4.1. Изменение тарифов осуществляется, как правило, не чаще одного раза в год.</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w:t>
      </w:r>
      <w:r w:rsidR="00FE4C19" w:rsidRPr="00034D23">
        <w:rPr>
          <w:rFonts w:ascii="Times New Roman" w:eastAsia="Times New Roman" w:hAnsi="Times New Roman" w:cs="Times New Roman"/>
          <w:bCs/>
          <w:sz w:val="28"/>
          <w:szCs w:val="28"/>
          <w:lang w:eastAsia="ru-RU"/>
        </w:rPr>
        <w:t>2</w:t>
      </w:r>
      <w:r w:rsidRPr="00034D23">
        <w:rPr>
          <w:rFonts w:ascii="Times New Roman" w:eastAsia="Times New Roman" w:hAnsi="Times New Roman" w:cs="Times New Roman"/>
          <w:bCs/>
          <w:sz w:val="28"/>
          <w:szCs w:val="28"/>
          <w:lang w:eastAsia="ru-RU"/>
        </w:rPr>
        <w:t>. Тарифы на услуги муниципальных учреждений устанавливаются на единицу измерения (трудоемкость, нормы времени на выполнение платных услуг и т.д.).</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w:t>
      </w:r>
      <w:r w:rsidR="00FE4C19" w:rsidRPr="00034D23">
        <w:rPr>
          <w:rFonts w:ascii="Times New Roman" w:eastAsia="Times New Roman" w:hAnsi="Times New Roman" w:cs="Times New Roman"/>
          <w:bCs/>
          <w:sz w:val="28"/>
          <w:szCs w:val="28"/>
          <w:lang w:eastAsia="ru-RU"/>
        </w:rPr>
        <w:t>3</w:t>
      </w:r>
      <w:r w:rsidRPr="00034D23">
        <w:rPr>
          <w:rFonts w:ascii="Times New Roman" w:eastAsia="Times New Roman" w:hAnsi="Times New Roman" w:cs="Times New Roman"/>
          <w:bCs/>
          <w:sz w:val="28"/>
          <w:szCs w:val="28"/>
          <w:lang w:eastAsia="ru-RU"/>
        </w:rPr>
        <w:t>. Установление тарифов производится по инициативе муниципального учреждения.</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w:t>
      </w:r>
      <w:r w:rsidR="00FE4C19" w:rsidRPr="00034D23">
        <w:rPr>
          <w:rFonts w:ascii="Times New Roman" w:eastAsia="Times New Roman" w:hAnsi="Times New Roman" w:cs="Times New Roman"/>
          <w:bCs/>
          <w:sz w:val="28"/>
          <w:szCs w:val="28"/>
          <w:lang w:eastAsia="ru-RU"/>
        </w:rPr>
        <w:t>4</w:t>
      </w:r>
      <w:r w:rsidRPr="00034D23">
        <w:rPr>
          <w:rFonts w:ascii="Times New Roman" w:eastAsia="Times New Roman" w:hAnsi="Times New Roman" w:cs="Times New Roman"/>
          <w:bCs/>
          <w:sz w:val="28"/>
          <w:szCs w:val="28"/>
          <w:lang w:eastAsia="ru-RU"/>
        </w:rPr>
        <w:t xml:space="preserve">. </w:t>
      </w:r>
      <w:proofErr w:type="gramStart"/>
      <w:r w:rsidRPr="00034D23">
        <w:rPr>
          <w:rFonts w:ascii="Times New Roman" w:eastAsia="Times New Roman" w:hAnsi="Times New Roman" w:cs="Times New Roman"/>
          <w:bCs/>
          <w:sz w:val="28"/>
          <w:szCs w:val="28"/>
          <w:lang w:eastAsia="ru-RU"/>
        </w:rPr>
        <w:t xml:space="preserve">Для установления на очередной период действия тарифов на услуги муниципальных учреждений материалы по их экономическому обоснованию, перечень которых устанавливается постановлением администрации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154927" w:rsidRPr="00034D23">
        <w:rPr>
          <w:rFonts w:ascii="Times New Roman" w:eastAsia="Times New Roman" w:hAnsi="Times New Roman" w:cs="Times New Roman"/>
          <w:bCs/>
          <w:sz w:val="28"/>
          <w:szCs w:val="28"/>
          <w:lang w:eastAsia="ru-RU"/>
        </w:rPr>
        <w:t xml:space="preserve"> поселения </w:t>
      </w:r>
      <w:proofErr w:type="spellStart"/>
      <w:r w:rsidR="00154927" w:rsidRPr="00034D23">
        <w:rPr>
          <w:rFonts w:ascii="Times New Roman" w:eastAsia="Times New Roman" w:hAnsi="Times New Roman" w:cs="Times New Roman"/>
          <w:bCs/>
          <w:sz w:val="28"/>
          <w:szCs w:val="28"/>
          <w:lang w:eastAsia="ru-RU"/>
        </w:rPr>
        <w:t>Новокубанского</w:t>
      </w:r>
      <w:proofErr w:type="spellEnd"/>
      <w:r w:rsidR="00154927" w:rsidRPr="00034D23">
        <w:rPr>
          <w:rFonts w:ascii="Times New Roman" w:eastAsia="Times New Roman" w:hAnsi="Times New Roman" w:cs="Times New Roman"/>
          <w:bCs/>
          <w:sz w:val="28"/>
          <w:szCs w:val="28"/>
          <w:lang w:eastAsia="ru-RU"/>
        </w:rPr>
        <w:t xml:space="preserve"> района</w:t>
      </w:r>
      <w:r w:rsidRPr="00034D23">
        <w:rPr>
          <w:rFonts w:ascii="Times New Roman" w:eastAsia="Times New Roman" w:hAnsi="Times New Roman" w:cs="Times New Roman"/>
          <w:bCs/>
          <w:sz w:val="28"/>
          <w:szCs w:val="28"/>
          <w:lang w:eastAsia="ru-RU"/>
        </w:rPr>
        <w:t xml:space="preserve">, представляются в </w:t>
      </w:r>
      <w:r w:rsidR="00020C2A" w:rsidRPr="00020C2A">
        <w:rPr>
          <w:rFonts w:ascii="Times New Roman" w:eastAsia="Times New Roman" w:hAnsi="Times New Roman" w:cs="Times New Roman"/>
          <w:bCs/>
          <w:sz w:val="28"/>
          <w:szCs w:val="28"/>
          <w:lang w:eastAsia="ru-RU"/>
        </w:rPr>
        <w:t>администрацию</w:t>
      </w:r>
      <w:r w:rsidRPr="00020C2A">
        <w:rPr>
          <w:rFonts w:ascii="Times New Roman" w:eastAsia="Times New Roman" w:hAnsi="Times New Roman" w:cs="Times New Roman"/>
          <w:bCs/>
          <w:sz w:val="28"/>
          <w:szCs w:val="28"/>
          <w:lang w:eastAsia="ru-RU"/>
        </w:rPr>
        <w:t xml:space="preserve"> </w:t>
      </w:r>
      <w:proofErr w:type="spellStart"/>
      <w:r w:rsidR="009F5645" w:rsidRPr="00020C2A">
        <w:rPr>
          <w:rFonts w:ascii="Times New Roman" w:eastAsia="Times New Roman" w:hAnsi="Times New Roman" w:cs="Times New Roman"/>
          <w:bCs/>
          <w:sz w:val="28"/>
          <w:szCs w:val="28"/>
          <w:lang w:eastAsia="ru-RU"/>
        </w:rPr>
        <w:t>Бесскорбненского</w:t>
      </w:r>
      <w:proofErr w:type="spellEnd"/>
      <w:r w:rsidR="009F5645" w:rsidRPr="00020C2A">
        <w:rPr>
          <w:rFonts w:ascii="Times New Roman" w:eastAsia="Times New Roman" w:hAnsi="Times New Roman" w:cs="Times New Roman"/>
          <w:bCs/>
          <w:sz w:val="28"/>
          <w:szCs w:val="28"/>
          <w:lang w:eastAsia="ru-RU"/>
        </w:rPr>
        <w:t xml:space="preserve"> сельского</w:t>
      </w:r>
      <w:r w:rsidR="00FE4C19" w:rsidRPr="00020C2A">
        <w:rPr>
          <w:rFonts w:ascii="Times New Roman" w:eastAsia="Times New Roman" w:hAnsi="Times New Roman" w:cs="Times New Roman"/>
          <w:bCs/>
          <w:sz w:val="28"/>
          <w:szCs w:val="28"/>
          <w:lang w:eastAsia="ru-RU"/>
        </w:rPr>
        <w:t xml:space="preserve"> поселения </w:t>
      </w:r>
      <w:proofErr w:type="spellStart"/>
      <w:r w:rsidR="00FE4C19" w:rsidRPr="00020C2A">
        <w:rPr>
          <w:rFonts w:ascii="Times New Roman" w:eastAsia="Times New Roman" w:hAnsi="Times New Roman" w:cs="Times New Roman"/>
          <w:bCs/>
          <w:sz w:val="28"/>
          <w:szCs w:val="28"/>
          <w:lang w:eastAsia="ru-RU"/>
        </w:rPr>
        <w:t>Новокубанского</w:t>
      </w:r>
      <w:proofErr w:type="spellEnd"/>
      <w:r w:rsidR="00FE4C19" w:rsidRPr="00020C2A">
        <w:rPr>
          <w:rFonts w:ascii="Times New Roman" w:eastAsia="Times New Roman" w:hAnsi="Times New Roman" w:cs="Times New Roman"/>
          <w:bCs/>
          <w:sz w:val="28"/>
          <w:szCs w:val="28"/>
          <w:lang w:eastAsia="ru-RU"/>
        </w:rPr>
        <w:t xml:space="preserve"> района</w:t>
      </w:r>
      <w:r w:rsidRPr="00020C2A">
        <w:rPr>
          <w:rFonts w:ascii="Times New Roman" w:eastAsia="Times New Roman" w:hAnsi="Times New Roman" w:cs="Times New Roman"/>
          <w:bCs/>
          <w:sz w:val="28"/>
          <w:szCs w:val="28"/>
          <w:lang w:eastAsia="ru-RU"/>
        </w:rPr>
        <w:t xml:space="preserve"> (далее – </w:t>
      </w:r>
      <w:proofErr w:type="spellStart"/>
      <w:r w:rsidR="00020C2A" w:rsidRPr="00020C2A">
        <w:rPr>
          <w:rFonts w:ascii="Times New Roman" w:eastAsia="Times New Roman" w:hAnsi="Times New Roman" w:cs="Times New Roman"/>
          <w:bCs/>
          <w:sz w:val="28"/>
          <w:szCs w:val="28"/>
          <w:lang w:eastAsia="ru-RU"/>
        </w:rPr>
        <w:t>алминистрация</w:t>
      </w:r>
      <w:proofErr w:type="spellEnd"/>
      <w:r w:rsidRPr="00020C2A">
        <w:rPr>
          <w:rFonts w:ascii="Times New Roman" w:eastAsia="Times New Roman" w:hAnsi="Times New Roman" w:cs="Times New Roman"/>
          <w:bCs/>
          <w:sz w:val="28"/>
          <w:szCs w:val="28"/>
          <w:lang w:eastAsia="ru-RU"/>
        </w:rPr>
        <w:t>),</w:t>
      </w:r>
      <w:r w:rsidRPr="00034D23">
        <w:rPr>
          <w:rFonts w:ascii="Times New Roman" w:eastAsia="Times New Roman" w:hAnsi="Times New Roman" w:cs="Times New Roman"/>
          <w:bCs/>
          <w:sz w:val="28"/>
          <w:szCs w:val="28"/>
          <w:lang w:eastAsia="ru-RU"/>
        </w:rPr>
        <w:t xml:space="preserve"> не менее чем за 20 календарных дней до даты предполагаемого принятия (изменения) тарифов для проверки их обоснованности.</w:t>
      </w:r>
      <w:proofErr w:type="gramEnd"/>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w:t>
      </w:r>
      <w:r w:rsidR="00FE4C19" w:rsidRPr="00034D23">
        <w:rPr>
          <w:rFonts w:ascii="Times New Roman" w:eastAsia="Times New Roman" w:hAnsi="Times New Roman" w:cs="Times New Roman"/>
          <w:bCs/>
          <w:sz w:val="28"/>
          <w:szCs w:val="28"/>
          <w:lang w:eastAsia="ru-RU"/>
        </w:rPr>
        <w:t>5</w:t>
      </w:r>
      <w:r w:rsidRPr="00034D23">
        <w:rPr>
          <w:rFonts w:ascii="Times New Roman" w:eastAsia="Times New Roman" w:hAnsi="Times New Roman" w:cs="Times New Roman"/>
          <w:bCs/>
          <w:sz w:val="28"/>
          <w:szCs w:val="28"/>
          <w:lang w:eastAsia="ru-RU"/>
        </w:rPr>
        <w:t xml:space="preserve">. </w:t>
      </w:r>
      <w:r w:rsidR="00FE4C19" w:rsidRPr="00034D23">
        <w:rPr>
          <w:rFonts w:ascii="Times New Roman" w:eastAsia="Times New Roman" w:hAnsi="Times New Roman" w:cs="Times New Roman"/>
          <w:bCs/>
          <w:sz w:val="28"/>
          <w:szCs w:val="28"/>
          <w:lang w:eastAsia="ru-RU"/>
        </w:rPr>
        <w:t xml:space="preserve">Финансово-экономический отдел </w:t>
      </w:r>
      <w:r w:rsidRPr="00034D23">
        <w:rPr>
          <w:rFonts w:ascii="Times New Roman" w:eastAsia="Times New Roman" w:hAnsi="Times New Roman" w:cs="Times New Roman"/>
          <w:bCs/>
          <w:sz w:val="28"/>
          <w:szCs w:val="28"/>
          <w:lang w:eastAsia="ru-RU"/>
        </w:rPr>
        <w:t>рассматривает материалы по экономическому обоснованию тарифов на услуги и готовит соответствующее заключение.</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w:t>
      </w:r>
      <w:r w:rsidR="00FE4C19" w:rsidRPr="00034D23">
        <w:rPr>
          <w:rFonts w:ascii="Times New Roman" w:eastAsia="Times New Roman" w:hAnsi="Times New Roman" w:cs="Times New Roman"/>
          <w:bCs/>
          <w:sz w:val="28"/>
          <w:szCs w:val="28"/>
          <w:lang w:eastAsia="ru-RU"/>
        </w:rPr>
        <w:t>6</w:t>
      </w:r>
      <w:r w:rsidRPr="00034D23">
        <w:rPr>
          <w:rFonts w:ascii="Times New Roman" w:eastAsia="Times New Roman" w:hAnsi="Times New Roman" w:cs="Times New Roman"/>
          <w:bCs/>
          <w:sz w:val="28"/>
          <w:szCs w:val="28"/>
          <w:lang w:eastAsia="ru-RU"/>
        </w:rPr>
        <w:t xml:space="preserve">. Администрация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FE4C19"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FE4C19"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FE4C19"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 xml:space="preserve"> или ее отраслевой, функциональный орган, в ведении которого находятся муниципальные учреждения, вносит проект постановления </w:t>
      </w:r>
      <w:r w:rsidRPr="00034D23">
        <w:rPr>
          <w:rFonts w:ascii="Times New Roman" w:eastAsia="Times New Roman" w:hAnsi="Times New Roman" w:cs="Times New Roman"/>
          <w:bCs/>
          <w:sz w:val="28"/>
          <w:szCs w:val="28"/>
          <w:lang w:eastAsia="ru-RU"/>
        </w:rPr>
        <w:lastRenderedPageBreak/>
        <w:t xml:space="preserve">администрации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FE4C19"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FE4C19"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FE4C19"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 xml:space="preserve"> об утверждении тарифов на услуги муниципальных учреждений.</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4.</w:t>
      </w:r>
      <w:r w:rsidR="00FE4C19" w:rsidRPr="00034D23">
        <w:rPr>
          <w:rFonts w:ascii="Times New Roman" w:eastAsia="Times New Roman" w:hAnsi="Times New Roman" w:cs="Times New Roman"/>
          <w:bCs/>
          <w:sz w:val="28"/>
          <w:szCs w:val="28"/>
          <w:lang w:eastAsia="ru-RU"/>
        </w:rPr>
        <w:t>7</w:t>
      </w:r>
      <w:r w:rsidRPr="00034D23">
        <w:rPr>
          <w:rFonts w:ascii="Times New Roman" w:eastAsia="Times New Roman" w:hAnsi="Times New Roman" w:cs="Times New Roman"/>
          <w:bCs/>
          <w:sz w:val="28"/>
          <w:szCs w:val="28"/>
          <w:lang w:eastAsia="ru-RU"/>
        </w:rPr>
        <w:t xml:space="preserve">. Тарифы на услуги муниципальных учреждений утверждаются постановлением администрации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FE4C19"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FE4C19"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FE4C19"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 xml:space="preserve">, подлежат обнародованию и опубликованию на официальном сайте администрации </w:t>
      </w:r>
      <w:proofErr w:type="spellStart"/>
      <w:r w:rsidR="009F5645">
        <w:rPr>
          <w:rFonts w:ascii="Times New Roman" w:eastAsia="Times New Roman" w:hAnsi="Times New Roman" w:cs="Times New Roman"/>
          <w:bCs/>
          <w:sz w:val="28"/>
          <w:szCs w:val="28"/>
          <w:lang w:eastAsia="ru-RU"/>
        </w:rPr>
        <w:t>Бесскорбненского</w:t>
      </w:r>
      <w:proofErr w:type="spellEnd"/>
      <w:r w:rsidR="009F5645">
        <w:rPr>
          <w:rFonts w:ascii="Times New Roman" w:eastAsia="Times New Roman" w:hAnsi="Times New Roman" w:cs="Times New Roman"/>
          <w:bCs/>
          <w:sz w:val="28"/>
          <w:szCs w:val="28"/>
          <w:lang w:eastAsia="ru-RU"/>
        </w:rPr>
        <w:t xml:space="preserve"> сельского</w:t>
      </w:r>
      <w:r w:rsidR="00FE4C19" w:rsidRPr="00034D23">
        <w:rPr>
          <w:rFonts w:ascii="Times New Roman" w:eastAsia="Times New Roman" w:hAnsi="Times New Roman" w:cs="Times New Roman"/>
          <w:bCs/>
          <w:sz w:val="28"/>
          <w:szCs w:val="28"/>
          <w:lang w:eastAsia="ru-RU"/>
        </w:rPr>
        <w:t xml:space="preserve"> поселения</w:t>
      </w:r>
      <w:r w:rsidRPr="00034D23">
        <w:rPr>
          <w:rFonts w:ascii="Times New Roman" w:eastAsia="Times New Roman" w:hAnsi="Times New Roman" w:cs="Times New Roman"/>
          <w:bCs/>
          <w:sz w:val="28"/>
          <w:szCs w:val="28"/>
          <w:lang w:eastAsia="ru-RU"/>
        </w:rPr>
        <w:t xml:space="preserve"> </w:t>
      </w:r>
      <w:proofErr w:type="spellStart"/>
      <w:r w:rsidRPr="00034D23">
        <w:rPr>
          <w:rFonts w:ascii="Times New Roman" w:eastAsia="Times New Roman" w:hAnsi="Times New Roman" w:cs="Times New Roman"/>
          <w:bCs/>
          <w:sz w:val="28"/>
          <w:szCs w:val="28"/>
          <w:lang w:eastAsia="ru-RU"/>
        </w:rPr>
        <w:t>Новокубанск</w:t>
      </w:r>
      <w:r w:rsidR="00FE4C19" w:rsidRPr="00034D23">
        <w:rPr>
          <w:rFonts w:ascii="Times New Roman" w:eastAsia="Times New Roman" w:hAnsi="Times New Roman" w:cs="Times New Roman"/>
          <w:bCs/>
          <w:sz w:val="28"/>
          <w:szCs w:val="28"/>
          <w:lang w:eastAsia="ru-RU"/>
        </w:rPr>
        <w:t>ого</w:t>
      </w:r>
      <w:proofErr w:type="spellEnd"/>
      <w:r w:rsidRPr="00034D23">
        <w:rPr>
          <w:rFonts w:ascii="Times New Roman" w:eastAsia="Times New Roman" w:hAnsi="Times New Roman" w:cs="Times New Roman"/>
          <w:bCs/>
          <w:sz w:val="28"/>
          <w:szCs w:val="28"/>
          <w:lang w:eastAsia="ru-RU"/>
        </w:rPr>
        <w:t xml:space="preserve"> район</w:t>
      </w:r>
      <w:r w:rsidR="00FE4C19" w:rsidRPr="00034D23">
        <w:rPr>
          <w:rFonts w:ascii="Times New Roman" w:eastAsia="Times New Roman" w:hAnsi="Times New Roman" w:cs="Times New Roman"/>
          <w:bCs/>
          <w:sz w:val="28"/>
          <w:szCs w:val="28"/>
          <w:lang w:eastAsia="ru-RU"/>
        </w:rPr>
        <w:t>а</w:t>
      </w:r>
      <w:r w:rsidRPr="00034D23">
        <w:rPr>
          <w:rFonts w:ascii="Times New Roman" w:eastAsia="Times New Roman" w:hAnsi="Times New Roman" w:cs="Times New Roman"/>
          <w:bCs/>
          <w:sz w:val="28"/>
          <w:szCs w:val="28"/>
          <w:lang w:eastAsia="ru-RU"/>
        </w:rPr>
        <w:t>.</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5. Заключительные положения</w:t>
      </w:r>
      <w:r w:rsidR="000027DB" w:rsidRPr="00034D23">
        <w:rPr>
          <w:rFonts w:ascii="Times New Roman" w:eastAsia="Times New Roman" w:hAnsi="Times New Roman" w:cs="Times New Roman"/>
          <w:bCs/>
          <w:sz w:val="28"/>
          <w:szCs w:val="28"/>
          <w:lang w:eastAsia="ru-RU"/>
        </w:rPr>
        <w:t>.</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r w:rsidRPr="00034D23">
        <w:rPr>
          <w:rFonts w:ascii="Times New Roman" w:eastAsia="Times New Roman" w:hAnsi="Times New Roman" w:cs="Times New Roman"/>
          <w:bCs/>
          <w:sz w:val="28"/>
          <w:szCs w:val="28"/>
          <w:lang w:eastAsia="ru-RU"/>
        </w:rPr>
        <w:t>Руководители муниципальных учреждений несут ответственность за соблюдение норм, установленных настоящим Порядком, в соответствии с действующим законодательством.</w:t>
      </w:r>
    </w:p>
    <w:p w:rsidR="00AA1DC2" w:rsidRPr="00034D23"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AA1DC2" w:rsidRDefault="00AA1DC2"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020C2A" w:rsidRPr="00034D23" w:rsidRDefault="00020C2A" w:rsidP="00AA1DC2">
      <w:pPr>
        <w:spacing w:after="0" w:line="240" w:lineRule="auto"/>
        <w:ind w:firstLine="851"/>
        <w:contextualSpacing/>
        <w:jc w:val="both"/>
        <w:rPr>
          <w:rFonts w:ascii="Times New Roman" w:eastAsia="Times New Roman" w:hAnsi="Times New Roman" w:cs="Times New Roman"/>
          <w:bCs/>
          <w:sz w:val="28"/>
          <w:szCs w:val="28"/>
          <w:lang w:eastAsia="ru-RU"/>
        </w:rPr>
      </w:pPr>
    </w:p>
    <w:p w:rsidR="00FA69C9" w:rsidRPr="00034D23" w:rsidRDefault="00034D23" w:rsidP="00126969">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FA69C9" w:rsidRPr="00034D23">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 xml:space="preserve">а </w:t>
      </w:r>
      <w:proofErr w:type="spellStart"/>
      <w:r w:rsidR="009F5645">
        <w:rPr>
          <w:rFonts w:ascii="Times New Roman" w:eastAsia="Times New Roman" w:hAnsi="Times New Roman" w:cs="Times New Roman"/>
          <w:sz w:val="28"/>
          <w:szCs w:val="28"/>
          <w:lang w:eastAsia="ru-RU"/>
        </w:rPr>
        <w:t>Бесскорбненского</w:t>
      </w:r>
      <w:proofErr w:type="spellEnd"/>
      <w:r w:rsidR="009F5645">
        <w:rPr>
          <w:rFonts w:ascii="Times New Roman" w:eastAsia="Times New Roman" w:hAnsi="Times New Roman" w:cs="Times New Roman"/>
          <w:sz w:val="28"/>
          <w:szCs w:val="28"/>
          <w:lang w:eastAsia="ru-RU"/>
        </w:rPr>
        <w:t xml:space="preserve"> сельского</w:t>
      </w:r>
      <w:r w:rsidR="00FA69C9" w:rsidRPr="00034D23">
        <w:rPr>
          <w:rFonts w:ascii="Times New Roman" w:eastAsia="Times New Roman" w:hAnsi="Times New Roman" w:cs="Times New Roman"/>
          <w:sz w:val="28"/>
          <w:szCs w:val="28"/>
          <w:lang w:eastAsia="ru-RU"/>
        </w:rPr>
        <w:t xml:space="preserve"> поселения</w:t>
      </w:r>
    </w:p>
    <w:p w:rsidR="00FA69C9" w:rsidRPr="00034D23" w:rsidRDefault="00FA69C9" w:rsidP="00126969">
      <w:pPr>
        <w:spacing w:after="0" w:line="240" w:lineRule="auto"/>
        <w:contextualSpacing/>
        <w:jc w:val="both"/>
        <w:rPr>
          <w:rFonts w:ascii="Times New Roman" w:eastAsia="Times New Roman" w:hAnsi="Times New Roman" w:cs="Times New Roman"/>
          <w:sz w:val="28"/>
          <w:szCs w:val="28"/>
          <w:lang w:eastAsia="ru-RU"/>
        </w:rPr>
      </w:pPr>
      <w:proofErr w:type="spellStart"/>
      <w:r w:rsidRPr="00034D23">
        <w:rPr>
          <w:rFonts w:ascii="Times New Roman" w:eastAsia="Times New Roman" w:hAnsi="Times New Roman" w:cs="Times New Roman"/>
          <w:sz w:val="28"/>
          <w:szCs w:val="28"/>
          <w:lang w:eastAsia="ru-RU"/>
        </w:rPr>
        <w:t>Новокубанского</w:t>
      </w:r>
      <w:proofErr w:type="spellEnd"/>
      <w:r w:rsidR="00034D23">
        <w:rPr>
          <w:rFonts w:ascii="Times New Roman" w:eastAsia="Times New Roman" w:hAnsi="Times New Roman" w:cs="Times New Roman"/>
          <w:sz w:val="28"/>
          <w:szCs w:val="28"/>
          <w:lang w:eastAsia="ru-RU"/>
        </w:rPr>
        <w:t xml:space="preserve"> </w:t>
      </w:r>
      <w:r w:rsidRPr="00034D23">
        <w:rPr>
          <w:rFonts w:ascii="Times New Roman" w:eastAsia="Times New Roman" w:hAnsi="Times New Roman" w:cs="Times New Roman"/>
          <w:sz w:val="28"/>
          <w:szCs w:val="28"/>
          <w:lang w:eastAsia="ru-RU"/>
        </w:rPr>
        <w:t xml:space="preserve">района                            </w:t>
      </w:r>
      <w:r w:rsidR="00126969" w:rsidRPr="00034D23">
        <w:rPr>
          <w:rFonts w:ascii="Times New Roman" w:eastAsia="Times New Roman" w:hAnsi="Times New Roman" w:cs="Times New Roman"/>
          <w:sz w:val="28"/>
          <w:szCs w:val="28"/>
          <w:lang w:eastAsia="ru-RU"/>
        </w:rPr>
        <w:t xml:space="preserve">                  </w:t>
      </w:r>
      <w:r w:rsidR="00034D23">
        <w:rPr>
          <w:rFonts w:ascii="Times New Roman" w:eastAsia="Times New Roman" w:hAnsi="Times New Roman" w:cs="Times New Roman"/>
          <w:sz w:val="28"/>
          <w:szCs w:val="28"/>
          <w:lang w:eastAsia="ru-RU"/>
        </w:rPr>
        <w:t xml:space="preserve">                     </w:t>
      </w:r>
      <w:r w:rsidR="009F5645">
        <w:rPr>
          <w:rFonts w:ascii="Times New Roman" w:eastAsia="Times New Roman" w:hAnsi="Times New Roman" w:cs="Times New Roman"/>
          <w:sz w:val="28"/>
          <w:szCs w:val="28"/>
          <w:lang w:eastAsia="ru-RU"/>
        </w:rPr>
        <w:t xml:space="preserve">Ф.Х. </w:t>
      </w:r>
      <w:proofErr w:type="spellStart"/>
      <w:r w:rsidR="009F5645">
        <w:rPr>
          <w:rFonts w:ascii="Times New Roman" w:eastAsia="Times New Roman" w:hAnsi="Times New Roman" w:cs="Times New Roman"/>
          <w:sz w:val="28"/>
          <w:szCs w:val="28"/>
          <w:lang w:eastAsia="ru-RU"/>
        </w:rPr>
        <w:t>Шумафова</w:t>
      </w:r>
      <w:proofErr w:type="spellEnd"/>
    </w:p>
    <w:sectPr w:rsidR="00FA69C9" w:rsidRPr="00034D23" w:rsidSect="00B0186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969" w:rsidRDefault="001F1969" w:rsidP="00856A4E">
      <w:pPr>
        <w:spacing w:after="0" w:line="240" w:lineRule="auto"/>
      </w:pPr>
      <w:r>
        <w:separator/>
      </w:r>
    </w:p>
  </w:endnote>
  <w:endnote w:type="continuationSeparator" w:id="0">
    <w:p w:rsidR="001F1969" w:rsidRDefault="001F1969" w:rsidP="0085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969" w:rsidRDefault="001F1969" w:rsidP="00856A4E">
      <w:pPr>
        <w:spacing w:after="0" w:line="240" w:lineRule="auto"/>
      </w:pPr>
      <w:r>
        <w:separator/>
      </w:r>
    </w:p>
  </w:footnote>
  <w:footnote w:type="continuationSeparator" w:id="0">
    <w:p w:rsidR="001F1969" w:rsidRDefault="001F1969" w:rsidP="00856A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352DF"/>
    <w:multiLevelType w:val="multilevel"/>
    <w:tmpl w:val="D646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4918DD"/>
    <w:multiLevelType w:val="hybridMultilevel"/>
    <w:tmpl w:val="A5C05372"/>
    <w:lvl w:ilvl="0" w:tplc="5DFC12E8">
      <w:start w:val="1"/>
      <w:numFmt w:val="decimal"/>
      <w:lvlText w:val="%1."/>
      <w:lvlJc w:val="left"/>
      <w:pPr>
        <w:ind w:left="1858" w:hanging="129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8D3FFC"/>
    <w:multiLevelType w:val="hybridMultilevel"/>
    <w:tmpl w:val="F0F20114"/>
    <w:lvl w:ilvl="0" w:tplc="D7A09CC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11633"/>
    <w:rsid w:val="000027DB"/>
    <w:rsid w:val="00020C2A"/>
    <w:rsid w:val="00021288"/>
    <w:rsid w:val="000235B8"/>
    <w:rsid w:val="00034D23"/>
    <w:rsid w:val="00046230"/>
    <w:rsid w:val="00095CD3"/>
    <w:rsid w:val="000A3E0A"/>
    <w:rsid w:val="000B5380"/>
    <w:rsid w:val="000E4934"/>
    <w:rsid w:val="00126969"/>
    <w:rsid w:val="00135D86"/>
    <w:rsid w:val="00154927"/>
    <w:rsid w:val="00162033"/>
    <w:rsid w:val="0016698F"/>
    <w:rsid w:val="001C6165"/>
    <w:rsid w:val="001D14FA"/>
    <w:rsid w:val="001F1969"/>
    <w:rsid w:val="001F45A0"/>
    <w:rsid w:val="00216351"/>
    <w:rsid w:val="00237236"/>
    <w:rsid w:val="002564CD"/>
    <w:rsid w:val="0026643A"/>
    <w:rsid w:val="00280195"/>
    <w:rsid w:val="002873D3"/>
    <w:rsid w:val="002C3F77"/>
    <w:rsid w:val="002C69C0"/>
    <w:rsid w:val="00311633"/>
    <w:rsid w:val="00344DF6"/>
    <w:rsid w:val="00396EA8"/>
    <w:rsid w:val="003A1A13"/>
    <w:rsid w:val="003E7A59"/>
    <w:rsid w:val="004042EB"/>
    <w:rsid w:val="004314D7"/>
    <w:rsid w:val="00457B71"/>
    <w:rsid w:val="004729F6"/>
    <w:rsid w:val="004D4713"/>
    <w:rsid w:val="00504C07"/>
    <w:rsid w:val="00507EBA"/>
    <w:rsid w:val="005537C2"/>
    <w:rsid w:val="00577B75"/>
    <w:rsid w:val="005D2A91"/>
    <w:rsid w:val="005F20EF"/>
    <w:rsid w:val="0060366D"/>
    <w:rsid w:val="00603719"/>
    <w:rsid w:val="00617D43"/>
    <w:rsid w:val="00620EC1"/>
    <w:rsid w:val="00697639"/>
    <w:rsid w:val="006A16DB"/>
    <w:rsid w:val="007C1ED1"/>
    <w:rsid w:val="007E45E4"/>
    <w:rsid w:val="00826531"/>
    <w:rsid w:val="00831F0E"/>
    <w:rsid w:val="00856A4E"/>
    <w:rsid w:val="008670CF"/>
    <w:rsid w:val="008B08DF"/>
    <w:rsid w:val="008E71D5"/>
    <w:rsid w:val="008F19DF"/>
    <w:rsid w:val="00923F39"/>
    <w:rsid w:val="009316E0"/>
    <w:rsid w:val="009646AD"/>
    <w:rsid w:val="00973A62"/>
    <w:rsid w:val="009C621B"/>
    <w:rsid w:val="009F5645"/>
    <w:rsid w:val="00A05F23"/>
    <w:rsid w:val="00A12C11"/>
    <w:rsid w:val="00A278A8"/>
    <w:rsid w:val="00A34FE3"/>
    <w:rsid w:val="00A4210C"/>
    <w:rsid w:val="00A54E78"/>
    <w:rsid w:val="00A7180F"/>
    <w:rsid w:val="00A8512D"/>
    <w:rsid w:val="00AA1DC2"/>
    <w:rsid w:val="00AF14B6"/>
    <w:rsid w:val="00AF2FCB"/>
    <w:rsid w:val="00B01866"/>
    <w:rsid w:val="00B144B7"/>
    <w:rsid w:val="00B251EC"/>
    <w:rsid w:val="00B370E4"/>
    <w:rsid w:val="00BB6222"/>
    <w:rsid w:val="00C03DE0"/>
    <w:rsid w:val="00C24278"/>
    <w:rsid w:val="00C302CB"/>
    <w:rsid w:val="00C57EFA"/>
    <w:rsid w:val="00C673AC"/>
    <w:rsid w:val="00C71B6E"/>
    <w:rsid w:val="00C72DC2"/>
    <w:rsid w:val="00C83230"/>
    <w:rsid w:val="00CA0EE5"/>
    <w:rsid w:val="00CA7045"/>
    <w:rsid w:val="00D06C24"/>
    <w:rsid w:val="00D06E02"/>
    <w:rsid w:val="00D15ACF"/>
    <w:rsid w:val="00D1783C"/>
    <w:rsid w:val="00D91B5A"/>
    <w:rsid w:val="00DA2D39"/>
    <w:rsid w:val="00DF117D"/>
    <w:rsid w:val="00E8193C"/>
    <w:rsid w:val="00E96FC1"/>
    <w:rsid w:val="00EA0164"/>
    <w:rsid w:val="00EA5EF9"/>
    <w:rsid w:val="00EB286D"/>
    <w:rsid w:val="00EF79E0"/>
    <w:rsid w:val="00F337BC"/>
    <w:rsid w:val="00F34617"/>
    <w:rsid w:val="00F62A0C"/>
    <w:rsid w:val="00FA4289"/>
    <w:rsid w:val="00FA556F"/>
    <w:rsid w:val="00FA5B98"/>
    <w:rsid w:val="00FA69C9"/>
    <w:rsid w:val="00FB55B7"/>
    <w:rsid w:val="00FE4691"/>
    <w:rsid w:val="00FE4C19"/>
    <w:rsid w:val="00FF0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2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16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11633"/>
    <w:rPr>
      <w:color w:val="0000FF"/>
      <w:u w:val="single"/>
    </w:rPr>
  </w:style>
  <w:style w:type="character" w:styleId="a5">
    <w:name w:val="Emphasis"/>
    <w:basedOn w:val="a0"/>
    <w:uiPriority w:val="20"/>
    <w:qFormat/>
    <w:rsid w:val="00311633"/>
    <w:rPr>
      <w:i/>
      <w:iCs/>
    </w:rPr>
  </w:style>
  <w:style w:type="character" w:customStyle="1" w:styleId="a6">
    <w:name w:val="Основной текст_"/>
    <w:basedOn w:val="a0"/>
    <w:link w:val="2"/>
    <w:rsid w:val="00EF79E0"/>
    <w:rPr>
      <w:rFonts w:ascii="Times New Roman" w:eastAsia="Times New Roman" w:hAnsi="Times New Roman" w:cs="Times New Roman"/>
      <w:sz w:val="27"/>
      <w:szCs w:val="27"/>
      <w:shd w:val="clear" w:color="auto" w:fill="FFFFFF"/>
    </w:rPr>
  </w:style>
  <w:style w:type="paragraph" w:customStyle="1" w:styleId="2">
    <w:name w:val="Основной текст2"/>
    <w:basedOn w:val="a"/>
    <w:link w:val="a6"/>
    <w:rsid w:val="00EF79E0"/>
    <w:pPr>
      <w:widowControl w:val="0"/>
      <w:shd w:val="clear" w:color="auto" w:fill="FFFFFF"/>
      <w:spacing w:after="1020" w:line="331" w:lineRule="exact"/>
      <w:jc w:val="center"/>
    </w:pPr>
    <w:rPr>
      <w:rFonts w:ascii="Times New Roman" w:eastAsia="Times New Roman" w:hAnsi="Times New Roman" w:cs="Times New Roman"/>
      <w:sz w:val="27"/>
      <w:szCs w:val="27"/>
    </w:rPr>
  </w:style>
  <w:style w:type="table" w:styleId="a7">
    <w:name w:val="Table Grid"/>
    <w:basedOn w:val="a1"/>
    <w:uiPriority w:val="59"/>
    <w:rsid w:val="00EF79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856A4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56A4E"/>
  </w:style>
  <w:style w:type="paragraph" w:styleId="aa">
    <w:name w:val="footer"/>
    <w:basedOn w:val="a"/>
    <w:link w:val="ab"/>
    <w:uiPriority w:val="99"/>
    <w:semiHidden/>
    <w:unhideWhenUsed/>
    <w:rsid w:val="00856A4E"/>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856A4E"/>
  </w:style>
  <w:style w:type="paragraph" w:styleId="ac">
    <w:name w:val="Balloon Text"/>
    <w:basedOn w:val="a"/>
    <w:link w:val="ad"/>
    <w:uiPriority w:val="99"/>
    <w:semiHidden/>
    <w:unhideWhenUsed/>
    <w:rsid w:val="004314D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314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359813">
      <w:bodyDiv w:val="1"/>
      <w:marLeft w:val="0"/>
      <w:marRight w:val="0"/>
      <w:marTop w:val="0"/>
      <w:marBottom w:val="0"/>
      <w:divBdr>
        <w:top w:val="none" w:sz="0" w:space="0" w:color="auto"/>
        <w:left w:val="none" w:sz="0" w:space="0" w:color="auto"/>
        <w:bottom w:val="none" w:sz="0" w:space="0" w:color="auto"/>
        <w:right w:val="none" w:sz="0" w:space="0" w:color="auto"/>
      </w:divBdr>
      <w:divsChild>
        <w:div w:id="1311328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rd.ru/administration/normativno_pravovye_akty/ustav_gorod/"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62CA5-B475-4E6A-8829-9F78D876E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6</Pages>
  <Words>1659</Words>
  <Characters>9462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Кадров</dc:creator>
  <cp:lastModifiedBy>User</cp:lastModifiedBy>
  <cp:revision>37</cp:revision>
  <cp:lastPrinted>2026-09-23T12:52:00Z</cp:lastPrinted>
  <dcterms:created xsi:type="dcterms:W3CDTF">2015-04-06T11:33:00Z</dcterms:created>
  <dcterms:modified xsi:type="dcterms:W3CDTF">2026-09-25T07:13:00Z</dcterms:modified>
</cp:coreProperties>
</file>