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B3" w:rsidRPr="00E712B3" w:rsidRDefault="00E712B3" w:rsidP="00E712B3">
      <w:pPr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712B3">
        <w:rPr>
          <w:rFonts w:ascii="Times New Roman" w:hAnsi="Times New Roman" w:cs="Times New Roman"/>
          <w:sz w:val="24"/>
        </w:rPr>
        <w:t xml:space="preserve">В целях обеспечения </w:t>
      </w:r>
      <w:proofErr w:type="gramStart"/>
      <w:r w:rsidRPr="00E712B3">
        <w:rPr>
          <w:rFonts w:ascii="Times New Roman" w:hAnsi="Times New Roman" w:cs="Times New Roman"/>
          <w:sz w:val="24"/>
        </w:rPr>
        <w:t>контроля за</w:t>
      </w:r>
      <w:proofErr w:type="gramEnd"/>
      <w:r w:rsidRPr="00E712B3">
        <w:rPr>
          <w:rFonts w:ascii="Times New Roman" w:hAnsi="Times New Roman" w:cs="Times New Roman"/>
          <w:sz w:val="24"/>
        </w:rPr>
        <w:t xml:space="preserve"> реализацией Федеральног</w:t>
      </w:r>
      <w:r w:rsidRPr="00E712B3">
        <w:rPr>
          <w:rFonts w:ascii="Times New Roman" w:hAnsi="Times New Roman" w:cs="Times New Roman"/>
          <w:sz w:val="24"/>
        </w:rPr>
        <w:t xml:space="preserve">о закона от 23.02.2013 № </w:t>
      </w:r>
      <w:r w:rsidRPr="00E712B3">
        <w:rPr>
          <w:rFonts w:ascii="Times New Roman" w:hAnsi="Times New Roman" w:cs="Times New Roman"/>
          <w:sz w:val="24"/>
        </w:rPr>
        <w:t xml:space="preserve">15-ФЗ «Об охране </w:t>
      </w:r>
      <w:r w:rsidRPr="00E712B3">
        <w:rPr>
          <w:rFonts w:ascii="Times New Roman" w:hAnsi="Times New Roman" w:cs="Times New Roman"/>
          <w:sz w:val="24"/>
        </w:rPr>
        <w:t xml:space="preserve">здоровья граждан от воздействия </w:t>
      </w:r>
      <w:r w:rsidRPr="00E712B3">
        <w:rPr>
          <w:rFonts w:ascii="Times New Roman" w:hAnsi="Times New Roman" w:cs="Times New Roman"/>
          <w:sz w:val="24"/>
        </w:rPr>
        <w:t xml:space="preserve">окружающего табачного дыма, последствий потребления табака или потребления </w:t>
      </w:r>
      <w:proofErr w:type="spellStart"/>
      <w:r w:rsidRPr="00E712B3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продукции»:</w:t>
      </w:r>
    </w:p>
    <w:p w:rsidR="00E712B3" w:rsidRPr="00E712B3" w:rsidRDefault="00E712B3" w:rsidP="00E712B3">
      <w:pPr>
        <w:rPr>
          <w:rFonts w:ascii="Times New Roman" w:hAnsi="Times New Roman" w:cs="Times New Roman"/>
          <w:sz w:val="24"/>
        </w:rPr>
      </w:pPr>
      <w:r w:rsidRPr="00E712B3">
        <w:rPr>
          <w:rFonts w:ascii="Times New Roman" w:hAnsi="Times New Roman" w:cs="Times New Roman"/>
          <w:sz w:val="24"/>
        </w:rPr>
        <w:t>1.</w:t>
      </w:r>
      <w:r w:rsidRPr="00E712B3">
        <w:rPr>
          <w:rFonts w:ascii="Times New Roman" w:hAnsi="Times New Roman" w:cs="Times New Roman"/>
          <w:sz w:val="24"/>
        </w:rPr>
        <w:tab/>
        <w:t xml:space="preserve">Хозяйствующим субъектам, реализующим табачную </w:t>
      </w:r>
      <w:proofErr w:type="spellStart"/>
      <w:r w:rsidRPr="00E712B3">
        <w:rPr>
          <w:rFonts w:ascii="Times New Roman" w:hAnsi="Times New Roman" w:cs="Times New Roman"/>
          <w:sz w:val="24"/>
        </w:rPr>
        <w:t>продукциею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и (или) </w:t>
      </w:r>
      <w:proofErr w:type="spellStart"/>
      <w:r w:rsidRPr="00E712B3">
        <w:rPr>
          <w:rFonts w:ascii="Times New Roman" w:hAnsi="Times New Roman" w:cs="Times New Roman"/>
          <w:sz w:val="24"/>
        </w:rPr>
        <w:t>никотинсодержащую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продукцию, кальяны, устройства для потребления </w:t>
      </w:r>
      <w:proofErr w:type="spellStart"/>
      <w:r w:rsidRPr="00E712B3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продукции не допускать:</w:t>
      </w:r>
    </w:p>
    <w:p w:rsidR="00E712B3" w:rsidRPr="00E712B3" w:rsidRDefault="00E712B3" w:rsidP="00E712B3">
      <w:pPr>
        <w:rPr>
          <w:rFonts w:ascii="Times New Roman" w:hAnsi="Times New Roman" w:cs="Times New Roman"/>
          <w:sz w:val="24"/>
        </w:rPr>
      </w:pPr>
      <w:proofErr w:type="gramStart"/>
      <w:r w:rsidRPr="00E712B3">
        <w:rPr>
          <w:rFonts w:ascii="Times New Roman" w:hAnsi="Times New Roman" w:cs="Times New Roman"/>
          <w:sz w:val="24"/>
        </w:rPr>
        <w:t>1.1.</w:t>
      </w:r>
      <w:r w:rsidRPr="00E712B3">
        <w:rPr>
          <w:rFonts w:ascii="Times New Roman" w:hAnsi="Times New Roman" w:cs="Times New Roman"/>
          <w:sz w:val="24"/>
        </w:rPr>
        <w:tab/>
        <w:t xml:space="preserve">розничную торговлю табачной и (или) </w:t>
      </w:r>
      <w:proofErr w:type="spellStart"/>
      <w:r w:rsidRPr="00E712B3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продукцией с ее выкладкой и демонстрацией в торговом объекте;</w:t>
      </w:r>
      <w:proofErr w:type="gramEnd"/>
    </w:p>
    <w:p w:rsidR="00E712B3" w:rsidRPr="00E712B3" w:rsidRDefault="00E712B3" w:rsidP="00E712B3">
      <w:pPr>
        <w:rPr>
          <w:rFonts w:ascii="Times New Roman" w:hAnsi="Times New Roman" w:cs="Times New Roman"/>
          <w:sz w:val="24"/>
        </w:rPr>
      </w:pPr>
      <w:r w:rsidRPr="00E712B3">
        <w:rPr>
          <w:rFonts w:ascii="Times New Roman" w:hAnsi="Times New Roman" w:cs="Times New Roman"/>
          <w:sz w:val="24"/>
        </w:rPr>
        <w:t>1.2.</w:t>
      </w:r>
      <w:r w:rsidRPr="00E712B3">
        <w:rPr>
          <w:rFonts w:ascii="Times New Roman" w:hAnsi="Times New Roman" w:cs="Times New Roman"/>
          <w:sz w:val="24"/>
        </w:rPr>
        <w:tab/>
        <w:t xml:space="preserve">розничную торговлю табачной и (или) </w:t>
      </w:r>
      <w:proofErr w:type="spellStart"/>
      <w:r w:rsidRPr="00E712B3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продукцией, кальянами, устройствами для потребления </w:t>
      </w:r>
      <w:proofErr w:type="spellStart"/>
      <w:r w:rsidRPr="00E712B3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продукции на расстоянии менее чем сто метров по прямой линии без учета искусственных и естественных преград от ближайшей т</w:t>
      </w:r>
      <w:r w:rsidRPr="00E712B3">
        <w:rPr>
          <w:rFonts w:ascii="Times New Roman" w:hAnsi="Times New Roman" w:cs="Times New Roman"/>
          <w:sz w:val="24"/>
        </w:rPr>
        <w:t xml:space="preserve">очки, граничащей с территорией, </w:t>
      </w:r>
      <w:r w:rsidRPr="00E712B3">
        <w:rPr>
          <w:rFonts w:ascii="Times New Roman" w:hAnsi="Times New Roman" w:cs="Times New Roman"/>
          <w:sz w:val="24"/>
        </w:rPr>
        <w:t xml:space="preserve">предназначенной для оказания образовательных услуг; </w:t>
      </w:r>
    </w:p>
    <w:p w:rsidR="00E712B3" w:rsidRPr="00E712B3" w:rsidRDefault="00E712B3" w:rsidP="00E712B3">
      <w:pPr>
        <w:rPr>
          <w:rFonts w:ascii="Times New Roman" w:hAnsi="Times New Roman" w:cs="Times New Roman"/>
          <w:sz w:val="24"/>
        </w:rPr>
      </w:pPr>
      <w:r w:rsidRPr="00E712B3">
        <w:rPr>
          <w:rFonts w:ascii="Times New Roman" w:hAnsi="Times New Roman" w:cs="Times New Roman"/>
          <w:sz w:val="24"/>
        </w:rPr>
        <w:t>1.3.</w:t>
      </w:r>
      <w:r w:rsidRPr="00E712B3">
        <w:rPr>
          <w:rFonts w:ascii="Times New Roman" w:hAnsi="Times New Roman" w:cs="Times New Roman"/>
          <w:sz w:val="24"/>
        </w:rPr>
        <w:tab/>
        <w:t xml:space="preserve">розничную торговлю табачной и (или) </w:t>
      </w:r>
      <w:proofErr w:type="spellStart"/>
      <w:r w:rsidRPr="00E712B3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продукцией, кальянами в торговых объектах, на ярмарках, выставках, путем развозной и разносной торговли, дистанционным способом продажи, с использованием автоматов и иными способами;</w:t>
      </w:r>
    </w:p>
    <w:p w:rsidR="00E712B3" w:rsidRPr="00E712B3" w:rsidRDefault="00E712B3" w:rsidP="00E712B3">
      <w:pPr>
        <w:rPr>
          <w:rFonts w:ascii="Times New Roman" w:hAnsi="Times New Roman" w:cs="Times New Roman"/>
          <w:sz w:val="24"/>
        </w:rPr>
      </w:pPr>
      <w:r w:rsidRPr="00E712B3">
        <w:rPr>
          <w:rFonts w:ascii="Times New Roman" w:hAnsi="Times New Roman" w:cs="Times New Roman"/>
          <w:sz w:val="24"/>
        </w:rPr>
        <w:t>1.4.</w:t>
      </w:r>
      <w:r w:rsidRPr="00E712B3">
        <w:rPr>
          <w:rFonts w:ascii="Times New Roman" w:hAnsi="Times New Roman" w:cs="Times New Roman"/>
          <w:sz w:val="24"/>
        </w:rPr>
        <w:tab/>
        <w:t>реализацию табачной продукции и табачных изделий без обязательной маркировки средствами идентификации, а также без маркировки в соответствии с требованиями законодательства Российской Федерации о техническом регулировании;</w:t>
      </w:r>
    </w:p>
    <w:p w:rsidR="00E712B3" w:rsidRPr="00E712B3" w:rsidRDefault="00E712B3" w:rsidP="00E712B3">
      <w:pPr>
        <w:rPr>
          <w:rFonts w:ascii="Times New Roman" w:hAnsi="Times New Roman" w:cs="Times New Roman"/>
          <w:sz w:val="24"/>
        </w:rPr>
      </w:pPr>
      <w:r w:rsidRPr="00E712B3">
        <w:rPr>
          <w:rFonts w:ascii="Times New Roman" w:hAnsi="Times New Roman" w:cs="Times New Roman"/>
          <w:sz w:val="24"/>
        </w:rPr>
        <w:t>1.5.</w:t>
      </w:r>
      <w:r w:rsidRPr="00E712B3">
        <w:rPr>
          <w:rFonts w:ascii="Times New Roman" w:hAnsi="Times New Roman" w:cs="Times New Roman"/>
          <w:sz w:val="24"/>
        </w:rPr>
        <w:tab/>
        <w:t xml:space="preserve">рекламу и стимулирование продажи табака, табачной продукции или </w:t>
      </w:r>
      <w:proofErr w:type="spellStart"/>
      <w:r w:rsidRPr="00E712B3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продукции, устрой</w:t>
      </w:r>
      <w:proofErr w:type="gramStart"/>
      <w:r w:rsidRPr="00E712B3">
        <w:rPr>
          <w:rFonts w:ascii="Times New Roman" w:hAnsi="Times New Roman" w:cs="Times New Roman"/>
          <w:sz w:val="24"/>
        </w:rPr>
        <w:t>ств дл</w:t>
      </w:r>
      <w:proofErr w:type="gramEnd"/>
      <w:r w:rsidRPr="00E712B3">
        <w:rPr>
          <w:rFonts w:ascii="Times New Roman" w:hAnsi="Times New Roman" w:cs="Times New Roman"/>
          <w:sz w:val="24"/>
        </w:rPr>
        <w:t xml:space="preserve">я потребления </w:t>
      </w:r>
      <w:proofErr w:type="spellStart"/>
      <w:r w:rsidRPr="00E712B3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продукции, кальянов, стимулирование потребления табака или </w:t>
      </w:r>
      <w:proofErr w:type="spellStart"/>
      <w:r w:rsidRPr="00E712B3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продукции, в том числе применение скидок с цены табачных изделий или </w:t>
      </w:r>
      <w:proofErr w:type="spellStart"/>
      <w:r w:rsidRPr="00E712B3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продукции любыми способами, в том числе посредством издания купонов и талонов;</w:t>
      </w:r>
    </w:p>
    <w:p w:rsidR="00E712B3" w:rsidRPr="00E712B3" w:rsidRDefault="00E712B3" w:rsidP="00E712B3">
      <w:pPr>
        <w:rPr>
          <w:rFonts w:ascii="Times New Roman" w:hAnsi="Times New Roman" w:cs="Times New Roman"/>
          <w:sz w:val="24"/>
        </w:rPr>
      </w:pPr>
      <w:r w:rsidRPr="00E712B3">
        <w:rPr>
          <w:rFonts w:ascii="Times New Roman" w:hAnsi="Times New Roman" w:cs="Times New Roman"/>
          <w:sz w:val="24"/>
        </w:rPr>
        <w:t>1.6.</w:t>
      </w:r>
      <w:r w:rsidRPr="00E712B3">
        <w:rPr>
          <w:rFonts w:ascii="Times New Roman" w:hAnsi="Times New Roman" w:cs="Times New Roman"/>
          <w:sz w:val="24"/>
        </w:rPr>
        <w:tab/>
        <w:t xml:space="preserve">розничную торговлю никотином (в том числе полученным путем синтеза) или его производными, включая соли никотина, а также </w:t>
      </w:r>
      <w:proofErr w:type="spellStart"/>
      <w:r w:rsidRPr="00E712B3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жидкостью и раствором никотина (в том числе жидкостями для электронных средств доставки никотина), если концентрация никотина в </w:t>
      </w:r>
      <w:proofErr w:type="spellStart"/>
      <w:r w:rsidRPr="00E712B3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жидкости или растворе никотина превышает 20 мг/мл;</w:t>
      </w:r>
    </w:p>
    <w:p w:rsidR="00E712B3" w:rsidRPr="00E712B3" w:rsidRDefault="00E712B3" w:rsidP="00E712B3">
      <w:pPr>
        <w:rPr>
          <w:rFonts w:ascii="Times New Roman" w:hAnsi="Times New Roman" w:cs="Times New Roman"/>
          <w:sz w:val="24"/>
        </w:rPr>
      </w:pPr>
      <w:r w:rsidRPr="00E712B3">
        <w:rPr>
          <w:rFonts w:ascii="Times New Roman" w:hAnsi="Times New Roman" w:cs="Times New Roman"/>
          <w:sz w:val="24"/>
        </w:rPr>
        <w:t>1.7.</w:t>
      </w:r>
      <w:r w:rsidRPr="00E712B3">
        <w:rPr>
          <w:rFonts w:ascii="Times New Roman" w:hAnsi="Times New Roman" w:cs="Times New Roman"/>
          <w:sz w:val="24"/>
        </w:rPr>
        <w:tab/>
        <w:t xml:space="preserve">реализацию табачной продукции или </w:t>
      </w:r>
      <w:proofErr w:type="spellStart"/>
      <w:r w:rsidRPr="00E712B3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продукции, кальянов и устрой</w:t>
      </w:r>
      <w:proofErr w:type="gramStart"/>
      <w:r w:rsidRPr="00E712B3">
        <w:rPr>
          <w:rFonts w:ascii="Times New Roman" w:hAnsi="Times New Roman" w:cs="Times New Roman"/>
          <w:sz w:val="24"/>
        </w:rPr>
        <w:t>ств дл</w:t>
      </w:r>
      <w:proofErr w:type="gramEnd"/>
      <w:r w:rsidRPr="00E712B3">
        <w:rPr>
          <w:rFonts w:ascii="Times New Roman" w:hAnsi="Times New Roman" w:cs="Times New Roman"/>
          <w:sz w:val="24"/>
        </w:rPr>
        <w:t xml:space="preserve">я потребления </w:t>
      </w:r>
      <w:proofErr w:type="spellStart"/>
      <w:r w:rsidRPr="00E712B3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продукции несовершеннолетним.</w:t>
      </w:r>
    </w:p>
    <w:p w:rsidR="00E712B3" w:rsidRPr="00E712B3" w:rsidRDefault="00E712B3" w:rsidP="00E712B3">
      <w:pPr>
        <w:rPr>
          <w:rFonts w:ascii="Times New Roman" w:hAnsi="Times New Roman" w:cs="Times New Roman"/>
          <w:sz w:val="24"/>
        </w:rPr>
      </w:pPr>
      <w:r w:rsidRPr="00E712B3">
        <w:rPr>
          <w:rFonts w:ascii="Times New Roman" w:hAnsi="Times New Roman" w:cs="Times New Roman"/>
          <w:sz w:val="24"/>
        </w:rPr>
        <w:t>2.</w:t>
      </w:r>
      <w:r w:rsidRPr="00E712B3">
        <w:rPr>
          <w:rFonts w:ascii="Times New Roman" w:hAnsi="Times New Roman" w:cs="Times New Roman"/>
          <w:sz w:val="24"/>
        </w:rPr>
        <w:tab/>
        <w:t>Хозяйствующим субъектам, предоставляющим услуги общественного питания:</w:t>
      </w:r>
    </w:p>
    <w:p w:rsidR="00E712B3" w:rsidRPr="00E712B3" w:rsidRDefault="00E712B3" w:rsidP="00E712B3">
      <w:pPr>
        <w:rPr>
          <w:rFonts w:ascii="Times New Roman" w:hAnsi="Times New Roman" w:cs="Times New Roman"/>
          <w:sz w:val="24"/>
        </w:rPr>
      </w:pPr>
      <w:r w:rsidRPr="00E712B3">
        <w:rPr>
          <w:rFonts w:ascii="Times New Roman" w:hAnsi="Times New Roman" w:cs="Times New Roman"/>
          <w:sz w:val="24"/>
        </w:rPr>
        <w:t>2.1.</w:t>
      </w:r>
      <w:r w:rsidRPr="00E712B3">
        <w:rPr>
          <w:rFonts w:ascii="Times New Roman" w:hAnsi="Times New Roman" w:cs="Times New Roman"/>
          <w:sz w:val="24"/>
        </w:rPr>
        <w:tab/>
        <w:t xml:space="preserve">не допускать курение табака, потребление </w:t>
      </w:r>
      <w:proofErr w:type="spellStart"/>
      <w:r w:rsidRPr="00E712B3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продукции или использование кальянов в помещениях, предназначенных для предоставления услуг общественного питания;</w:t>
      </w:r>
    </w:p>
    <w:p w:rsidR="006A47E1" w:rsidRPr="00E712B3" w:rsidRDefault="00E712B3" w:rsidP="00E712B3">
      <w:pPr>
        <w:rPr>
          <w:rFonts w:ascii="Times New Roman" w:hAnsi="Times New Roman" w:cs="Times New Roman"/>
          <w:sz w:val="24"/>
        </w:rPr>
      </w:pPr>
      <w:r w:rsidRPr="00E712B3">
        <w:rPr>
          <w:rFonts w:ascii="Times New Roman" w:hAnsi="Times New Roman" w:cs="Times New Roman"/>
          <w:sz w:val="24"/>
        </w:rPr>
        <w:t xml:space="preserve">2.2 не допускать курение табака, потребление </w:t>
      </w:r>
      <w:proofErr w:type="spellStart"/>
      <w:r w:rsidRPr="00E712B3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E712B3">
        <w:rPr>
          <w:rFonts w:ascii="Times New Roman" w:hAnsi="Times New Roman" w:cs="Times New Roman"/>
          <w:sz w:val="24"/>
        </w:rPr>
        <w:t xml:space="preserve"> продукции или использование кальянов на рабочих местах и в рабочих зонах, организованных в помещениях.</w:t>
      </w:r>
    </w:p>
    <w:sectPr w:rsidR="006A47E1" w:rsidRPr="00E712B3" w:rsidSect="00E712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52"/>
    <w:rsid w:val="00323052"/>
    <w:rsid w:val="006A47E1"/>
    <w:rsid w:val="00E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2023-06-19T13:50:00Z</dcterms:created>
  <dcterms:modified xsi:type="dcterms:W3CDTF">2023-06-19T13:51:00Z</dcterms:modified>
</cp:coreProperties>
</file>