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C867DB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83B3E">
              <w:rPr>
                <w:rFonts w:ascii="Arial" w:hAnsi="Arial" w:cs="Arial"/>
                <w:sz w:val="20"/>
                <w:szCs w:val="20"/>
              </w:rPr>
              <w:t>21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83B3E">
              <w:rPr>
                <w:rFonts w:ascii="Arial" w:hAnsi="Arial" w:cs="Arial"/>
                <w:sz w:val="20"/>
                <w:szCs w:val="20"/>
              </w:rPr>
              <w:t>0</w:t>
            </w:r>
            <w:r w:rsidR="001A4D75">
              <w:rPr>
                <w:rFonts w:ascii="Arial" w:hAnsi="Arial" w:cs="Arial"/>
                <w:sz w:val="20"/>
                <w:szCs w:val="20"/>
              </w:rPr>
              <w:t>2</w:t>
            </w:r>
            <w:r w:rsidR="00E83B3E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83B3E">
              <w:rPr>
                <w:rFonts w:ascii="Arial" w:hAnsi="Arial" w:cs="Arial"/>
                <w:sz w:val="16"/>
                <w:szCs w:val="16"/>
              </w:rPr>
              <w:t>20.0</w:t>
            </w:r>
            <w:r w:rsidR="001A4D75">
              <w:rPr>
                <w:rFonts w:ascii="Arial" w:hAnsi="Arial" w:cs="Arial"/>
                <w:sz w:val="16"/>
                <w:szCs w:val="16"/>
              </w:rPr>
              <w:t>2</w:t>
            </w:r>
            <w:r w:rsidR="00E83B3E">
              <w:rPr>
                <w:rFonts w:ascii="Arial" w:hAnsi="Arial" w:cs="Arial"/>
                <w:sz w:val="16"/>
                <w:szCs w:val="16"/>
              </w:rPr>
              <w:t>.2020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83B3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E83B3E" w:rsidRPr="00D41C9A" w:rsidRDefault="00E83B3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3B3E" w:rsidRPr="00E83B3E" w:rsidRDefault="00E83B3E" w:rsidP="00E83B3E">
      <w:pPr>
        <w:jc w:val="center"/>
        <w:rPr>
          <w:rFonts w:ascii="Arial" w:hAnsi="Arial" w:cs="Arial"/>
          <w:b/>
          <w:sz w:val="16"/>
          <w:szCs w:val="16"/>
        </w:rPr>
      </w:pPr>
      <w:r w:rsidRPr="00E83B3E">
        <w:rPr>
          <w:rFonts w:ascii="Arial" w:hAnsi="Arial" w:cs="Arial"/>
          <w:b/>
          <w:sz w:val="16"/>
          <w:szCs w:val="16"/>
        </w:rPr>
        <w:t>О  внесении  изменений  и  дополнений  в Решение  Совета  Бесскорбненского сельского  поселения Новокубанского района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83B3E">
        <w:rPr>
          <w:rFonts w:ascii="Arial" w:hAnsi="Arial" w:cs="Arial"/>
          <w:b/>
          <w:sz w:val="16"/>
          <w:szCs w:val="16"/>
        </w:rPr>
        <w:t>от 22 ноября 2019 г. № 3/40  «О  бюджете  Бесскорбненского сельского  поселения Новокубанского  района на 2020 год»</w:t>
      </w:r>
    </w:p>
    <w:p w:rsidR="00E83B3E" w:rsidRPr="00E83B3E" w:rsidRDefault="00E83B3E" w:rsidP="00E83B3E">
      <w:pPr>
        <w:autoSpaceDE w:val="0"/>
        <w:autoSpaceDN w:val="0"/>
        <w:adjustRightInd w:val="0"/>
        <w:jc w:val="both"/>
        <w:rPr>
          <w:rFonts w:ascii="Arial" w:hAnsi="Arial" w:cs="Arial"/>
          <w:color w:val="943634"/>
          <w:sz w:val="16"/>
          <w:szCs w:val="16"/>
        </w:rPr>
      </w:pPr>
    </w:p>
    <w:p w:rsidR="00E83B3E" w:rsidRPr="00E83B3E" w:rsidRDefault="00E83B3E" w:rsidP="00E83B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E83B3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83B3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83B3E">
        <w:rPr>
          <w:rFonts w:ascii="Arial" w:hAnsi="Arial" w:cs="Arial"/>
          <w:sz w:val="16"/>
          <w:szCs w:val="16"/>
        </w:rPr>
        <w:t>ш</w:t>
      </w:r>
      <w:proofErr w:type="spellEnd"/>
      <w:r w:rsidRPr="00E83B3E">
        <w:rPr>
          <w:rFonts w:ascii="Arial" w:hAnsi="Arial" w:cs="Arial"/>
          <w:sz w:val="16"/>
          <w:szCs w:val="16"/>
        </w:rPr>
        <w:t xml:space="preserve"> и л: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22 ноября 2019 года № 3/40 «О бюджете Бесскорбненского сельского поселения Новокубанского района на 2020 год» следующие изменения и дополнения: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>1.1</w:t>
      </w:r>
      <w:r w:rsidRPr="00E83B3E">
        <w:rPr>
          <w:rFonts w:ascii="Arial" w:hAnsi="Arial" w:cs="Arial"/>
          <w:bCs/>
          <w:sz w:val="16"/>
          <w:szCs w:val="16"/>
        </w:rPr>
        <w:t xml:space="preserve">. </w:t>
      </w:r>
      <w:r w:rsidRPr="00E83B3E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E83B3E" w:rsidRPr="00E83B3E" w:rsidRDefault="00E83B3E" w:rsidP="00E83B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2020 год: </w:t>
      </w:r>
    </w:p>
    <w:p w:rsidR="00E83B3E" w:rsidRP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1) общий объем доходов в сумме 40 573,2 тысяч (сорок миллионов пятьсот семьдесят три тысячи двести)  рублей;</w:t>
      </w:r>
    </w:p>
    <w:p w:rsidR="00E83B3E" w:rsidRPr="00E83B3E" w:rsidRDefault="00E83B3E" w:rsidP="00E83B3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</w:t>
      </w:r>
      <w:r w:rsidRPr="00E83B3E">
        <w:rPr>
          <w:rFonts w:ascii="Arial" w:hAnsi="Arial" w:cs="Arial"/>
          <w:sz w:val="16"/>
          <w:szCs w:val="16"/>
        </w:rPr>
        <w:tab/>
        <w:t>2) общий объем расходов в сумме 50 044,5 тысяч (пятьдесят миллионов  сорок четыре  тысячи пятьсот) рублей;</w:t>
      </w:r>
    </w:p>
    <w:p w:rsidR="00E83B3E" w:rsidRPr="00E83B3E" w:rsidRDefault="00E83B3E" w:rsidP="00E83B3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2021 года в сумме     2 440,9 тысячи (два миллиона четыреста четыре тысячи девятьсот)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E83B3E" w:rsidRPr="00E83B3E" w:rsidRDefault="00E83B3E" w:rsidP="00E83B3E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9 471,3 тысяч </w:t>
      </w:r>
      <w:proofErr w:type="gramStart"/>
      <w:r w:rsidRPr="00E83B3E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E83B3E">
        <w:rPr>
          <w:rFonts w:ascii="Arial" w:hAnsi="Arial" w:cs="Arial"/>
          <w:sz w:val="16"/>
          <w:szCs w:val="16"/>
        </w:rPr>
        <w:t>девять миллионов четыреста семьдесят одна тысяча триста) рублей ».</w:t>
      </w:r>
    </w:p>
    <w:p w:rsidR="00E83B3E" w:rsidRPr="00E83B3E" w:rsidRDefault="00E83B3E" w:rsidP="00E83B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1.2. Пункт 13 решения изложить в новой редакции:</w:t>
      </w:r>
    </w:p>
    <w:p w:rsidR="00E83B3E" w:rsidRPr="00E83B3E" w:rsidRDefault="00E83B3E" w:rsidP="00E83B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2020 год в сумме 24 187,2  тысяч ( двадцать четыре миллиона сто восемьдесят семь тысяч двести)  рублей</w:t>
      </w:r>
      <w:proofErr w:type="gramStart"/>
      <w:r w:rsidRPr="00E83B3E">
        <w:rPr>
          <w:rFonts w:ascii="Arial" w:hAnsi="Arial" w:cs="Arial"/>
          <w:sz w:val="16"/>
          <w:szCs w:val="16"/>
        </w:rPr>
        <w:t>.».</w:t>
      </w:r>
      <w:proofErr w:type="gramEnd"/>
    </w:p>
    <w:p w:rsidR="00E83B3E" w:rsidRP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2020 год» к решению  изложить согласно приложению 1 к настоящему решению.</w:t>
      </w:r>
    </w:p>
    <w:p w:rsidR="00E83B3E" w:rsidRP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2020 год» к решению  изложить согласно приложению 2 к настоящему решению.</w:t>
      </w:r>
    </w:p>
    <w:p w:rsidR="00E83B3E" w:rsidRP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2020 год» к решению  изложить согласно приложению 3 к настоящему решению.</w:t>
      </w:r>
    </w:p>
    <w:p w:rsidR="00E83B3E" w:rsidRPr="00E83B3E" w:rsidRDefault="00E83B3E" w:rsidP="00E83B3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1.6. Приложение № 6 «Распределение бюджетных ассигнований по целевым статьям </w:t>
      </w:r>
      <w:proofErr w:type="gramStart"/>
      <w:r w:rsidRPr="00E83B3E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E83B3E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E83B3E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E83B3E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2020 год» к решению изложить согласно приложению 4 к настоящему решению.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2020 год» к решению изложить согласно приложению 5 к настоящему решению.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2020 год» к решению  изложить согласно приложению 6 к настоящему решению.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E83B3E">
        <w:rPr>
          <w:rFonts w:ascii="Arial" w:hAnsi="Arial" w:cs="Arial"/>
          <w:sz w:val="16"/>
          <w:szCs w:val="16"/>
        </w:rPr>
        <w:t>Контроль за</w:t>
      </w:r>
      <w:proofErr w:type="gramEnd"/>
      <w:r w:rsidRPr="00E83B3E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E83B3E" w:rsidRPr="00E83B3E" w:rsidTr="008C4969">
        <w:tc>
          <w:tcPr>
            <w:tcW w:w="4673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E83B3E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E83B3E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E83B3E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E83B3E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А.Н.Курьянов</w:t>
            </w:r>
          </w:p>
        </w:tc>
      </w:tr>
    </w:tbl>
    <w:p w:rsidR="00E83B3E" w:rsidRPr="00E83B3E" w:rsidRDefault="00E83B3E" w:rsidP="00E83B3E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1179" w:type="dxa"/>
        <w:tblInd w:w="108" w:type="dxa"/>
        <w:tblLayout w:type="fixed"/>
        <w:tblLook w:val="04A0"/>
      </w:tblPr>
      <w:tblGrid>
        <w:gridCol w:w="3076"/>
        <w:gridCol w:w="4154"/>
        <w:gridCol w:w="992"/>
        <w:gridCol w:w="720"/>
        <w:gridCol w:w="525"/>
        <w:gridCol w:w="314"/>
        <w:gridCol w:w="142"/>
        <w:gridCol w:w="1256"/>
      </w:tblGrid>
      <w:tr w:rsidR="00E83B3E" w:rsidRPr="00E83B3E" w:rsidTr="00E83B3E">
        <w:trPr>
          <w:gridAfter w:val="1"/>
          <w:wAfter w:w="1256" w:type="dxa"/>
          <w:trHeight w:val="84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3FE3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lastRenderedPageBreak/>
              <w:t>Приложение № 1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 xml:space="preserve">бюджете Бесскорбненского сельского поселения Новокубанского района на 2020год» от 20.02.2020 г.  № </w:t>
            </w: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2020год"</w:t>
            </w:r>
          </w:p>
        </w:tc>
      </w:tr>
      <w:tr w:rsidR="00E83B3E" w:rsidRPr="00E83B3E" w:rsidTr="008C4969">
        <w:trPr>
          <w:gridAfter w:val="1"/>
          <w:wAfter w:w="1256" w:type="dxa"/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 22.11.2019 года № 3/40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rPr>
          <w:gridAfter w:val="2"/>
          <w:wAfter w:w="1398" w:type="dxa"/>
          <w:trHeight w:val="121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2020 год</w:t>
            </w:r>
          </w:p>
        </w:tc>
      </w:tr>
      <w:tr w:rsidR="00E83B3E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C3FE3" w:rsidRPr="00E83B3E" w:rsidTr="008C4969">
        <w:trPr>
          <w:gridAfter w:val="2"/>
          <w:wAfter w:w="1398" w:type="dxa"/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8C49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8C49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8C49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C3FE3" w:rsidRPr="00E83B3E" w:rsidTr="00BC3FE3">
        <w:trPr>
          <w:gridAfter w:val="2"/>
          <w:wAfter w:w="1398" w:type="dxa"/>
          <w:trHeight w:val="13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24 408,5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5 500,0</w:t>
            </w:r>
          </w:p>
        </w:tc>
      </w:tr>
      <w:tr w:rsidR="00BC3FE3" w:rsidRPr="00E83B3E" w:rsidTr="00BC3FE3">
        <w:trPr>
          <w:gridAfter w:val="2"/>
          <w:wAfter w:w="1398" w:type="dxa"/>
          <w:trHeight w:val="254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7 680,5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10 950,0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10 100,0</w:t>
            </w:r>
          </w:p>
        </w:tc>
      </w:tr>
      <w:tr w:rsidR="00BC3FE3" w:rsidRPr="00E83B3E" w:rsidTr="00BC3FE3">
        <w:trPr>
          <w:gridAfter w:val="2"/>
          <w:wAfter w:w="1398" w:type="dxa"/>
          <w:trHeight w:val="323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BC3FE3" w:rsidRPr="00E83B3E" w:rsidTr="00BC3FE3">
        <w:trPr>
          <w:gridAfter w:val="2"/>
          <w:wAfter w:w="1398" w:type="dxa"/>
          <w:trHeight w:val="93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BC3FE3" w:rsidRPr="00E83B3E" w:rsidTr="008C4969">
        <w:trPr>
          <w:gridAfter w:val="2"/>
          <w:wAfter w:w="1398" w:type="dxa"/>
          <w:trHeight w:val="48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16 164,7</w:t>
            </w:r>
          </w:p>
        </w:tc>
      </w:tr>
      <w:tr w:rsidR="00BC3FE3" w:rsidRPr="00E83B3E" w:rsidTr="00BC3FE3">
        <w:trPr>
          <w:gridAfter w:val="2"/>
          <w:wAfter w:w="1398" w:type="dxa"/>
          <w:trHeight w:val="349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16 164,7</w:t>
            </w:r>
          </w:p>
        </w:tc>
      </w:tr>
      <w:tr w:rsidR="00BC3FE3" w:rsidRPr="00E83B3E" w:rsidTr="00BC3FE3">
        <w:trPr>
          <w:gridAfter w:val="2"/>
          <w:wAfter w:w="1398" w:type="dxa"/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BC3FE3" w:rsidRPr="00E83B3E" w:rsidTr="00BC3FE3">
        <w:trPr>
          <w:gridAfter w:val="2"/>
          <w:wAfter w:w="1398" w:type="dxa"/>
          <w:trHeight w:val="304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BC3FE3" w:rsidRPr="00E83B3E" w:rsidTr="00BC3FE3">
        <w:trPr>
          <w:gridAfter w:val="2"/>
          <w:wAfter w:w="1398" w:type="dxa"/>
          <w:trHeight w:val="407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3 720,9</w:t>
            </w:r>
          </w:p>
        </w:tc>
      </w:tr>
      <w:tr w:rsidR="00BC3FE3" w:rsidRPr="00E83B3E" w:rsidTr="00BC3FE3">
        <w:trPr>
          <w:gridAfter w:val="2"/>
          <w:wAfter w:w="1398" w:type="dxa"/>
          <w:trHeight w:val="427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12 227,7</w:t>
            </w:r>
          </w:p>
        </w:tc>
      </w:tr>
      <w:tr w:rsidR="00BC3FE3" w:rsidRPr="00E83B3E" w:rsidTr="008C4969">
        <w:trPr>
          <w:gridAfter w:val="2"/>
          <w:wAfter w:w="1398" w:type="dxa"/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12 227,7</w:t>
            </w:r>
          </w:p>
        </w:tc>
      </w:tr>
      <w:tr w:rsidR="00BC3FE3" w:rsidRPr="00E83B3E" w:rsidTr="00BC3FE3">
        <w:trPr>
          <w:gridAfter w:val="2"/>
          <w:wAfter w:w="1398" w:type="dxa"/>
          <w:trHeight w:val="453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216,1</w:t>
            </w:r>
          </w:p>
        </w:tc>
      </w:tr>
      <w:tr w:rsidR="00BC3FE3" w:rsidRPr="00E83B3E" w:rsidTr="00BC3FE3">
        <w:trPr>
          <w:gridAfter w:val="2"/>
          <w:wAfter w:w="1398" w:type="dxa"/>
          <w:trHeight w:val="417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BC3FE3" w:rsidRPr="00E83B3E" w:rsidTr="00BC3FE3">
        <w:trPr>
          <w:gridAfter w:val="2"/>
          <w:wAfter w:w="1398" w:type="dxa"/>
          <w:trHeight w:val="551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BC3FE3" w:rsidRPr="00E83B3E" w:rsidTr="008C4969">
        <w:trPr>
          <w:gridAfter w:val="2"/>
          <w:wAfter w:w="1398" w:type="dxa"/>
          <w:trHeight w:val="5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40 573,2</w:t>
            </w:r>
          </w:p>
        </w:tc>
      </w:tr>
      <w:tr w:rsidR="00BC3FE3" w:rsidRPr="00E83B3E" w:rsidTr="008C4969">
        <w:trPr>
          <w:trHeight w:val="7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BC3FE3" w:rsidRPr="00E83B3E" w:rsidTr="00BC3FE3">
        <w:trPr>
          <w:gridAfter w:val="3"/>
          <w:wAfter w:w="1712" w:type="dxa"/>
          <w:trHeight w:val="141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3" w:rsidRPr="00E83B3E" w:rsidRDefault="00BC3FE3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BC3FE3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83B3E">
        <w:rPr>
          <w:rFonts w:ascii="Arial" w:hAnsi="Arial" w:cs="Arial"/>
          <w:sz w:val="16"/>
          <w:szCs w:val="16"/>
        </w:rPr>
        <w:t xml:space="preserve">  Приложение № 2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2020год» от  20.02. 2020 г.  №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ind w:left="4253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«Приложение № 3</w:t>
      </w:r>
    </w:p>
    <w:p w:rsidR="00E83B3E" w:rsidRPr="00E83B3E" w:rsidRDefault="00E83B3E" w:rsidP="00E83B3E">
      <w:pPr>
        <w:ind w:left="4253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E83B3E" w:rsidRPr="00E83B3E" w:rsidRDefault="00E83B3E" w:rsidP="00E83B3E">
      <w:pPr>
        <w:ind w:left="4253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2020 год» 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BC3FE3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E83B3E">
        <w:rPr>
          <w:rFonts w:ascii="Arial" w:hAnsi="Arial" w:cs="Arial"/>
          <w:sz w:val="16"/>
          <w:szCs w:val="16"/>
        </w:rPr>
        <w:t xml:space="preserve"> от 22 ноября 2019 г. № 3/40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b/>
          <w:sz w:val="16"/>
          <w:szCs w:val="16"/>
        </w:rPr>
      </w:pPr>
      <w:r w:rsidRPr="00E83B3E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2020 год</w:t>
      </w:r>
    </w:p>
    <w:p w:rsidR="00E83B3E" w:rsidRPr="00E83B3E" w:rsidRDefault="00E83B3E" w:rsidP="00E83B3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E83B3E" w:rsidRPr="00E83B3E" w:rsidTr="008C4969">
        <w:trPr>
          <w:trHeight w:val="360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E83B3E" w:rsidRPr="00E83B3E" w:rsidTr="00BC3FE3">
        <w:trPr>
          <w:trHeight w:val="219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16 164,7</w:t>
            </w:r>
          </w:p>
        </w:tc>
      </w:tr>
      <w:tr w:rsidR="00E83B3E" w:rsidRPr="00E83B3E" w:rsidTr="008C4969">
        <w:trPr>
          <w:trHeight w:val="360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16 164,7</w:t>
            </w:r>
          </w:p>
        </w:tc>
      </w:tr>
      <w:tr w:rsidR="00E83B3E" w:rsidRPr="00E83B3E" w:rsidTr="00BC3FE3">
        <w:trPr>
          <w:trHeight w:val="611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3 720,9</w:t>
            </w:r>
          </w:p>
        </w:tc>
      </w:tr>
      <w:tr w:rsidR="00E83B3E" w:rsidRPr="00E83B3E" w:rsidTr="008C4969">
        <w:trPr>
          <w:trHeight w:val="428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3 720,9</w:t>
            </w:r>
          </w:p>
        </w:tc>
      </w:tr>
      <w:tr w:rsidR="00E83B3E" w:rsidRPr="00E83B3E" w:rsidTr="00BC3FE3">
        <w:trPr>
          <w:trHeight w:val="385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3 720,9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3B3E" w:rsidRPr="00E83B3E" w:rsidTr="008C4969">
        <w:trPr>
          <w:trHeight w:val="520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2 02  20000 00 0000 150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12 227,7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3B3E" w:rsidRPr="00E83B3E" w:rsidTr="00BC3FE3">
        <w:trPr>
          <w:trHeight w:val="301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2 02  29999 10 0000 150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12 227,7</w:t>
            </w:r>
          </w:p>
        </w:tc>
      </w:tr>
      <w:tr w:rsidR="00E83B3E" w:rsidRPr="00E83B3E" w:rsidTr="00BC3FE3">
        <w:trPr>
          <w:trHeight w:val="335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216,1</w:t>
            </w:r>
          </w:p>
        </w:tc>
      </w:tr>
      <w:tr w:rsidR="00E83B3E" w:rsidRPr="00E83B3E" w:rsidTr="008C4969">
        <w:trPr>
          <w:trHeight w:val="700"/>
        </w:trPr>
        <w:tc>
          <w:tcPr>
            <w:tcW w:w="342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E83B3E" w:rsidRPr="00E83B3E" w:rsidTr="00BC3FE3">
        <w:trPr>
          <w:trHeight w:val="677"/>
        </w:trPr>
        <w:tc>
          <w:tcPr>
            <w:tcW w:w="3420" w:type="dxa"/>
            <w:tcBorders>
              <w:bottom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. ».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ind w:left="-72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E83B3E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83B3E" w:rsidRPr="00E83B3E" w:rsidRDefault="00E83B3E" w:rsidP="00E83B3E">
      <w:pPr>
        <w:ind w:left="-72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E83B3E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E83B3E">
        <w:rPr>
          <w:rFonts w:ascii="Arial" w:hAnsi="Arial" w:cs="Arial"/>
          <w:sz w:val="16"/>
          <w:szCs w:val="16"/>
        </w:rPr>
        <w:t xml:space="preserve"> </w:t>
      </w:r>
    </w:p>
    <w:p w:rsidR="00BC3FE3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BC3FE3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E83B3E" w:rsidRPr="00E83B3E" w:rsidRDefault="00BC3FE3" w:rsidP="00E83B3E">
      <w:pPr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E83B3E" w:rsidRPr="00E83B3E">
        <w:rPr>
          <w:rFonts w:ascii="Arial" w:hAnsi="Arial" w:cs="Arial"/>
          <w:sz w:val="16"/>
          <w:szCs w:val="16"/>
        </w:rPr>
        <w:t>Приложение № 3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proofErr w:type="gramStart"/>
      <w:r w:rsidRPr="00E83B3E">
        <w:rPr>
          <w:rFonts w:ascii="Arial" w:hAnsi="Arial" w:cs="Arial"/>
          <w:sz w:val="16"/>
          <w:szCs w:val="16"/>
        </w:rPr>
        <w:t>бюджете</w:t>
      </w:r>
      <w:proofErr w:type="gramEnd"/>
      <w:r w:rsidRPr="00E83B3E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20.02.2020 г.  №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«Приложение № 5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Бесскорбненского сельского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на 2020 год»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от  22.11.2019 года №  3/40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b/>
          <w:sz w:val="16"/>
          <w:szCs w:val="16"/>
        </w:rPr>
      </w:pPr>
      <w:r w:rsidRPr="00E83B3E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2020 год 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E83B3E" w:rsidRPr="00E83B3E" w:rsidTr="008C4969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83B3E" w:rsidRPr="00E83B3E" w:rsidTr="008C4969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8 279,2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B3E" w:rsidRPr="00E83B3E" w:rsidTr="008C4969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83B3E" w:rsidRPr="00E83B3E" w:rsidTr="008C4969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4 877,0</w:t>
            </w:r>
          </w:p>
        </w:tc>
      </w:tr>
      <w:tr w:rsidR="00E83B3E" w:rsidRPr="00E83B3E" w:rsidTr="008C4969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E83B3E" w:rsidRPr="00E83B3E" w:rsidTr="008C496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83B3E" w:rsidRPr="00E83B3E" w:rsidTr="008C496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2 408,4</w:t>
            </w:r>
          </w:p>
        </w:tc>
      </w:tr>
      <w:tr w:rsidR="00E83B3E" w:rsidRPr="00E83B3E" w:rsidTr="008C4969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212,3</w:t>
            </w:r>
          </w:p>
        </w:tc>
      </w:tr>
      <w:tr w:rsidR="00E83B3E" w:rsidRPr="00E83B3E" w:rsidTr="008C4969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E83B3E" w:rsidRPr="00E83B3E" w:rsidTr="008C496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E83B3E" w:rsidRPr="00E83B3E" w:rsidTr="008C496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83B3E" w:rsidRPr="00E83B3E" w:rsidTr="008C4969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24 227,2</w:t>
            </w:r>
          </w:p>
        </w:tc>
      </w:tr>
      <w:tr w:rsidR="00E83B3E" w:rsidRPr="00E83B3E" w:rsidTr="008C4969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24 187,2</w:t>
            </w:r>
          </w:p>
        </w:tc>
      </w:tr>
      <w:tr w:rsidR="00E83B3E" w:rsidRPr="00E83B3E" w:rsidTr="008C4969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5 689,6</w:t>
            </w:r>
          </w:p>
        </w:tc>
      </w:tr>
      <w:tr w:rsidR="00E83B3E" w:rsidRPr="00E83B3E" w:rsidTr="008C496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5 689,6</w:t>
            </w:r>
          </w:p>
        </w:tc>
      </w:tr>
      <w:tr w:rsidR="00E83B3E" w:rsidRPr="00E83B3E" w:rsidTr="008C4969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E83B3E" w:rsidRPr="00E83B3E" w:rsidTr="008C4969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E83B3E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E83B3E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11 350,2</w:t>
            </w:r>
          </w:p>
        </w:tc>
      </w:tr>
      <w:tr w:rsidR="00E83B3E" w:rsidRPr="00E83B3E" w:rsidTr="008C4969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11 350,2</w:t>
            </w:r>
          </w:p>
        </w:tc>
      </w:tr>
      <w:tr w:rsidR="00E83B3E" w:rsidRPr="00E83B3E" w:rsidTr="008C4969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211,0</w:t>
            </w:r>
          </w:p>
        </w:tc>
      </w:tr>
      <w:tr w:rsidR="00E83B3E" w:rsidRPr="00E83B3E" w:rsidTr="008C4969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83B3E" w:rsidRPr="00E83B3E" w:rsidTr="008C496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E83B3E" w:rsidRPr="00E83B3E" w:rsidTr="008C4969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83B3E" w:rsidRPr="00E83B3E" w:rsidTr="008C4969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50 044,50</w:t>
            </w:r>
          </w:p>
        </w:tc>
      </w:tr>
    </w:tbl>
    <w:p w:rsidR="00E83B3E" w:rsidRPr="00E83B3E" w:rsidRDefault="00E83B3E" w:rsidP="00E83B3E">
      <w:pPr>
        <w:jc w:val="both"/>
        <w:rPr>
          <w:rFonts w:ascii="Arial" w:hAnsi="Arial" w:cs="Arial"/>
          <w:b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.".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E83B3E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E83B3E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BC3FE3">
        <w:rPr>
          <w:rFonts w:ascii="Arial" w:hAnsi="Arial" w:cs="Arial"/>
          <w:sz w:val="16"/>
          <w:szCs w:val="16"/>
        </w:rPr>
        <w:t xml:space="preserve">                                       </w:t>
      </w:r>
      <w:r w:rsidRPr="00E83B3E">
        <w:rPr>
          <w:rFonts w:ascii="Arial" w:hAnsi="Arial" w:cs="Arial"/>
          <w:sz w:val="16"/>
          <w:szCs w:val="16"/>
        </w:rPr>
        <w:t xml:space="preserve"> Приложение № 4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proofErr w:type="gramStart"/>
      <w:r w:rsidRPr="00E83B3E">
        <w:rPr>
          <w:rFonts w:ascii="Arial" w:hAnsi="Arial" w:cs="Arial"/>
          <w:sz w:val="16"/>
          <w:szCs w:val="16"/>
        </w:rPr>
        <w:t>бюджете</w:t>
      </w:r>
      <w:proofErr w:type="gramEnd"/>
      <w:r w:rsidRPr="00E83B3E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20.02.2020 г.  №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«Приложение № 6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Бесскорбненского сельского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на 2020 год» </w:t>
      </w:r>
    </w:p>
    <w:p w:rsidR="00E83B3E" w:rsidRPr="00E83B3E" w:rsidRDefault="00E83B3E" w:rsidP="00E83B3E">
      <w:pPr>
        <w:ind w:left="4140"/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от  22.11.2019 года №  3/40</w:t>
      </w:r>
    </w:p>
    <w:p w:rsidR="00E83B3E" w:rsidRPr="00E83B3E" w:rsidRDefault="00E83B3E" w:rsidP="00BC3FE3">
      <w:pPr>
        <w:jc w:val="center"/>
        <w:rPr>
          <w:rFonts w:ascii="Arial" w:hAnsi="Arial" w:cs="Arial"/>
          <w:b/>
          <w:sz w:val="16"/>
          <w:szCs w:val="16"/>
        </w:rPr>
      </w:pPr>
      <w:r w:rsidRPr="00E83B3E">
        <w:rPr>
          <w:rFonts w:ascii="Arial" w:hAnsi="Arial" w:cs="Arial"/>
          <w:b/>
          <w:sz w:val="16"/>
          <w:szCs w:val="16"/>
        </w:rPr>
        <w:t>Распределение бюджетных ассигнований</w:t>
      </w:r>
    </w:p>
    <w:p w:rsidR="00E83B3E" w:rsidRPr="00E83B3E" w:rsidRDefault="00E83B3E" w:rsidP="00BC3FE3">
      <w:pPr>
        <w:jc w:val="center"/>
        <w:rPr>
          <w:rFonts w:ascii="Arial" w:hAnsi="Arial" w:cs="Arial"/>
          <w:b/>
          <w:sz w:val="16"/>
          <w:szCs w:val="16"/>
        </w:rPr>
      </w:pPr>
      <w:r w:rsidRPr="00E83B3E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E83B3E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E83B3E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E83B3E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E83B3E">
        <w:rPr>
          <w:rFonts w:ascii="Arial" w:hAnsi="Arial" w:cs="Arial"/>
          <w:b/>
          <w:sz w:val="16"/>
          <w:szCs w:val="16"/>
        </w:rPr>
        <w:t xml:space="preserve"> на 2020 год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E83B3E" w:rsidRPr="00E83B3E" w:rsidTr="008C4969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E83B3E" w:rsidRPr="00E83B3E" w:rsidRDefault="00E83B3E" w:rsidP="00E83B3E">
            <w:pPr>
              <w:ind w:left="-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83B3E" w:rsidRPr="00E83B3E" w:rsidTr="008C4969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E83B3E" w:rsidRPr="00E83B3E" w:rsidRDefault="00E83B3E" w:rsidP="00E83B3E">
            <w:pPr>
              <w:ind w:left="-14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50 044,5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201,0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24 217,2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 «Строительство, реконструкция, капитальный ремонт и ремонт автомобильных дорог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10 730,0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10 630,0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10 630,0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E83B3E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13 257,2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E83B3E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13 257,2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4 589,6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Подпрограмма «Охрана 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4 320,2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2 004,8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2 275,4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2 275,4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2 275,4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11 350,2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11 350,2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10 720,2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7 704,0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2 966,2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1 100,0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550,0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E83B3E" w:rsidRPr="00E83B3E" w:rsidTr="00BC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7 911,5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Cs/>
                <w:sz w:val="16"/>
                <w:szCs w:val="16"/>
              </w:rPr>
              <w:t>5 583,3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4 786,1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4 260,1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456,0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Осуществление полномочий по размещению муниципального </w:t>
            </w:r>
            <w:r w:rsidRPr="00E83B3E">
              <w:rPr>
                <w:rFonts w:ascii="Arial" w:hAnsi="Arial" w:cs="Arial"/>
                <w:sz w:val="16"/>
                <w:szCs w:val="16"/>
              </w:rPr>
              <w:lastRenderedPageBreak/>
              <w:t>заказа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lastRenderedPageBreak/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1 334,4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1 334,4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1 334,4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1 024,4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E83B3E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.".</w:t>
      </w:r>
    </w:p>
    <w:p w:rsidR="00E83B3E" w:rsidRPr="00E83B3E" w:rsidRDefault="00E83B3E" w:rsidP="00E83B3E">
      <w:pPr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Глава Бесскорбненского </w:t>
      </w:r>
    </w:p>
    <w:p w:rsidR="00E83B3E" w:rsidRPr="00E83B3E" w:rsidRDefault="00E83B3E" w:rsidP="00E83B3E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сельского поселения </w:t>
      </w:r>
    </w:p>
    <w:p w:rsidR="00BC3FE3" w:rsidRDefault="00E83B3E" w:rsidP="00E83B3E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E83B3E">
        <w:rPr>
          <w:rFonts w:ascii="Arial" w:hAnsi="Arial" w:cs="Arial"/>
          <w:sz w:val="16"/>
          <w:szCs w:val="16"/>
        </w:rPr>
        <w:t>Новокубансокго</w:t>
      </w:r>
      <w:proofErr w:type="spellEnd"/>
      <w:r w:rsidRPr="00E83B3E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E83B3E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E83B3E">
        <w:rPr>
          <w:rFonts w:ascii="Arial" w:hAnsi="Arial" w:cs="Arial"/>
          <w:sz w:val="16"/>
          <w:szCs w:val="16"/>
        </w:rPr>
        <w:t xml:space="preserve">       </w:t>
      </w:r>
    </w:p>
    <w:p w:rsidR="00BC3FE3" w:rsidRDefault="00BC3FE3" w:rsidP="00E83B3E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</w:p>
    <w:p w:rsidR="00E83B3E" w:rsidRPr="00E83B3E" w:rsidRDefault="00E83B3E" w:rsidP="00E83B3E">
      <w:pPr>
        <w:tabs>
          <w:tab w:val="left" w:pos="2160"/>
        </w:tabs>
        <w:jc w:val="both"/>
        <w:rPr>
          <w:rFonts w:ascii="Arial" w:hAnsi="Arial" w:cs="Arial"/>
          <w:sz w:val="16"/>
          <w:szCs w:val="16"/>
        </w:rPr>
      </w:pPr>
      <w:r w:rsidRPr="00E83B3E">
        <w:rPr>
          <w:rFonts w:ascii="Arial" w:hAnsi="Arial" w:cs="Arial"/>
          <w:sz w:val="16"/>
          <w:szCs w:val="16"/>
        </w:rPr>
        <w:t xml:space="preserve">                                    </w:t>
      </w:r>
    </w:p>
    <w:tbl>
      <w:tblPr>
        <w:tblW w:w="15264" w:type="dxa"/>
        <w:tblInd w:w="-1168" w:type="dxa"/>
        <w:tblLook w:val="04A0"/>
      </w:tblPr>
      <w:tblGrid>
        <w:gridCol w:w="426"/>
        <w:gridCol w:w="835"/>
        <w:gridCol w:w="426"/>
        <w:gridCol w:w="3143"/>
        <w:gridCol w:w="132"/>
        <w:gridCol w:w="853"/>
        <w:gridCol w:w="747"/>
        <w:gridCol w:w="668"/>
        <w:gridCol w:w="398"/>
        <w:gridCol w:w="318"/>
        <w:gridCol w:w="1127"/>
        <w:gridCol w:w="636"/>
        <w:gridCol w:w="356"/>
        <w:gridCol w:w="407"/>
        <w:gridCol w:w="31"/>
        <w:gridCol w:w="415"/>
        <w:gridCol w:w="112"/>
        <w:gridCol w:w="124"/>
        <w:gridCol w:w="1066"/>
        <w:gridCol w:w="318"/>
        <w:gridCol w:w="636"/>
        <w:gridCol w:w="582"/>
        <w:gridCol w:w="1508"/>
      </w:tblGrid>
      <w:tr w:rsidR="00E83B3E" w:rsidRPr="00E83B3E" w:rsidTr="00BC3FE3">
        <w:trPr>
          <w:gridBefore w:val="2"/>
          <w:gridAfter w:val="9"/>
          <w:wBefore w:w="1261" w:type="dxa"/>
          <w:wAfter w:w="4792" w:type="dxa"/>
          <w:trHeight w:val="113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 xml:space="preserve">бюджете Бесскорбненского сельского поселения Новокубанского района на 2020 год» от 20.02.2020 г.  № </w:t>
            </w:r>
            <w:r w:rsidRPr="00E83B3E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2020 год"                                                          от 22.11.2019 года №  3/40                                                </w:t>
            </w:r>
            <w:proofErr w:type="gramEnd"/>
          </w:p>
        </w:tc>
      </w:tr>
      <w:tr w:rsidR="00E83B3E" w:rsidRPr="00E83B3E" w:rsidTr="008C4969">
        <w:trPr>
          <w:gridBefore w:val="2"/>
          <w:gridAfter w:val="1"/>
          <w:wBefore w:w="1261" w:type="dxa"/>
          <w:wAfter w:w="1508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BC3FE3" w:rsidRDefault="00E83B3E" w:rsidP="00E83B3E">
            <w:pPr>
              <w:ind w:left="-9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FE3">
              <w:rPr>
                <w:rFonts w:ascii="Arial" w:hAnsi="Arial" w:cs="Arial"/>
                <w:b/>
                <w:sz w:val="16"/>
                <w:szCs w:val="16"/>
              </w:rPr>
              <w:t>Ведомственная структура расходов Бесскорбненского сельского поселения</w:t>
            </w:r>
          </w:p>
          <w:p w:rsidR="00E83B3E" w:rsidRPr="00E83B3E" w:rsidRDefault="00E83B3E" w:rsidP="00E83B3E">
            <w:pPr>
              <w:ind w:left="-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FE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Новокубанского района  на 2020 год</w:t>
            </w:r>
          </w:p>
        </w:tc>
      </w:tr>
      <w:tr w:rsidR="00E83B3E" w:rsidRPr="00E83B3E" w:rsidTr="008C4969">
        <w:trPr>
          <w:gridBefore w:val="2"/>
          <w:wBefore w:w="1261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E83B3E" w:rsidRPr="00E83B3E" w:rsidTr="008C4969">
        <w:trPr>
          <w:gridAfter w:val="6"/>
          <w:wAfter w:w="4234" w:type="dxa"/>
          <w:trHeight w:val="375"/>
        </w:trPr>
        <w:tc>
          <w:tcPr>
            <w:tcW w:w="49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83B3E" w:rsidRPr="00E83B3E" w:rsidTr="008C4969">
        <w:trPr>
          <w:gridAfter w:val="6"/>
          <w:wAfter w:w="4234" w:type="dxa"/>
          <w:trHeight w:val="1065"/>
        </w:trPr>
        <w:tc>
          <w:tcPr>
            <w:tcW w:w="49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50 044,50</w:t>
            </w:r>
          </w:p>
        </w:tc>
      </w:tr>
      <w:tr w:rsidR="00E83B3E" w:rsidRPr="00E83B3E" w:rsidTr="008C4969">
        <w:trPr>
          <w:gridAfter w:val="6"/>
          <w:wAfter w:w="4234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E83B3E" w:rsidRPr="00E83B3E" w:rsidTr="008C4969">
        <w:trPr>
          <w:gridAfter w:val="6"/>
          <w:wAfter w:w="4234" w:type="dxa"/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BC3FE3">
        <w:trPr>
          <w:gridAfter w:val="6"/>
          <w:wAfter w:w="4234" w:type="dxa"/>
          <w:trHeight w:val="8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BC3FE3">
        <w:trPr>
          <w:gridAfter w:val="6"/>
          <w:wAfter w:w="4234" w:type="dxa"/>
          <w:trHeight w:val="6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BC3FE3">
        <w:trPr>
          <w:gridAfter w:val="6"/>
          <w:wAfter w:w="4234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BC3FE3">
        <w:trPr>
          <w:gridAfter w:val="6"/>
          <w:wAfter w:w="4234" w:type="dxa"/>
          <w:trHeight w:val="8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8C4969">
        <w:trPr>
          <w:gridAfter w:val="6"/>
          <w:wAfter w:w="4234" w:type="dxa"/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E83B3E" w:rsidRPr="00E83B3E" w:rsidTr="00BC3FE3">
        <w:trPr>
          <w:gridAfter w:val="6"/>
          <w:wAfter w:w="4234" w:type="dxa"/>
          <w:trHeight w:val="7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50 007,50</w:t>
            </w:r>
          </w:p>
        </w:tc>
      </w:tr>
      <w:tr w:rsidR="00E83B3E" w:rsidRPr="00E83B3E" w:rsidTr="008C4969">
        <w:trPr>
          <w:gridAfter w:val="6"/>
          <w:wAfter w:w="4234" w:type="dxa"/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8 242,20</w:t>
            </w:r>
          </w:p>
        </w:tc>
      </w:tr>
      <w:tr w:rsidR="00E83B3E" w:rsidRPr="00E83B3E" w:rsidTr="00BC3FE3">
        <w:trPr>
          <w:gridAfter w:val="6"/>
          <w:wAfter w:w="4234" w:type="dxa"/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83B3E" w:rsidRPr="00E83B3E" w:rsidTr="00BC3FE3">
        <w:trPr>
          <w:gridAfter w:val="6"/>
          <w:wAfter w:w="4234" w:type="dxa"/>
          <w:trHeight w:val="7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83B3E" w:rsidRPr="00E83B3E" w:rsidTr="008C4969">
        <w:trPr>
          <w:gridAfter w:val="6"/>
          <w:wAfter w:w="4234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83B3E" w:rsidRPr="00E83B3E" w:rsidTr="008C4969">
        <w:trPr>
          <w:gridAfter w:val="6"/>
          <w:wAfter w:w="4234" w:type="dxa"/>
          <w:trHeight w:val="27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E83B3E" w:rsidRPr="00E83B3E" w:rsidTr="008C4969">
        <w:trPr>
          <w:gridAfter w:val="6"/>
          <w:wAfter w:w="4234" w:type="dxa"/>
          <w:trHeight w:val="2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E83B3E" w:rsidRPr="00E83B3E" w:rsidTr="008C4969">
        <w:trPr>
          <w:gridAfter w:val="6"/>
          <w:wAfter w:w="4234" w:type="dxa"/>
          <w:trHeight w:val="16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E83B3E" w:rsidRPr="00E83B3E" w:rsidTr="008C4969">
        <w:trPr>
          <w:gridAfter w:val="6"/>
          <w:wAfter w:w="4234" w:type="dxa"/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E83B3E" w:rsidRPr="00E83B3E" w:rsidTr="008C4969">
        <w:trPr>
          <w:gridAfter w:val="6"/>
          <w:wAfter w:w="4234" w:type="dxa"/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4 786,10</w:t>
            </w:r>
          </w:p>
        </w:tc>
      </w:tr>
      <w:tr w:rsidR="00E83B3E" w:rsidRPr="00E83B3E" w:rsidTr="008C4969">
        <w:trPr>
          <w:gridAfter w:val="6"/>
          <w:wAfter w:w="4234" w:type="dxa"/>
          <w:trHeight w:val="26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4 260,10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83B3E" w:rsidRPr="00E83B3E" w:rsidTr="008C4969">
        <w:trPr>
          <w:gridAfter w:val="6"/>
          <w:wAfter w:w="4234" w:type="dxa"/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E83B3E" w:rsidRPr="00E83B3E" w:rsidTr="008C4969">
        <w:trPr>
          <w:gridAfter w:val="6"/>
          <w:wAfter w:w="4234" w:type="dxa"/>
          <w:trHeight w:val="12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E83B3E" w:rsidRPr="00E83B3E" w:rsidTr="008C4969">
        <w:trPr>
          <w:gridAfter w:val="6"/>
          <w:wAfter w:w="4234" w:type="dxa"/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E83B3E" w:rsidRPr="00E83B3E" w:rsidTr="008C4969">
        <w:trPr>
          <w:gridAfter w:val="6"/>
          <w:wAfter w:w="4234" w:type="dxa"/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E83B3E" w:rsidRPr="00E83B3E" w:rsidTr="008C4969">
        <w:trPr>
          <w:gridAfter w:val="6"/>
          <w:wAfter w:w="4234" w:type="dxa"/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E83B3E" w:rsidRPr="00E83B3E" w:rsidTr="008C4969">
        <w:trPr>
          <w:gridAfter w:val="6"/>
          <w:wAfter w:w="4234" w:type="dxa"/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E83B3E" w:rsidRPr="00E83B3E" w:rsidTr="008C4969">
        <w:trPr>
          <w:gridAfter w:val="6"/>
          <w:wAfter w:w="4234" w:type="dxa"/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2 408,40</w:t>
            </w:r>
          </w:p>
        </w:tc>
      </w:tr>
      <w:tr w:rsidR="00E83B3E" w:rsidRPr="00E83B3E" w:rsidTr="008C4969">
        <w:trPr>
          <w:gridAfter w:val="6"/>
          <w:wAfter w:w="4234" w:type="dxa"/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19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E83B3E" w:rsidRPr="00E83B3E" w:rsidTr="008C4969">
        <w:trPr>
          <w:gridAfter w:val="6"/>
          <w:wAfter w:w="4234" w:type="dxa"/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E83B3E" w:rsidRPr="00E83B3E" w:rsidTr="008C4969">
        <w:trPr>
          <w:gridAfter w:val="6"/>
          <w:wAfter w:w="4234" w:type="dxa"/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E83B3E" w:rsidRPr="00E83B3E" w:rsidTr="008C4969">
        <w:trPr>
          <w:gridAfter w:val="6"/>
          <w:wAfter w:w="4234" w:type="dxa"/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1 828,40</w:t>
            </w:r>
          </w:p>
        </w:tc>
      </w:tr>
      <w:tr w:rsidR="00E83B3E" w:rsidRPr="00E83B3E" w:rsidTr="008C4969">
        <w:trPr>
          <w:gridAfter w:val="6"/>
          <w:wAfter w:w="4234" w:type="dxa"/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E83B3E" w:rsidRPr="00E83B3E" w:rsidTr="008C4969">
        <w:trPr>
          <w:gridAfter w:val="6"/>
          <w:wAfter w:w="4234" w:type="dxa"/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E83B3E" w:rsidRPr="00E83B3E" w:rsidTr="008C4969">
        <w:trPr>
          <w:gridAfter w:val="6"/>
          <w:wAfter w:w="4234" w:type="dxa"/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83B3E" w:rsidRPr="00E83B3E" w:rsidTr="008C4969">
        <w:trPr>
          <w:gridAfter w:val="6"/>
          <w:wAfter w:w="4234" w:type="dxa"/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1 334,40</w:t>
            </w:r>
          </w:p>
        </w:tc>
      </w:tr>
      <w:tr w:rsidR="00E83B3E" w:rsidRPr="00E83B3E" w:rsidTr="008C4969">
        <w:trPr>
          <w:gridAfter w:val="6"/>
          <w:wAfter w:w="4234" w:type="dxa"/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1 334,40</w:t>
            </w:r>
          </w:p>
        </w:tc>
      </w:tr>
      <w:tr w:rsidR="00E83B3E" w:rsidRPr="00E83B3E" w:rsidTr="008C4969">
        <w:trPr>
          <w:gridAfter w:val="6"/>
          <w:wAfter w:w="4234" w:type="dxa"/>
          <w:trHeight w:val="25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1 334,40</w:t>
            </w:r>
          </w:p>
        </w:tc>
      </w:tr>
      <w:tr w:rsidR="00E83B3E" w:rsidRPr="00E83B3E" w:rsidTr="008C4969">
        <w:trPr>
          <w:gridAfter w:val="6"/>
          <w:wAfter w:w="4234" w:type="dxa"/>
          <w:trHeight w:val="26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1 024,40</w:t>
            </w:r>
          </w:p>
        </w:tc>
      </w:tr>
      <w:tr w:rsidR="00E83B3E" w:rsidRPr="00E83B3E" w:rsidTr="008C4969">
        <w:trPr>
          <w:gridAfter w:val="6"/>
          <w:wAfter w:w="4234" w:type="dxa"/>
          <w:trHeight w:val="13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16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19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212,30</w:t>
            </w:r>
          </w:p>
        </w:tc>
      </w:tr>
      <w:tr w:rsidR="00E83B3E" w:rsidRPr="00E83B3E" w:rsidTr="008C4969">
        <w:trPr>
          <w:gridAfter w:val="6"/>
          <w:wAfter w:w="4234" w:type="dxa"/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E83B3E" w:rsidRPr="00E83B3E" w:rsidTr="008C4969">
        <w:trPr>
          <w:gridAfter w:val="6"/>
          <w:wAfter w:w="4234" w:type="dxa"/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83B3E" w:rsidRPr="00E83B3E" w:rsidTr="008C4969">
        <w:trPr>
          <w:gridAfter w:val="6"/>
          <w:wAfter w:w="4234" w:type="dxa"/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83B3E" w:rsidRPr="00E83B3E" w:rsidTr="008C4969">
        <w:trPr>
          <w:gridAfter w:val="6"/>
          <w:wAfter w:w="4234" w:type="dxa"/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24 227,20</w:t>
            </w:r>
          </w:p>
        </w:tc>
      </w:tr>
      <w:tr w:rsidR="00E83B3E" w:rsidRPr="00E83B3E" w:rsidTr="008C4969">
        <w:trPr>
          <w:gridAfter w:val="6"/>
          <w:wAfter w:w="4234" w:type="dxa"/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24 187,20</w:t>
            </w:r>
          </w:p>
        </w:tc>
      </w:tr>
      <w:tr w:rsidR="00E83B3E" w:rsidRPr="00E83B3E" w:rsidTr="008C4969">
        <w:trPr>
          <w:gridAfter w:val="6"/>
          <w:wAfter w:w="4234" w:type="dxa"/>
          <w:trHeight w:val="22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24 187,20</w:t>
            </w:r>
          </w:p>
        </w:tc>
      </w:tr>
      <w:tr w:rsidR="00E83B3E" w:rsidRPr="00E83B3E" w:rsidTr="008C4969">
        <w:trPr>
          <w:gridAfter w:val="6"/>
          <w:wAfter w:w="4234" w:type="dxa"/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дорожного движения"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83B3E" w:rsidRPr="00E83B3E" w:rsidTr="008C4969">
        <w:trPr>
          <w:gridAfter w:val="6"/>
          <w:wAfter w:w="4234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83B3E" w:rsidRPr="00E83B3E" w:rsidTr="008C4969">
        <w:trPr>
          <w:gridAfter w:val="6"/>
          <w:wAfter w:w="4234" w:type="dxa"/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E83B3E" w:rsidRPr="00E83B3E" w:rsidTr="008C4969">
        <w:trPr>
          <w:gridAfter w:val="6"/>
          <w:wAfter w:w="4234" w:type="dxa"/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10 730,00</w:t>
            </w:r>
          </w:p>
        </w:tc>
      </w:tr>
      <w:tr w:rsidR="00E83B3E" w:rsidRPr="00E83B3E" w:rsidTr="008C4969">
        <w:trPr>
          <w:gridAfter w:val="6"/>
          <w:wAfter w:w="4234" w:type="dxa"/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10 630,00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10 630,00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13 257,20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13 257,20</w:t>
            </w:r>
          </w:p>
        </w:tc>
      </w:tr>
      <w:tr w:rsidR="00E83B3E" w:rsidRPr="00E83B3E" w:rsidTr="008C4969">
        <w:trPr>
          <w:gridAfter w:val="6"/>
          <w:wAfter w:w="4234" w:type="dxa"/>
          <w:trHeight w:val="10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23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10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83B3E" w:rsidRPr="00E83B3E" w:rsidTr="008C4969">
        <w:trPr>
          <w:gridAfter w:val="6"/>
          <w:wAfter w:w="4234" w:type="dxa"/>
          <w:trHeight w:val="1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Подпрограмма "Государственная поддержка малого и среднего предпринимательства"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9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5 689,60</w:t>
            </w:r>
          </w:p>
        </w:tc>
      </w:tr>
      <w:tr w:rsidR="00E83B3E" w:rsidRPr="00E83B3E" w:rsidTr="008C4969">
        <w:trPr>
          <w:gridAfter w:val="6"/>
          <w:wAfter w:w="4234" w:type="dxa"/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5 689,60</w:t>
            </w:r>
          </w:p>
        </w:tc>
      </w:tr>
      <w:tr w:rsidR="00E83B3E" w:rsidRPr="00E83B3E" w:rsidTr="008C4969">
        <w:trPr>
          <w:gridAfter w:val="6"/>
          <w:wAfter w:w="4234" w:type="dxa"/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B3E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5 689,60</w:t>
            </w:r>
          </w:p>
        </w:tc>
      </w:tr>
      <w:tr w:rsidR="00E83B3E" w:rsidRPr="00E83B3E" w:rsidTr="008C4969">
        <w:trPr>
          <w:gridAfter w:val="6"/>
          <w:wAfter w:w="4234" w:type="dxa"/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Подпрограмма "Охрана 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среды"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83B3E" w:rsidRPr="00E83B3E" w:rsidTr="008C4969">
        <w:trPr>
          <w:gridAfter w:val="6"/>
          <w:wAfter w:w="4234" w:type="dxa"/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83B3E" w:rsidRPr="00E83B3E" w:rsidTr="008C4969">
        <w:trPr>
          <w:gridAfter w:val="6"/>
          <w:wAfter w:w="4234" w:type="dxa"/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E83B3E" w:rsidRPr="00E83B3E" w:rsidTr="008C4969">
        <w:trPr>
          <w:gridAfter w:val="6"/>
          <w:wAfter w:w="4234" w:type="dxa"/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4 320,20</w:t>
            </w:r>
          </w:p>
        </w:tc>
      </w:tr>
      <w:tr w:rsidR="00E83B3E" w:rsidRPr="00E83B3E" w:rsidTr="008C4969">
        <w:trPr>
          <w:gridAfter w:val="6"/>
          <w:wAfter w:w="4234" w:type="dxa"/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E83B3E" w:rsidRPr="00E83B3E" w:rsidTr="008C4969">
        <w:trPr>
          <w:gridAfter w:val="6"/>
          <w:wAfter w:w="4234" w:type="dxa"/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2 004,80</w:t>
            </w:r>
          </w:p>
        </w:tc>
      </w:tr>
      <w:tr w:rsidR="00E83B3E" w:rsidRPr="00E83B3E" w:rsidTr="008C4969">
        <w:trPr>
          <w:gridAfter w:val="6"/>
          <w:wAfter w:w="4234" w:type="dxa"/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9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2 275,40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2 275,40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2 275,40</w:t>
            </w:r>
          </w:p>
        </w:tc>
      </w:tr>
      <w:tr w:rsidR="00E83B3E" w:rsidRPr="00E83B3E" w:rsidTr="008C4969">
        <w:trPr>
          <w:gridAfter w:val="6"/>
          <w:wAfter w:w="4234" w:type="dxa"/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E83B3E" w:rsidRPr="00E83B3E" w:rsidTr="008C4969">
        <w:trPr>
          <w:gridAfter w:val="6"/>
          <w:wAfter w:w="4234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E83B3E" w:rsidRPr="00E83B3E" w:rsidTr="008C4969">
        <w:trPr>
          <w:gridAfter w:val="6"/>
          <w:wAfter w:w="4234" w:type="dxa"/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83B3E" w:rsidRPr="00E83B3E" w:rsidTr="008C4969">
        <w:trPr>
          <w:gridAfter w:val="6"/>
          <w:wAfter w:w="4234" w:type="dxa"/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5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11 350,20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11 350,20</w:t>
            </w:r>
          </w:p>
        </w:tc>
      </w:tr>
      <w:tr w:rsidR="00E83B3E" w:rsidRPr="00E83B3E" w:rsidTr="008C4969">
        <w:trPr>
          <w:gridAfter w:val="6"/>
          <w:wAfter w:w="4234" w:type="dxa"/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11 350,20</w:t>
            </w:r>
          </w:p>
        </w:tc>
      </w:tr>
      <w:tr w:rsidR="00E83B3E" w:rsidRPr="00E83B3E" w:rsidTr="008C4969">
        <w:trPr>
          <w:gridAfter w:val="6"/>
          <w:wAfter w:w="4234" w:type="dxa"/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11 350,20</w:t>
            </w:r>
          </w:p>
        </w:tc>
      </w:tr>
      <w:tr w:rsidR="00E83B3E" w:rsidRPr="00E83B3E" w:rsidTr="008C4969">
        <w:trPr>
          <w:gridAfter w:val="6"/>
          <w:wAfter w:w="4234" w:type="dxa"/>
          <w:trHeight w:val="24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10 720,20</w:t>
            </w:r>
          </w:p>
        </w:tc>
      </w:tr>
      <w:tr w:rsidR="00E83B3E" w:rsidRPr="00E83B3E" w:rsidTr="008C4969">
        <w:trPr>
          <w:gridAfter w:val="6"/>
          <w:wAfter w:w="4234" w:type="dxa"/>
          <w:trHeight w:val="26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7 704,00</w:t>
            </w:r>
          </w:p>
        </w:tc>
      </w:tr>
      <w:tr w:rsidR="00E83B3E" w:rsidRPr="00E83B3E" w:rsidTr="008C4969">
        <w:trPr>
          <w:gridAfter w:val="6"/>
          <w:wAfter w:w="4234" w:type="dxa"/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2 966,20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E83B3E" w:rsidRPr="00E83B3E" w:rsidTr="008C4969">
        <w:trPr>
          <w:gridAfter w:val="6"/>
          <w:wAfter w:w="4234" w:type="dxa"/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E83B3E" w:rsidRPr="00E83B3E" w:rsidTr="008C4969">
        <w:trPr>
          <w:gridAfter w:val="6"/>
          <w:wAfter w:w="4234" w:type="dxa"/>
          <w:trHeight w:val="5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211,00</w:t>
            </w:r>
          </w:p>
        </w:tc>
      </w:tr>
      <w:tr w:rsidR="00E83B3E" w:rsidRPr="00E83B3E" w:rsidTr="008C4969">
        <w:trPr>
          <w:gridAfter w:val="6"/>
          <w:wAfter w:w="4234" w:type="dxa"/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83B3E" w:rsidRPr="00E83B3E" w:rsidTr="008C4969">
        <w:trPr>
          <w:gridAfter w:val="6"/>
          <w:wAfter w:w="4234" w:type="dxa"/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83B3E" w:rsidRPr="00E83B3E" w:rsidTr="008C4969">
        <w:trPr>
          <w:gridAfter w:val="6"/>
          <w:wAfter w:w="4234" w:type="dxa"/>
          <w:trHeight w:val="12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83B3E" w:rsidRPr="00E83B3E" w:rsidTr="008C4969">
        <w:trPr>
          <w:gridAfter w:val="6"/>
          <w:wAfter w:w="4234" w:type="dxa"/>
          <w:trHeight w:val="12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83B3E" w:rsidRPr="00E83B3E" w:rsidTr="008C4969">
        <w:trPr>
          <w:gridAfter w:val="6"/>
          <w:wAfter w:w="4234" w:type="dxa"/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E83B3E" w:rsidRPr="00E83B3E" w:rsidTr="008C4969">
        <w:trPr>
          <w:gridAfter w:val="6"/>
          <w:wAfter w:w="4234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5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E83B3E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1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7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E83B3E" w:rsidRPr="00E83B3E" w:rsidTr="008C4969">
        <w:trPr>
          <w:gridAfter w:val="6"/>
          <w:wAfter w:w="4234" w:type="dxa"/>
          <w:trHeight w:val="16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E83B3E" w:rsidRPr="00E83B3E" w:rsidTr="008C4969">
        <w:trPr>
          <w:gridAfter w:val="6"/>
          <w:wAfter w:w="4234" w:type="dxa"/>
          <w:trHeight w:val="1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E83B3E" w:rsidRPr="00E83B3E" w:rsidTr="008C4969">
        <w:trPr>
          <w:gridAfter w:val="6"/>
          <w:wAfter w:w="4234" w:type="dxa"/>
          <w:trHeight w:val="13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E83B3E" w:rsidRPr="00E83B3E" w:rsidTr="008C4969">
        <w:trPr>
          <w:gridAfter w:val="6"/>
          <w:wAfter w:w="4234" w:type="dxa"/>
          <w:trHeight w:val="16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E83B3E" w:rsidRPr="00E83B3E" w:rsidTr="008C4969">
        <w:trPr>
          <w:gridAfter w:val="6"/>
          <w:wAfter w:w="4234" w:type="dxa"/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After w:val="6"/>
          <w:wAfter w:w="4234" w:type="dxa"/>
          <w:trHeight w:val="6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BC3FE3">
        <w:trPr>
          <w:gridAfter w:val="6"/>
          <w:wAfter w:w="4234" w:type="dxa"/>
          <w:trHeight w:val="7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BC3FE3">
        <w:trPr>
          <w:gridAfter w:val="6"/>
          <w:wAfter w:w="4234" w:type="dxa"/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BC3FE3">
        <w:trPr>
          <w:gridAfter w:val="6"/>
          <w:wAfter w:w="4234" w:type="dxa"/>
          <w:trHeight w:val="2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BC3FE3">
        <w:trPr>
          <w:gridAfter w:val="6"/>
          <w:wAfter w:w="4234" w:type="dxa"/>
          <w:trHeight w:val="64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83B3E" w:rsidRPr="00E83B3E" w:rsidTr="008C4969">
        <w:trPr>
          <w:gridBefore w:val="2"/>
          <w:wBefore w:w="1261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E83B3E" w:rsidRPr="00E83B3E" w:rsidTr="008C4969">
        <w:trPr>
          <w:gridBefore w:val="2"/>
          <w:gridAfter w:val="8"/>
          <w:wBefore w:w="1261" w:type="dxa"/>
          <w:wAfter w:w="4761" w:type="dxa"/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E83B3E" w:rsidRPr="00E83B3E" w:rsidTr="008C4969">
        <w:trPr>
          <w:gridBefore w:val="2"/>
          <w:wBefore w:w="1261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BC3FE3">
        <w:trPr>
          <w:gridBefore w:val="2"/>
          <w:wBefore w:w="1261" w:type="dxa"/>
          <w:trHeight w:val="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B3E" w:rsidRPr="00E83B3E" w:rsidTr="008C4969">
        <w:trPr>
          <w:gridBefore w:val="2"/>
          <w:wBefore w:w="1261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BC3FE3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E83B3E">
              <w:rPr>
                <w:rFonts w:ascii="Arial" w:hAnsi="Arial" w:cs="Arial"/>
                <w:sz w:val="16"/>
                <w:szCs w:val="16"/>
              </w:rPr>
              <w:t xml:space="preserve">  Приложение № 6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Бесскорбненского сельского поселения «О                            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3B3E">
              <w:rPr>
                <w:rFonts w:ascii="Arial" w:hAnsi="Arial" w:cs="Arial"/>
                <w:sz w:val="16"/>
                <w:szCs w:val="16"/>
              </w:rPr>
              <w:t>бюджете</w:t>
            </w:r>
            <w:proofErr w:type="gramEnd"/>
            <w:r w:rsidRPr="00E83B3E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 на 2020 год» от 20.02.2020 г.  № 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« Приложение № 8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2020 год» </w:t>
            </w:r>
          </w:p>
          <w:p w:rsidR="00E83B3E" w:rsidRPr="00E83B3E" w:rsidRDefault="00E83B3E" w:rsidP="00E83B3E">
            <w:pPr>
              <w:ind w:left="4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>от 22.11.2019 года  № 3/40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BC3F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  <w:p w:rsidR="00E83B3E" w:rsidRPr="00E83B3E" w:rsidRDefault="00E83B3E" w:rsidP="00BC3F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 Новокубанского района</w:t>
            </w:r>
          </w:p>
          <w:p w:rsidR="00E83B3E" w:rsidRPr="00E83B3E" w:rsidRDefault="00E83B3E" w:rsidP="00BC3F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>на 2020 год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33"/>
              <w:gridCol w:w="4267"/>
              <w:gridCol w:w="1252"/>
            </w:tblGrid>
            <w:tr w:rsidR="00E83B3E" w:rsidRPr="00E83B3E" w:rsidTr="008C4969">
              <w:tc>
                <w:tcPr>
                  <w:tcW w:w="3190" w:type="dxa"/>
                  <w:vAlign w:val="center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5018" w:type="dxa"/>
                  <w:vAlign w:val="center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      </w:r>
                  <w:proofErr w:type="gramEnd"/>
                </w:p>
              </w:tc>
              <w:tc>
                <w:tcPr>
                  <w:tcW w:w="1363" w:type="dxa"/>
                  <w:vAlign w:val="center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992 01 00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Источники внутреннего финансирования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профицита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бюджета,  всего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9 471,3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992 01 05 00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9 471,3</w:t>
                  </w:r>
                </w:p>
              </w:tc>
            </w:tr>
            <w:tr w:rsidR="00E83B3E" w:rsidRPr="00E83B3E" w:rsidTr="008C4969">
              <w:trPr>
                <w:trHeight w:val="439"/>
              </w:trPr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992  01 05 00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- 40 573,2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992 01 05 02 00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- 40 573,2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992 01 05 02 01 10 0000 510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- 40 573,2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992  01 05 00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50 044,5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992 01 05 02 00 </w:t>
                  </w:r>
                  <w:proofErr w:type="spellStart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00</w:t>
                  </w:r>
                  <w:proofErr w:type="spellEnd"/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50 044,5</w:t>
                  </w:r>
                </w:p>
              </w:tc>
            </w:tr>
            <w:tr w:rsidR="00E83B3E" w:rsidRPr="00E83B3E" w:rsidTr="008C4969">
              <w:tc>
                <w:tcPr>
                  <w:tcW w:w="3190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992 01 05 02 01 10 0000 610</w:t>
                  </w:r>
                </w:p>
              </w:tc>
              <w:tc>
                <w:tcPr>
                  <w:tcW w:w="5018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363" w:type="dxa"/>
                </w:tcPr>
                <w:p w:rsidR="00E83B3E" w:rsidRPr="00E83B3E" w:rsidRDefault="00E83B3E" w:rsidP="00E83B3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3E">
                    <w:rPr>
                      <w:rFonts w:ascii="Arial" w:hAnsi="Arial" w:cs="Arial"/>
                      <w:sz w:val="16"/>
                      <w:szCs w:val="16"/>
                    </w:rPr>
                    <w:t>50 044,5</w:t>
                  </w:r>
                </w:p>
              </w:tc>
            </w:tr>
          </w:tbl>
          <w:p w:rsidR="00E83B3E" w:rsidRPr="00E83B3E" w:rsidRDefault="00E83B3E" w:rsidP="00E83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3B3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. ».</w:t>
            </w: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3B3E" w:rsidRPr="00E83B3E" w:rsidRDefault="00E83B3E" w:rsidP="00E83B3E">
            <w:pPr>
              <w:ind w:right="18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</w:p>
          <w:p w:rsidR="00E83B3E" w:rsidRPr="00E83B3E" w:rsidRDefault="00E83B3E" w:rsidP="00E83B3E">
            <w:pPr>
              <w:ind w:right="18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</w:p>
          <w:p w:rsidR="00E83B3E" w:rsidRPr="00E83B3E" w:rsidRDefault="00E83B3E" w:rsidP="00E83B3E">
            <w:pPr>
              <w:ind w:right="8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B3E">
              <w:rPr>
                <w:rFonts w:ascii="Arial" w:hAnsi="Arial" w:cs="Arial"/>
                <w:sz w:val="16"/>
                <w:szCs w:val="16"/>
              </w:rPr>
              <w:t xml:space="preserve">Новокубанского района              </w:t>
            </w:r>
            <w:r w:rsidR="00BC3FE3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E83B3E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proofErr w:type="spellStart"/>
            <w:r w:rsidRPr="00E83B3E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3E" w:rsidRPr="00E83B3E" w:rsidRDefault="00E83B3E" w:rsidP="00E83B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83B3E">
              <w:rPr>
                <w:rFonts w:ascii="Arial" w:hAnsi="Arial" w:cs="Arial"/>
                <w:sz w:val="16"/>
                <w:szCs w:val="16"/>
              </w:rPr>
              <w:t>20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E83B3E">
              <w:rPr>
                <w:rFonts w:ascii="Arial" w:hAnsi="Arial" w:cs="Arial"/>
                <w:sz w:val="16"/>
                <w:szCs w:val="16"/>
              </w:rPr>
              <w:t>февраля 2020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C867DB">
              <w:rPr>
                <w:rFonts w:ascii="Arial" w:hAnsi="Arial" w:cs="Arial"/>
                <w:sz w:val="16"/>
                <w:szCs w:val="16"/>
              </w:rPr>
              <w:t>7-0</w:t>
            </w:r>
            <w:r w:rsidRPr="00784411">
              <w:rPr>
                <w:rFonts w:ascii="Arial" w:hAnsi="Arial" w:cs="Arial"/>
                <w:sz w:val="16"/>
                <w:szCs w:val="16"/>
              </w:rPr>
              <w:t>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83B3E">
              <w:rPr>
                <w:rFonts w:ascii="Arial" w:hAnsi="Arial" w:cs="Arial"/>
                <w:sz w:val="16"/>
                <w:szCs w:val="16"/>
              </w:rPr>
              <w:t xml:space="preserve">21.02.2020 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E83B3E">
      <w:head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A1" w:rsidRDefault="008C66A1">
      <w:r>
        <w:separator/>
      </w:r>
    </w:p>
  </w:endnote>
  <w:endnote w:type="continuationSeparator" w:id="0">
    <w:p w:rsidR="008C66A1" w:rsidRDefault="008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D26C98">
        <w:pPr>
          <w:pStyle w:val="af5"/>
          <w:jc w:val="right"/>
        </w:pPr>
        <w:fldSimple w:instr=" PAGE   \* MERGEFORMAT ">
          <w:r w:rsidR="00C867DB">
            <w:rPr>
              <w:noProof/>
            </w:rPr>
            <w:t>23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A1" w:rsidRDefault="008C66A1">
      <w:r>
        <w:separator/>
      </w:r>
    </w:p>
  </w:footnote>
  <w:footnote w:type="continuationSeparator" w:id="0">
    <w:p w:rsidR="008C66A1" w:rsidRDefault="008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D26C9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4D75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C66A1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01254"/>
    <w:rsid w:val="00B136D2"/>
    <w:rsid w:val="00B14C00"/>
    <w:rsid w:val="00B17CA2"/>
    <w:rsid w:val="00B254AC"/>
    <w:rsid w:val="00B25ED7"/>
    <w:rsid w:val="00B30F8F"/>
    <w:rsid w:val="00B41965"/>
    <w:rsid w:val="00B425C6"/>
    <w:rsid w:val="00B61C8B"/>
    <w:rsid w:val="00B70EE2"/>
    <w:rsid w:val="00B84A81"/>
    <w:rsid w:val="00B8676A"/>
    <w:rsid w:val="00B93201"/>
    <w:rsid w:val="00BB2AE7"/>
    <w:rsid w:val="00BB3B82"/>
    <w:rsid w:val="00BC28CB"/>
    <w:rsid w:val="00BC3FE3"/>
    <w:rsid w:val="00BD767F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867DB"/>
    <w:rsid w:val="00CB640E"/>
    <w:rsid w:val="00CC0ACC"/>
    <w:rsid w:val="00CC77F2"/>
    <w:rsid w:val="00CD0792"/>
    <w:rsid w:val="00CD361A"/>
    <w:rsid w:val="00CF1C45"/>
    <w:rsid w:val="00D168B4"/>
    <w:rsid w:val="00D21C36"/>
    <w:rsid w:val="00D25951"/>
    <w:rsid w:val="00D26C98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83B3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1A4D7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E83B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4120-E377-4ED1-9FBE-04047982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7087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47393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2019-02-20T12:48:00Z</cp:lastPrinted>
  <dcterms:created xsi:type="dcterms:W3CDTF">2020-02-18T11:46:00Z</dcterms:created>
  <dcterms:modified xsi:type="dcterms:W3CDTF">2020-02-26T13:38:00Z</dcterms:modified>
</cp:coreProperties>
</file>