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172">
              <w:rPr>
                <w:rFonts w:ascii="Arial" w:hAnsi="Arial" w:cs="Arial"/>
                <w:sz w:val="20"/>
                <w:szCs w:val="20"/>
              </w:rPr>
              <w:t>6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D90172">
              <w:rPr>
                <w:rFonts w:ascii="Arial" w:hAnsi="Arial" w:cs="Arial"/>
                <w:sz w:val="20"/>
                <w:szCs w:val="20"/>
              </w:rPr>
              <w:t>16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.</w:t>
            </w:r>
            <w:r w:rsidR="00D90172">
              <w:rPr>
                <w:rFonts w:ascii="Arial" w:hAnsi="Arial" w:cs="Arial"/>
                <w:sz w:val="20"/>
                <w:szCs w:val="20"/>
              </w:rPr>
              <w:t>04.</w:t>
            </w:r>
            <w:r w:rsidR="00CB640E" w:rsidRPr="00CB640E">
              <w:rPr>
                <w:rFonts w:ascii="Arial" w:hAnsi="Arial" w:cs="Arial"/>
                <w:sz w:val="20"/>
                <w:szCs w:val="20"/>
              </w:rPr>
              <w:t xml:space="preserve">2019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D41C9A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9D613A" w:rsidP="00D90172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</w:p>
        </w:tc>
      </w:tr>
      <w:tr w:rsidR="00250B4E" w:rsidRPr="00D41C9A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FB0FC5" w:rsidRDefault="00FB0FC5" w:rsidP="00D90172">
            <w:pPr>
              <w:shd w:val="clear" w:color="auto" w:fill="FFFFFF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D41C9A" w:rsidRDefault="00636EA2" w:rsidP="00D90172">
            <w:pPr>
              <w:shd w:val="clear" w:color="auto" w:fill="FFFFFF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D41C9A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D41C9A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D41C9A" w:rsidRDefault="00250B4E" w:rsidP="009C433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FB0FC5">
              <w:rPr>
                <w:rFonts w:ascii="Arial" w:hAnsi="Arial" w:cs="Arial"/>
                <w:sz w:val="16"/>
                <w:szCs w:val="16"/>
              </w:rPr>
              <w:t>15.04</w:t>
            </w:r>
            <w:r w:rsidR="00636EA2" w:rsidRPr="00D41C9A">
              <w:rPr>
                <w:rFonts w:ascii="Arial" w:hAnsi="Arial" w:cs="Arial"/>
                <w:sz w:val="16"/>
                <w:szCs w:val="16"/>
              </w:rPr>
              <w:t>.2019</w:t>
            </w:r>
            <w:r w:rsidRPr="00D41C9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D41C9A" w:rsidRDefault="00250B4E" w:rsidP="00636EA2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FB0FC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250B4E" w:rsidRPr="00D41C9A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D41C9A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AA1117" w:rsidRPr="00D41C9A" w:rsidRDefault="00AA1117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4411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p w:rsidR="009D613A" w:rsidRPr="009D613A" w:rsidRDefault="009D613A" w:rsidP="009D613A">
      <w:pPr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proofErr w:type="gramStart"/>
      <w:r w:rsidRPr="009D613A">
        <w:rPr>
          <w:rFonts w:ascii="Arial" w:hAnsi="Arial" w:cs="Arial"/>
          <w:b/>
          <w:bCs/>
          <w:color w:val="000000" w:themeColor="text1"/>
          <w:sz w:val="16"/>
          <w:szCs w:val="16"/>
        </w:rPr>
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в аренду</w:t>
      </w:r>
      <w:proofErr w:type="gramEnd"/>
      <w:r w:rsidRPr="009D613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имущества</w:t>
      </w:r>
    </w:p>
    <w:p w:rsidR="009D613A" w:rsidRPr="009D613A" w:rsidRDefault="009D613A" w:rsidP="009D613A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9D613A" w:rsidRPr="009D613A" w:rsidRDefault="009D613A" w:rsidP="009D613A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9D613A" w:rsidRPr="009D613A" w:rsidRDefault="009D613A" w:rsidP="00FB0FC5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В целях реализации государственной политики в области развития малого и среднего предпринимательства, в соответствии со </w:t>
      </w:r>
      <w:hyperlink r:id="rId8" w:history="1">
        <w:r w:rsidRPr="009D613A">
          <w:rPr>
            <w:rStyle w:val="afff0"/>
            <w:rFonts w:ascii="Arial" w:hAnsi="Arial" w:cs="Arial"/>
            <w:color w:val="000000" w:themeColor="text1"/>
            <w:sz w:val="16"/>
            <w:szCs w:val="16"/>
          </w:rPr>
          <w:t>статьей 18</w:t>
        </w:r>
      </w:hyperlink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Федерального закона от 24 июля 2007 года № 209-ФЗ "О развитии малого и среднего предпринимательства в Российской Федерации", </w:t>
      </w:r>
      <w:hyperlink r:id="rId9" w:history="1">
        <w:r w:rsidRPr="009D613A">
          <w:rPr>
            <w:rStyle w:val="afff0"/>
            <w:rFonts w:ascii="Arial" w:hAnsi="Arial" w:cs="Arial"/>
            <w:color w:val="000000" w:themeColor="text1"/>
            <w:sz w:val="16"/>
            <w:szCs w:val="16"/>
          </w:rPr>
          <w:t>Федеральным законом</w:t>
        </w:r>
      </w:hyperlink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от 22 июля 2008 года №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Федерации", руководствуясь уставом Бесскорбненского сельского поселения Новокубанского района, </w:t>
      </w:r>
      <w:proofErr w:type="spellStart"/>
      <w:proofErr w:type="gramStart"/>
      <w:r w:rsidRPr="009D613A">
        <w:rPr>
          <w:rFonts w:ascii="Arial" w:hAnsi="Arial" w:cs="Arial"/>
          <w:color w:val="000000" w:themeColor="text1"/>
          <w:sz w:val="16"/>
          <w:szCs w:val="16"/>
        </w:rPr>
        <w:t>п</w:t>
      </w:r>
      <w:proofErr w:type="spellEnd"/>
      <w:proofErr w:type="gramEnd"/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о с т а </w:t>
      </w:r>
      <w:proofErr w:type="spellStart"/>
      <w:r w:rsidRPr="009D613A">
        <w:rPr>
          <w:rFonts w:ascii="Arial" w:hAnsi="Arial" w:cs="Arial"/>
          <w:color w:val="000000" w:themeColor="text1"/>
          <w:sz w:val="16"/>
          <w:szCs w:val="16"/>
        </w:rPr>
        <w:t>н</w:t>
      </w:r>
      <w:proofErr w:type="spellEnd"/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о в л я ю: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1. </w:t>
      </w:r>
      <w:proofErr w:type="gramStart"/>
      <w:r w:rsidRPr="009D613A">
        <w:rPr>
          <w:rFonts w:ascii="Arial" w:hAnsi="Arial" w:cs="Arial"/>
          <w:color w:val="000000" w:themeColor="text1"/>
          <w:sz w:val="16"/>
          <w:szCs w:val="16"/>
        </w:rPr>
        <w:t>Утвердить Правила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 1.</w:t>
      </w:r>
      <w:proofErr w:type="gramEnd"/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2. </w:t>
      </w:r>
      <w:proofErr w:type="gramStart"/>
      <w:r w:rsidRPr="009D613A">
        <w:rPr>
          <w:rFonts w:ascii="Arial" w:hAnsi="Arial" w:cs="Arial"/>
          <w:color w:val="000000" w:themeColor="text1"/>
          <w:sz w:val="16"/>
          <w:szCs w:val="16"/>
        </w:rPr>
        <w:t>Утвердить Порядок и условия предоставления в аренду имущества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</w:t>
      </w:r>
      <w:proofErr w:type="gramEnd"/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и среднего предпринимательства),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 2.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3. Признать утратившим силу постановление администрации Бесскорбненского сельского поселения Новокубанского района от 20 июня 2017 года № 46 «</w:t>
      </w:r>
      <w:hyperlink r:id="rId10" w:history="1">
        <w:r w:rsidRPr="009D613A">
          <w:rPr>
            <w:rStyle w:val="afff0"/>
            <w:rFonts w:ascii="Arial" w:hAnsi="Arial" w:cs="Arial"/>
            <w:bCs/>
            <w:color w:val="000000" w:themeColor="text1"/>
            <w:sz w:val="16"/>
            <w:szCs w:val="16"/>
          </w:rPr>
          <w:t>Об утверждении Правил формирования, ведения и обязательного опубликования Перечня муниципального имущества Бесскорбненского сельского поселения Новокубанского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</w:hyperlink>
      <w:r w:rsidRPr="009D613A">
        <w:rPr>
          <w:rFonts w:ascii="Arial" w:hAnsi="Arial" w:cs="Arial"/>
          <w:b/>
          <w:color w:val="000000" w:themeColor="text1"/>
          <w:sz w:val="16"/>
          <w:szCs w:val="16"/>
        </w:rPr>
        <w:t>»</w:t>
      </w:r>
      <w:r w:rsidRPr="009D613A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4. Главному специалисту администрации Бесскорбненского сельского поселения Новокубанского района (</w:t>
      </w:r>
      <w:proofErr w:type="spellStart"/>
      <w:r w:rsidRPr="009D613A">
        <w:rPr>
          <w:rFonts w:ascii="Arial" w:hAnsi="Arial" w:cs="Arial"/>
          <w:color w:val="000000" w:themeColor="text1"/>
          <w:sz w:val="16"/>
          <w:szCs w:val="16"/>
        </w:rPr>
        <w:t>Шнахова</w:t>
      </w:r>
      <w:proofErr w:type="spellEnd"/>
      <w:r w:rsidRPr="009D613A">
        <w:rPr>
          <w:rFonts w:ascii="Arial" w:hAnsi="Arial" w:cs="Arial"/>
          <w:color w:val="000000" w:themeColor="text1"/>
          <w:sz w:val="16"/>
          <w:szCs w:val="16"/>
        </w:rPr>
        <w:t>) опубликовать настоящее постановление в информационном бюллетене «Вестник Бесскорбненского сельского поселения Новокубанского района» и разместить на официальном сайте органов местного самоуправления в сети Интернет.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5. </w:t>
      </w:r>
      <w:proofErr w:type="gramStart"/>
      <w:r w:rsidRPr="009D613A">
        <w:rPr>
          <w:rFonts w:ascii="Arial" w:hAnsi="Arial" w:cs="Arial"/>
          <w:color w:val="000000" w:themeColor="text1"/>
          <w:sz w:val="16"/>
          <w:szCs w:val="16"/>
        </w:rPr>
        <w:t>Контроль за</w:t>
      </w:r>
      <w:proofErr w:type="gramEnd"/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выполнением настоящего постановления возложить на заместителя главы администрации Бесскорбненского сельского поселения Новокубанского района </w:t>
      </w:r>
      <w:proofErr w:type="spellStart"/>
      <w:r w:rsidRPr="009D613A">
        <w:rPr>
          <w:rFonts w:ascii="Arial" w:hAnsi="Arial" w:cs="Arial"/>
          <w:color w:val="000000" w:themeColor="text1"/>
          <w:sz w:val="16"/>
          <w:szCs w:val="16"/>
        </w:rPr>
        <w:t>Ф.Х.Шумафову</w:t>
      </w:r>
      <w:proofErr w:type="spellEnd"/>
      <w:r w:rsidRPr="009D613A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6. Постановление вступает в силу со дня его опубликования.</w:t>
      </w:r>
    </w:p>
    <w:p w:rsidR="009D613A" w:rsidRPr="009D613A" w:rsidRDefault="009D613A" w:rsidP="009D613A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9D613A" w:rsidRPr="009D613A" w:rsidRDefault="009D613A" w:rsidP="009D613A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9D613A" w:rsidRPr="009D613A" w:rsidRDefault="009D613A" w:rsidP="009D613A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9D613A" w:rsidRPr="009D613A" w:rsidRDefault="009D613A" w:rsidP="009D613A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Глава Бесскорбненского </w:t>
      </w:r>
      <w:proofErr w:type="gramStart"/>
      <w:r w:rsidRPr="009D613A">
        <w:rPr>
          <w:rFonts w:ascii="Arial" w:hAnsi="Arial" w:cs="Arial"/>
          <w:color w:val="000000" w:themeColor="text1"/>
          <w:sz w:val="16"/>
          <w:szCs w:val="16"/>
        </w:rPr>
        <w:t>сельского</w:t>
      </w:r>
      <w:proofErr w:type="gramEnd"/>
    </w:p>
    <w:p w:rsidR="009D613A" w:rsidRPr="009D613A" w:rsidRDefault="009D613A" w:rsidP="009D613A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поселения Новокубанского района</w:t>
      </w:r>
      <w:r w:rsidRPr="009D613A">
        <w:rPr>
          <w:rFonts w:ascii="Arial" w:hAnsi="Arial" w:cs="Arial"/>
          <w:color w:val="000000" w:themeColor="text1"/>
          <w:sz w:val="16"/>
          <w:szCs w:val="16"/>
        </w:rPr>
        <w:tab/>
      </w:r>
      <w:r w:rsidRPr="009D613A">
        <w:rPr>
          <w:rFonts w:ascii="Arial" w:hAnsi="Arial" w:cs="Arial"/>
          <w:color w:val="000000" w:themeColor="text1"/>
          <w:sz w:val="16"/>
          <w:szCs w:val="16"/>
        </w:rPr>
        <w:tab/>
      </w:r>
      <w:r w:rsidRPr="009D613A">
        <w:rPr>
          <w:rFonts w:ascii="Arial" w:hAnsi="Arial" w:cs="Arial"/>
          <w:color w:val="000000" w:themeColor="text1"/>
          <w:sz w:val="16"/>
          <w:szCs w:val="16"/>
        </w:rPr>
        <w:tab/>
      </w:r>
      <w:r w:rsidRPr="009D613A">
        <w:rPr>
          <w:rFonts w:ascii="Arial" w:hAnsi="Arial" w:cs="Arial"/>
          <w:color w:val="000000" w:themeColor="text1"/>
          <w:sz w:val="16"/>
          <w:szCs w:val="16"/>
        </w:rPr>
        <w:tab/>
      </w:r>
      <w:r w:rsidRPr="009D613A">
        <w:rPr>
          <w:rFonts w:ascii="Arial" w:hAnsi="Arial" w:cs="Arial"/>
          <w:color w:val="000000" w:themeColor="text1"/>
          <w:sz w:val="16"/>
          <w:szCs w:val="16"/>
        </w:rPr>
        <w:tab/>
        <w:t xml:space="preserve">  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 xml:space="preserve">         </w:t>
      </w:r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    С.А.Майковский</w:t>
      </w:r>
    </w:p>
    <w:p w:rsidR="009D613A" w:rsidRDefault="009D613A" w:rsidP="009D613A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D90172" w:rsidRPr="009D613A" w:rsidRDefault="00D90172" w:rsidP="009D613A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9D613A" w:rsidRPr="009D613A" w:rsidRDefault="009D613A" w:rsidP="009D613A">
      <w:pPr>
        <w:ind w:left="4848" w:hanging="2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ПРИЛОЖЕНИЕ № 1</w:t>
      </w:r>
    </w:p>
    <w:p w:rsidR="009D613A" w:rsidRPr="009D613A" w:rsidRDefault="009D613A" w:rsidP="009D613A">
      <w:pPr>
        <w:ind w:left="4848" w:hanging="2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УТВЕРЖДЕНЫ</w:t>
      </w:r>
    </w:p>
    <w:p w:rsidR="009D613A" w:rsidRPr="009D613A" w:rsidRDefault="009D613A" w:rsidP="009D613A">
      <w:pPr>
        <w:ind w:left="4848" w:hanging="2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постановлением администрации</w:t>
      </w:r>
    </w:p>
    <w:p w:rsidR="009D613A" w:rsidRPr="009D613A" w:rsidRDefault="009D613A" w:rsidP="009D613A">
      <w:pPr>
        <w:tabs>
          <w:tab w:val="left" w:pos="567"/>
        </w:tabs>
        <w:ind w:left="484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Бесскорбненского сельского поселения</w:t>
      </w:r>
    </w:p>
    <w:p w:rsidR="009D613A" w:rsidRPr="009D613A" w:rsidRDefault="009D613A" w:rsidP="009D613A">
      <w:pPr>
        <w:tabs>
          <w:tab w:val="left" w:pos="567"/>
        </w:tabs>
        <w:ind w:left="484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Новокубанского района</w:t>
      </w:r>
    </w:p>
    <w:p w:rsidR="009D613A" w:rsidRPr="009D613A" w:rsidRDefault="009D613A" w:rsidP="009D613A">
      <w:pPr>
        <w:tabs>
          <w:tab w:val="left" w:pos="567"/>
        </w:tabs>
        <w:ind w:left="484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от __________________  № _______ </w:t>
      </w:r>
    </w:p>
    <w:p w:rsidR="009D613A" w:rsidRPr="009D613A" w:rsidRDefault="009D613A" w:rsidP="009D613A">
      <w:pPr>
        <w:tabs>
          <w:tab w:val="left" w:pos="567"/>
        </w:tabs>
        <w:ind w:left="4848"/>
        <w:rPr>
          <w:rFonts w:ascii="Arial" w:hAnsi="Arial" w:cs="Arial"/>
          <w:color w:val="000000" w:themeColor="text1"/>
          <w:sz w:val="16"/>
          <w:szCs w:val="16"/>
        </w:rPr>
      </w:pPr>
    </w:p>
    <w:p w:rsidR="009D613A" w:rsidRPr="00D90172" w:rsidRDefault="009D613A" w:rsidP="009D613A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D90172">
        <w:rPr>
          <w:rFonts w:ascii="Arial" w:hAnsi="Arial" w:cs="Arial"/>
          <w:b/>
          <w:bCs/>
          <w:sz w:val="16"/>
          <w:szCs w:val="16"/>
        </w:rPr>
        <w:t>Правила</w:t>
      </w:r>
    </w:p>
    <w:p w:rsidR="009D613A" w:rsidRPr="00D90172" w:rsidRDefault="009D613A" w:rsidP="009D613A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D90172">
        <w:rPr>
          <w:rFonts w:ascii="Arial" w:hAnsi="Arial" w:cs="Arial"/>
          <w:b/>
          <w:bCs/>
          <w:sz w:val="16"/>
          <w:szCs w:val="16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D613A" w:rsidRPr="009D613A" w:rsidRDefault="009D613A" w:rsidP="009D613A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9D613A" w:rsidRPr="009D613A" w:rsidRDefault="009D613A" w:rsidP="009D613A">
      <w:pPr>
        <w:ind w:firstLine="57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1. </w:t>
      </w:r>
      <w:proofErr w:type="gramStart"/>
      <w:r w:rsidRPr="009D613A">
        <w:rPr>
          <w:rFonts w:ascii="Arial" w:hAnsi="Arial" w:cs="Arial"/>
          <w:color w:val="000000" w:themeColor="text1"/>
          <w:sz w:val="16"/>
          <w:szCs w:val="16"/>
        </w:rPr>
        <w:t>Настоящие Правила устанавливает порядок формирования, ведения (в том числе ежегодного дополнения) и обязательного опубликования Перечня муниципального имущества Бесскорбненского сельского поселения Новокубанского района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</w:t>
      </w:r>
      <w:proofErr w:type="gramEnd"/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gramStart"/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льготным ставкам арендной платы) субъектами малого и среднего предпринимательства и организациям, образующим инфраструктуру поддержки субъектов малого и среднего </w:t>
      </w:r>
      <w:r w:rsidRPr="009D613A">
        <w:rPr>
          <w:rFonts w:ascii="Arial" w:hAnsi="Arial" w:cs="Arial"/>
          <w:color w:val="000000" w:themeColor="text1"/>
          <w:sz w:val="16"/>
          <w:szCs w:val="16"/>
        </w:rPr>
        <w:lastRenderedPageBreak/>
        <w:t>предпринимательства, 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 (далее соответственно – муниципальное имущество, Перечень), в целях предоставления муниципального имущества во владение и (или) в пользование на долгосрочной основе</w:t>
      </w:r>
      <w:proofErr w:type="gramEnd"/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D613A" w:rsidRPr="009D613A" w:rsidRDefault="009D613A" w:rsidP="009D613A">
      <w:pPr>
        <w:ind w:firstLine="57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2. Формирование и ведение Перечня осуществляется администрацией Бесскорбненского сельского поселения Новокубанского района (далее - Уполномоченный орган). Утверждение Перечня и внесение в него изменений производится правовым актом – постановлением администрации Бесскорбненского сельского поселения Новокубанского района.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9D613A">
        <w:rPr>
          <w:rFonts w:ascii="Arial" w:hAnsi="Arial" w:cs="Arial"/>
          <w:color w:val="000000" w:themeColor="text1"/>
          <w:sz w:val="16"/>
          <w:szCs w:val="16"/>
        </w:rPr>
        <w:t>Включенное в Перечень имущество используется в целях предоставления его во 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</w:t>
      </w:r>
      <w:proofErr w:type="gramEnd"/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gramStart"/>
      <w:r w:rsidRPr="009D613A">
        <w:rPr>
          <w:rFonts w:ascii="Arial" w:hAnsi="Arial" w:cs="Arial"/>
          <w:color w:val="000000" w:themeColor="text1"/>
          <w:sz w:val="16"/>
          <w:szCs w:val="16"/>
        </w:rPr>
        <w:t>законом от 22 июля 2008 года № 159-ФЗ «Об особенностях отчуждения недвижимого имущества, находящегося  в государственной и муниципальной собственности и арендуемого субъектами малого и среднего предпринимательства, и о внесении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  <w:proofErr w:type="gramEnd"/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В указанный перечень не включаются земельные участки, предусмотренные подпунктами 1-10,13-15, 18 и 19 пункта 8 статьи 39.11 Земельного кодекса Российской Федерации, за исключением земельных участков, предоставленных в аренду субъекта малого и среднего предпринимательства. 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3. В перечень вносятся сведения о муниципальном имуществе, соответствующем следующим критериям: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а) 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б) имущество не ограничено в обороте;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в) имущество не является объектом религиозного назначения;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г) имущество не является объектом незавершенного строительства;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9D613A">
        <w:rPr>
          <w:rFonts w:ascii="Arial" w:hAnsi="Arial" w:cs="Arial"/>
          <w:color w:val="000000" w:themeColor="text1"/>
          <w:sz w:val="16"/>
          <w:szCs w:val="16"/>
        </w:rPr>
        <w:t>д</w:t>
      </w:r>
      <w:proofErr w:type="spellEnd"/>
      <w:r w:rsidRPr="009D613A">
        <w:rPr>
          <w:rFonts w:ascii="Arial" w:hAnsi="Arial" w:cs="Arial"/>
          <w:color w:val="000000" w:themeColor="text1"/>
          <w:sz w:val="16"/>
          <w:szCs w:val="16"/>
        </w:rPr>
        <w:t>) в отношении имущества не принято решение о предоставлении его иным лицам;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е) имущество не включено в прогнозный план (программу) приватизации имущества, находящегося в муниципальной собственности Бесскорбненского сельского поселения Новокубанского района;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ж) имущество не признано аварийным и подлежащим сносу или реконструкции.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3.1. Муниципальное имущество, закреплённое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 предприятий или учреждения и с согласия органов местного самоуправления, уполномоченных на согласование сделки с соответствующим имуществом, может быть включено в перечень, указанный в пункте 2 настоящих Правил, в </w:t>
      </w:r>
      <w:proofErr w:type="gramStart"/>
      <w:r w:rsidRPr="009D613A">
        <w:rPr>
          <w:rFonts w:ascii="Arial" w:hAnsi="Arial" w:cs="Arial"/>
          <w:color w:val="000000" w:themeColor="text1"/>
          <w:sz w:val="16"/>
          <w:szCs w:val="16"/>
        </w:rPr>
        <w:t>порядке</w:t>
      </w:r>
      <w:proofErr w:type="gramEnd"/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установленном настоящими Правилами в целях предоставления такого 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4. </w:t>
      </w:r>
      <w:proofErr w:type="gramStart"/>
      <w:r w:rsidRPr="009D613A">
        <w:rPr>
          <w:rFonts w:ascii="Arial" w:hAnsi="Arial" w:cs="Arial"/>
          <w:color w:val="000000" w:themeColor="text1"/>
          <w:sz w:val="16"/>
          <w:szCs w:val="16"/>
        </w:rPr>
        <w:t>Внесение сведений о муниципальном имуществе в Перечень, а также исключение сведений о муниципальном имуществе из перечня осуществляются правовым актом – постановление администрации Бесскорбненского сельского поселения Новокубанского района не реже одного раза в год до 1 ноября текущего года на основе предложений федеральных органов исполнительной власти, органов государственной власти субъектов Российской Федерации, общероссийских некоммерческих организаций выражающих интересы субъектов малого и среднего предпринимательства</w:t>
      </w:r>
      <w:proofErr w:type="gramEnd"/>
      <w:r w:rsidRPr="009D613A">
        <w:rPr>
          <w:rFonts w:ascii="Arial" w:hAnsi="Arial" w:cs="Arial"/>
          <w:color w:val="000000" w:themeColor="text1"/>
          <w:sz w:val="16"/>
          <w:szCs w:val="16"/>
        </w:rPr>
        <w:t>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9D613A" w:rsidRPr="009D613A" w:rsidRDefault="009D613A" w:rsidP="009D613A">
      <w:pPr>
        <w:ind w:firstLine="57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9D613A">
        <w:rPr>
          <w:rFonts w:ascii="Arial" w:hAnsi="Arial" w:cs="Arial"/>
          <w:color w:val="000000" w:themeColor="text1"/>
          <w:sz w:val="16"/>
          <w:szCs w:val="16"/>
        </w:rPr>
        <w:t>с даты внесения</w:t>
      </w:r>
      <w:proofErr w:type="gramEnd"/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соответствующих изменений в реестр муниципального имущества Бесскорбненского сельского поселения Новокубанского района.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5. Рассмотрение предложения, указанного в пункте 4 настоящих Правил, осуществляется Уполномоченным  органом в течение 30 календарных дней </w:t>
      </w:r>
      <w:proofErr w:type="gramStart"/>
      <w:r w:rsidRPr="009D613A">
        <w:rPr>
          <w:rFonts w:ascii="Arial" w:hAnsi="Arial" w:cs="Arial"/>
          <w:color w:val="000000" w:themeColor="text1"/>
          <w:sz w:val="16"/>
          <w:szCs w:val="16"/>
        </w:rPr>
        <w:t>с даты</w:t>
      </w:r>
      <w:proofErr w:type="gramEnd"/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а) 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настоящих порядка;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б) об исключении сведений о муниципальном имуществе, в отношении которого поступило предложение, из перечня с учетом положений пунктов 7 и 8 настоящего Порядка;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в) об отказе в учете предложения.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6. </w:t>
      </w:r>
      <w:proofErr w:type="gramStart"/>
      <w:r w:rsidRPr="009D613A">
        <w:rPr>
          <w:rFonts w:ascii="Arial" w:hAnsi="Arial" w:cs="Arial"/>
          <w:color w:val="000000" w:themeColor="text1"/>
          <w:sz w:val="16"/>
          <w:szCs w:val="16"/>
        </w:rPr>
        <w:t>В случае принятия администрацией Бесскорбненского сельского поселения Новокубанского района решения об отказе в учете предложения, указанного в пункте 4 настоящего Порядка, администрация Бесскорбненского сельского поселения Новокубанского района, в течение 5 рабочих дней со дня принятия решения об отказе,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</w:t>
      </w:r>
      <w:proofErr w:type="gramEnd"/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Перечня.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7. </w:t>
      </w:r>
      <w:proofErr w:type="gramStart"/>
      <w:r w:rsidRPr="009D613A">
        <w:rPr>
          <w:rFonts w:ascii="Arial" w:hAnsi="Arial" w:cs="Arial"/>
          <w:color w:val="000000" w:themeColor="text1"/>
          <w:sz w:val="16"/>
          <w:szCs w:val="16"/>
        </w:rPr>
        <w:t>Администрация Бесскорбненского сельского поселения Новокубанского района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поступало: одном из следующих случаев:</w:t>
      </w:r>
      <w:proofErr w:type="gramEnd"/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- 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- 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8. Администрация Бесскорбненского сельского поселения Новокубанского района исключает сведения о муниципальном имуществе из Перечня в одном из следующих случаев: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– в отношении муниципального имущества в установленном законодательством Российской Федерации порядке принято решение администрацией Бесскорбненского сельского поселения Новокубанского района о его использовании для муниципальных нужд либо для иных целей;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– право муниципальной собственности на имущество прекращено по решению суда или ином установленном законом порядке.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9. </w:t>
      </w:r>
      <w:proofErr w:type="gramStart"/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Сведения об утвержденном Перечне муниципального имущества, указанного в пункте 3 настоящего Порядка об изменениях, внесенных  в Перечень,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от 24 июля 2007 года № 209-ФЗ «О развитии малого и среднего предпринимательства в Российской Федерации»  </w:t>
      </w:r>
      <w:proofErr w:type="gramEnd"/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Состав указанных сведений, сроки, порядок и форма их представления установлены приказом Министерства экономического развития РФ  от 20 апреля 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</w:t>
      </w:r>
      <w:r w:rsidRPr="009D613A">
        <w:rPr>
          <w:rFonts w:ascii="Arial" w:hAnsi="Arial" w:cs="Arial"/>
          <w:color w:val="000000" w:themeColor="text1"/>
          <w:sz w:val="16"/>
          <w:szCs w:val="16"/>
        </w:rPr>
        <w:lastRenderedPageBreak/>
        <w:t>внесенных в такие перечни, в</w:t>
      </w:r>
      <w:proofErr w:type="gramEnd"/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10.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11. Ведение Перечня осуществляется Уполномоченным органом в электронной форме.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12. Перечень и внесенные в него изменения подлежат: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– обязательному опубликованию в средствах массовой информации – в течение 10 рабочих дней со дня утверждения;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– размещению на официальном сайте администрации Бесскорбненского сельского поселения Новокубанского района в информационно-телекоммуникационной сети «Интернет» (в том числе в форме открытых данных) – в течение 3 рабочих дней со дня утверждения</w:t>
      </w:r>
      <w:proofErr w:type="gramStart"/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.</w:t>
      </w:r>
      <w:proofErr w:type="gramEnd"/>
    </w:p>
    <w:p w:rsidR="009D613A" w:rsidRPr="009D613A" w:rsidRDefault="009D613A" w:rsidP="009D613A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9D613A" w:rsidRPr="009D613A" w:rsidRDefault="009D613A" w:rsidP="009D613A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9D613A" w:rsidRPr="009D613A" w:rsidRDefault="009D613A" w:rsidP="009D613A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9D613A" w:rsidRPr="009D613A" w:rsidRDefault="009D613A" w:rsidP="009D613A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Глава Бесскорбненского </w:t>
      </w:r>
      <w:proofErr w:type="gramStart"/>
      <w:r w:rsidRPr="009D613A">
        <w:rPr>
          <w:rFonts w:ascii="Arial" w:hAnsi="Arial" w:cs="Arial"/>
          <w:color w:val="000000" w:themeColor="text1"/>
          <w:sz w:val="16"/>
          <w:szCs w:val="16"/>
        </w:rPr>
        <w:t>сельского</w:t>
      </w:r>
      <w:proofErr w:type="gramEnd"/>
    </w:p>
    <w:p w:rsidR="009D613A" w:rsidRPr="009D613A" w:rsidRDefault="009D613A" w:rsidP="009D613A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9D613A">
        <w:rPr>
          <w:rFonts w:ascii="Arial" w:hAnsi="Arial" w:cs="Arial"/>
          <w:color w:val="000000" w:themeColor="text1"/>
          <w:sz w:val="16"/>
          <w:szCs w:val="16"/>
        </w:rPr>
        <w:t>поселении</w:t>
      </w:r>
      <w:proofErr w:type="gramEnd"/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Новокубанс</w:t>
      </w:r>
      <w:r>
        <w:rPr>
          <w:rFonts w:ascii="Arial" w:hAnsi="Arial" w:cs="Arial"/>
          <w:color w:val="000000" w:themeColor="text1"/>
          <w:sz w:val="16"/>
          <w:szCs w:val="16"/>
        </w:rPr>
        <w:t>кого района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 xml:space="preserve">      </w:t>
      </w:r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  С.А.Майковский</w:t>
      </w:r>
    </w:p>
    <w:p w:rsidR="009D613A" w:rsidRPr="009D613A" w:rsidRDefault="009D613A" w:rsidP="009D613A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9D613A" w:rsidRPr="009D613A" w:rsidRDefault="009D613A" w:rsidP="009D613A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9D613A" w:rsidRPr="009D613A" w:rsidRDefault="009D613A" w:rsidP="009D613A">
      <w:pPr>
        <w:ind w:left="4116"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ПРИЛОЖЕНИЕ № 2</w:t>
      </w:r>
    </w:p>
    <w:p w:rsidR="009D613A" w:rsidRPr="009D613A" w:rsidRDefault="009D613A" w:rsidP="009D613A">
      <w:pPr>
        <w:ind w:left="4848" w:hanging="2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УТВЕРЖДЕН</w:t>
      </w:r>
    </w:p>
    <w:p w:rsidR="009D613A" w:rsidRPr="009D613A" w:rsidRDefault="009D613A" w:rsidP="009D613A">
      <w:pPr>
        <w:ind w:left="4848" w:hanging="2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постановлением администрации</w:t>
      </w:r>
    </w:p>
    <w:p w:rsidR="009D613A" w:rsidRPr="009D613A" w:rsidRDefault="009D613A" w:rsidP="009D613A">
      <w:pPr>
        <w:tabs>
          <w:tab w:val="left" w:pos="567"/>
        </w:tabs>
        <w:ind w:left="484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Бесскорбненского сельского поселения</w:t>
      </w:r>
    </w:p>
    <w:p w:rsidR="009D613A" w:rsidRPr="009D613A" w:rsidRDefault="009D613A" w:rsidP="009D613A">
      <w:pPr>
        <w:tabs>
          <w:tab w:val="left" w:pos="567"/>
        </w:tabs>
        <w:ind w:left="484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Новокубанского района</w:t>
      </w:r>
    </w:p>
    <w:p w:rsidR="009D613A" w:rsidRPr="009D613A" w:rsidRDefault="009D613A" w:rsidP="009D613A">
      <w:pPr>
        <w:tabs>
          <w:tab w:val="left" w:pos="567"/>
        </w:tabs>
        <w:ind w:left="484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от __________________  № _______ </w:t>
      </w:r>
    </w:p>
    <w:p w:rsidR="009D613A" w:rsidRPr="009D613A" w:rsidRDefault="009D613A" w:rsidP="009D613A">
      <w:pPr>
        <w:tabs>
          <w:tab w:val="left" w:pos="567"/>
        </w:tabs>
        <w:ind w:left="4848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9D613A" w:rsidRPr="009D613A" w:rsidRDefault="009D613A" w:rsidP="009D613A">
      <w:pPr>
        <w:ind w:left="142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b/>
          <w:bCs/>
          <w:color w:val="000000" w:themeColor="text1"/>
          <w:sz w:val="16"/>
          <w:szCs w:val="16"/>
        </w:rPr>
        <w:t>Порядок</w:t>
      </w:r>
    </w:p>
    <w:p w:rsidR="009D613A" w:rsidRPr="009D613A" w:rsidRDefault="009D613A" w:rsidP="009D613A">
      <w:pPr>
        <w:ind w:left="142"/>
        <w:jc w:val="center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9D613A">
        <w:rPr>
          <w:rFonts w:ascii="Arial" w:hAnsi="Arial" w:cs="Arial"/>
          <w:b/>
          <w:bCs/>
          <w:color w:val="000000" w:themeColor="text1"/>
          <w:sz w:val="16"/>
          <w:szCs w:val="16"/>
        </w:rPr>
        <w:t>и условия предоставления в аренду имущества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</w:t>
      </w:r>
      <w:proofErr w:type="gramEnd"/>
      <w:r w:rsidRPr="009D613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D613A" w:rsidRPr="009D613A" w:rsidRDefault="009D613A" w:rsidP="009D613A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9D613A" w:rsidRPr="009D613A" w:rsidRDefault="009D613A" w:rsidP="009D613A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1. Общие положения</w:t>
      </w:r>
    </w:p>
    <w:p w:rsidR="009D613A" w:rsidRPr="009D613A" w:rsidRDefault="009D613A" w:rsidP="009D613A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1.1. </w:t>
      </w:r>
      <w:proofErr w:type="gramStart"/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Настоящий порядок разработан в соответствии с </w:t>
      </w:r>
      <w:hyperlink r:id="rId11" w:history="1">
        <w:r w:rsidRPr="009D613A">
          <w:rPr>
            <w:rStyle w:val="afff0"/>
            <w:rFonts w:ascii="Arial" w:hAnsi="Arial" w:cs="Arial"/>
            <w:color w:val="000000" w:themeColor="text1"/>
            <w:sz w:val="16"/>
            <w:szCs w:val="16"/>
          </w:rPr>
          <w:t>Федеральным законом</w:t>
        </w:r>
      </w:hyperlink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от 24 июля 2007 года № 209-ФЗ «О развитии малого и среднего предпринимательства в Российской Федерации», </w:t>
      </w:r>
      <w:hyperlink r:id="rId12" w:history="1">
        <w:r w:rsidRPr="009D613A">
          <w:rPr>
            <w:rStyle w:val="afff0"/>
            <w:rFonts w:ascii="Arial" w:hAnsi="Arial" w:cs="Arial"/>
            <w:color w:val="000000" w:themeColor="text1"/>
            <w:sz w:val="16"/>
            <w:szCs w:val="16"/>
          </w:rPr>
          <w:t>Федеральным законом</w:t>
        </w:r>
      </w:hyperlink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от 6 октября 2003 года № 131-ФЗ «Об общих принципах организации местного самоуправления в Российской Федерации», </w:t>
      </w:r>
      <w:hyperlink r:id="rId13" w:history="1">
        <w:r w:rsidRPr="009D613A">
          <w:rPr>
            <w:rStyle w:val="afff0"/>
            <w:rFonts w:ascii="Arial" w:hAnsi="Arial" w:cs="Arial"/>
            <w:color w:val="000000" w:themeColor="text1"/>
            <w:sz w:val="16"/>
            <w:szCs w:val="16"/>
          </w:rPr>
          <w:t>Федеральным законом</w:t>
        </w:r>
      </w:hyperlink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от 26 июля 2006 года № 135-ФЗ «О защите конкуренции» и определяет процедуру и условия предоставления в аренду (в</w:t>
      </w:r>
      <w:proofErr w:type="gramEnd"/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gramStart"/>
      <w:r w:rsidRPr="009D613A">
        <w:rPr>
          <w:rFonts w:ascii="Arial" w:hAnsi="Arial" w:cs="Arial"/>
          <w:color w:val="000000" w:themeColor="text1"/>
          <w:sz w:val="16"/>
          <w:szCs w:val="16"/>
        </w:rPr>
        <w:t>том числе льготы для субъектов малого и среднего предпринимательства,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предоставления во владение и (или</w:t>
      </w:r>
      <w:proofErr w:type="gramEnd"/>
      <w:r w:rsidRPr="009D613A">
        <w:rPr>
          <w:rFonts w:ascii="Arial" w:hAnsi="Arial" w:cs="Arial"/>
          <w:color w:val="000000" w:themeColor="text1"/>
          <w:sz w:val="16"/>
          <w:szCs w:val="16"/>
        </w:rPr>
        <w:t>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1.2. Арендаторами имущества, включенного в перечень муниципального имущества, предназначенного для предоставления в аренду субъектам малого и среднего предпринимательства, могут быть: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а)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</w:t>
      </w:r>
      <w:hyperlink r:id="rId14" w:history="1">
        <w:r w:rsidRPr="009D613A">
          <w:rPr>
            <w:rStyle w:val="afff0"/>
            <w:rFonts w:ascii="Arial" w:hAnsi="Arial" w:cs="Arial"/>
            <w:color w:val="000000" w:themeColor="text1"/>
            <w:sz w:val="16"/>
            <w:szCs w:val="16"/>
          </w:rPr>
          <w:t>Федеральным законом</w:t>
        </w:r>
      </w:hyperlink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от 24 июля 2007 года № 209-ФЗ «О развитии малого и среднего предпринимательства в Российской Федерации».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б) организации, образующие инфраструктуру поддержки малого и среднего предпринимательства и осуществляющие деятельность в соответствии с </w:t>
      </w:r>
      <w:hyperlink r:id="rId15" w:history="1">
        <w:r w:rsidRPr="009D613A">
          <w:rPr>
            <w:rStyle w:val="afff0"/>
            <w:rFonts w:ascii="Arial" w:hAnsi="Arial" w:cs="Arial"/>
            <w:color w:val="000000" w:themeColor="text1"/>
            <w:sz w:val="16"/>
            <w:szCs w:val="16"/>
          </w:rPr>
          <w:t>Федеральным законом</w:t>
        </w:r>
      </w:hyperlink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от 24 июля 2007 года № 209-ФЗ «О развитии малого и среднего предпринимательства в Российской Федерации».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1.3. Заключение договоров аренды имущества, включенного в перечень, может быть осуществлено только по результатам проведения конкурсов или аукционов на право заключения договора аренды, за исключением предоставления указанного права на такое имущество в порядке, установленном </w:t>
      </w:r>
      <w:hyperlink r:id="rId16" w:history="1">
        <w:r w:rsidRPr="009D613A">
          <w:rPr>
            <w:rStyle w:val="afff0"/>
            <w:rFonts w:ascii="Arial" w:hAnsi="Arial" w:cs="Arial"/>
            <w:color w:val="000000" w:themeColor="text1"/>
            <w:sz w:val="16"/>
            <w:szCs w:val="16"/>
          </w:rPr>
          <w:t>Федеральным законом</w:t>
        </w:r>
      </w:hyperlink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от 26 июля 2006 года № 135-ФЗ                   «О защите конкуренции».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1.4. 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9D613A">
        <w:rPr>
          <w:rFonts w:ascii="Arial" w:hAnsi="Arial" w:cs="Arial"/>
          <w:color w:val="000000" w:themeColor="text1"/>
          <w:sz w:val="16"/>
          <w:szCs w:val="16"/>
        </w:rPr>
        <w:t>бизнес-инкубаторами</w:t>
      </w:r>
      <w:proofErr w:type="spellEnd"/>
      <w:proofErr w:type="gramEnd"/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9D613A" w:rsidRPr="009D613A" w:rsidRDefault="009D613A" w:rsidP="009D613A">
      <w:pPr>
        <w:pStyle w:val="afff4"/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1.5. Использование имущества, включенного в перечень, не по целевому назначению не допускается.</w:t>
      </w:r>
    </w:p>
    <w:p w:rsidR="009D613A" w:rsidRPr="009D613A" w:rsidRDefault="009D613A" w:rsidP="009D613A">
      <w:pPr>
        <w:ind w:firstLine="55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9D613A" w:rsidRPr="009D613A" w:rsidRDefault="009D613A" w:rsidP="009D613A">
      <w:pPr>
        <w:ind w:firstLine="552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2. Порядок предоставления в аренду муниципального имущества</w:t>
      </w:r>
    </w:p>
    <w:p w:rsidR="009D613A" w:rsidRPr="009D613A" w:rsidRDefault="009D613A" w:rsidP="009D613A">
      <w:pPr>
        <w:ind w:firstLine="552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2.1. </w:t>
      </w:r>
      <w:proofErr w:type="gramStart"/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Проведение торгов на право заключения договоров аренды осуществляется в соответствии с </w:t>
      </w:r>
      <w:hyperlink r:id="rId17" w:history="1">
        <w:r w:rsidRPr="009D613A">
          <w:rPr>
            <w:rStyle w:val="afff0"/>
            <w:rFonts w:ascii="Arial" w:hAnsi="Arial" w:cs="Arial"/>
            <w:color w:val="000000" w:themeColor="text1"/>
            <w:sz w:val="16"/>
            <w:szCs w:val="16"/>
          </w:rPr>
          <w:t>Приказом</w:t>
        </w:r>
      </w:hyperlink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, в </w:t>
      </w:r>
      <w:proofErr w:type="gramStart"/>
      <w:r w:rsidRPr="009D613A">
        <w:rPr>
          <w:rFonts w:ascii="Arial" w:hAnsi="Arial" w:cs="Arial"/>
          <w:color w:val="000000" w:themeColor="text1"/>
          <w:sz w:val="16"/>
          <w:szCs w:val="16"/>
        </w:rPr>
        <w:t>отношении</w:t>
      </w:r>
      <w:proofErr w:type="gramEnd"/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которого заключение указанных договоров может осуществляться путем проведения торгов в форме конкурса».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2.2. Принятие решений об организации и проведении торгов (конкурсов, аукционов) на право заключения договоров принимается администрацией Бесскорбненского сельского поселения Новокубанского района по согласованию с Советом Бесскорбненского сельского поселения Новокубанского района. Заключение, изменение, расторжение договоров аренды имущества, включенного в перечень, </w:t>
      </w:r>
      <w:proofErr w:type="gramStart"/>
      <w:r w:rsidRPr="009D613A">
        <w:rPr>
          <w:rFonts w:ascii="Arial" w:hAnsi="Arial" w:cs="Arial"/>
          <w:color w:val="000000" w:themeColor="text1"/>
          <w:sz w:val="16"/>
          <w:szCs w:val="16"/>
        </w:rPr>
        <w:t>контроль за</w:t>
      </w:r>
      <w:proofErr w:type="gramEnd"/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использованием имущества и поступлением арендной платы осуществляется администрацией Бесскорбненского сельского поселения Новокубанского района.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2.3. Для принятия решения об организации и проведении торгов (конкурсов, аукционов) на право заключения договора аренды имущества, включенного в перечень, субъект малого или среднего предпринимательства (организация, </w:t>
      </w:r>
      <w:r w:rsidRPr="009D613A">
        <w:rPr>
          <w:rFonts w:ascii="Arial" w:hAnsi="Arial" w:cs="Arial"/>
          <w:color w:val="000000" w:themeColor="text1"/>
          <w:sz w:val="16"/>
          <w:szCs w:val="16"/>
        </w:rPr>
        <w:lastRenderedPageBreak/>
        <w:t>образующая инфраструктуру малого и среднего предпринимательства) представляет в администрацию Бесскорбненского сельского поселения Новокубанского района следующие документы: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1) заявление о предоставлении в аренду конкретного объекта муниципального имущества Бесскорбненского сельского поселения Новокубанского района в письменном виде с указанием наименования заявителя, его юридического адреса, почтового адреса, по которому должен быть направлен ответ, даты, срока договора;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2) 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малого и среднего предпринимательства, в соответствии с </w:t>
      </w:r>
      <w:hyperlink r:id="rId18" w:history="1">
        <w:r w:rsidRPr="009D613A">
          <w:rPr>
            <w:rStyle w:val="afff0"/>
            <w:rFonts w:ascii="Arial" w:hAnsi="Arial" w:cs="Arial"/>
            <w:color w:val="000000" w:themeColor="text1"/>
            <w:sz w:val="16"/>
            <w:szCs w:val="16"/>
          </w:rPr>
          <w:t>Федеральным законом</w:t>
        </w:r>
      </w:hyperlink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от 24 июля 2007 года № 209-ФЗ «О развитии малого и среднего предпринимательства в Российской Федерации». 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2.4. Администрация Бесскорбненского сельского поселения Новокубанского района в течение тридцати дней со дня поступления заявления принимает решение об организации и проведении торгов (конкурса, аукциона) на право заключения договора аренды объекта, включенного в перечень, либо об отказе.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</w:t>
      </w:r>
      <w:hyperlink r:id="rId19" w:history="1">
        <w:r w:rsidRPr="009D613A">
          <w:rPr>
            <w:rStyle w:val="afff0"/>
            <w:rFonts w:ascii="Arial" w:hAnsi="Arial" w:cs="Arial"/>
            <w:color w:val="000000" w:themeColor="text1"/>
            <w:sz w:val="16"/>
            <w:szCs w:val="16"/>
          </w:rPr>
          <w:t>Федеральным законом</w:t>
        </w:r>
      </w:hyperlink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от 24 июля 2007 года № 209-ФЗ «О развитии малого и среднего предпринимательства в Российской Федерации».</w:t>
      </w:r>
      <w:proofErr w:type="gramEnd"/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О принятом решении, об организации и проведении торгов, либо об отказе в организации и проведении торгов на право заключения договора аренды имущества, включенного в перечень, заявитель уведомляется администрацией Бесскорбненского сельского поселения Новокубанского района в течение тридцати дней.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2.5. В течение тридцати дней со дня принятия решения об организации и проведении торгов (конкурса, аукциона) администрация Бесскорбненского сельского поселения Новокубанского района разрабатывает, утверждает и размещает на официальном сайте торгов Российской Федерации для размещения информации о проведении торгов (</w:t>
      </w:r>
      <w:proofErr w:type="spellStart"/>
      <w:r w:rsidRPr="009D613A">
        <w:rPr>
          <w:rFonts w:ascii="Arial" w:hAnsi="Arial" w:cs="Arial"/>
          <w:color w:val="000000" w:themeColor="text1"/>
          <w:sz w:val="16"/>
          <w:szCs w:val="16"/>
        </w:rPr>
        <w:t>www.torgi.gov.ru</w:t>
      </w:r>
      <w:proofErr w:type="spellEnd"/>
      <w:r w:rsidRPr="009D613A">
        <w:rPr>
          <w:rFonts w:ascii="Arial" w:hAnsi="Arial" w:cs="Arial"/>
          <w:color w:val="000000" w:themeColor="text1"/>
          <w:sz w:val="16"/>
          <w:szCs w:val="16"/>
        </w:rPr>
        <w:t>) в сети "Интернет" извещение о проведении торгов (конкурса, аукциона).</w:t>
      </w:r>
    </w:p>
    <w:p w:rsidR="009D613A" w:rsidRPr="009D613A" w:rsidRDefault="009D613A" w:rsidP="009D613A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9D613A" w:rsidRPr="009D613A" w:rsidRDefault="009D613A" w:rsidP="009D613A">
      <w:pPr>
        <w:ind w:firstLine="709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3. Условия предоставления в аренду муниципального имущества</w:t>
      </w:r>
    </w:p>
    <w:p w:rsidR="009D613A" w:rsidRPr="009D613A" w:rsidRDefault="009D613A" w:rsidP="009D613A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3.1. Начальный размер арендной платы за использование имущества, включенного в перечень, определяется на основании отчета независимого оценщика, составленного в соответствии с </w:t>
      </w:r>
      <w:hyperlink r:id="rId20" w:history="1">
        <w:r w:rsidRPr="009D613A">
          <w:rPr>
            <w:rStyle w:val="afff0"/>
            <w:rFonts w:ascii="Arial" w:hAnsi="Arial" w:cs="Arial"/>
            <w:color w:val="000000" w:themeColor="text1"/>
            <w:sz w:val="16"/>
            <w:szCs w:val="16"/>
          </w:rPr>
          <w:t>Федеральным законом</w:t>
        </w:r>
      </w:hyperlink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от 29 июля 1998 № 135-ФЗ «Об оценочной деятельности в Российской Федерации» и равен рыночной стоимости арендной платы имущества.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3.2. Субъектам малого и среднего предпринимательства, занимающимся социально значимыми и приоритетными видами деятельности и организациям, образующим инфраструктуру поддержки субъектов малого и среднего предпринимательства, использующим имущество, включенное в перечень, устанавливаются льготные ставки арендной платы: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1) 40% от размера арендной платы, предложенной при участии в торгах субъекта малого и среднего предпринимательства, занимающегося социально значимыми и приоритетными видами деятельности, признанным победителем торгов;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2) 50% от размера арендной платы, в случае предоставления имущества, включенного в перечень в порядке, установленном </w:t>
      </w:r>
      <w:hyperlink r:id="rId21" w:history="1">
        <w:r w:rsidRPr="009D613A">
          <w:rPr>
            <w:rStyle w:val="afff0"/>
            <w:rFonts w:ascii="Arial" w:hAnsi="Arial" w:cs="Arial"/>
            <w:color w:val="000000" w:themeColor="text1"/>
            <w:sz w:val="16"/>
            <w:szCs w:val="16"/>
          </w:rPr>
          <w:t>главой 5</w:t>
        </w:r>
      </w:hyperlink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Федерального закона от 26 июля 2006 года № 135-ФЗ «О защите конкуренции».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3.3. К субъектам малого и среднего предпринимательства занимающимся социально значимыми и приоритетными видами деятельности, относятся следующие категории: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1) реализующие инновационные проекты по созданию новых и обновлению существующих производств на базе инновационных технологий;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2) реализующие проекты в сфере </w:t>
      </w:r>
      <w:proofErr w:type="spellStart"/>
      <w:r w:rsidRPr="009D613A">
        <w:rPr>
          <w:rFonts w:ascii="Arial" w:hAnsi="Arial" w:cs="Arial"/>
          <w:color w:val="000000" w:themeColor="text1"/>
          <w:sz w:val="16"/>
          <w:szCs w:val="16"/>
        </w:rPr>
        <w:t>импортозамещения</w:t>
      </w:r>
      <w:proofErr w:type="spellEnd"/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; 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3) занимающиеся производством, переработкой и сбытом сельскохозяйственной продукции;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4) начинающие новый бизнес по направлениям </w:t>
      </w:r>
      <w:proofErr w:type="gramStart"/>
      <w:r w:rsidRPr="009D613A">
        <w:rPr>
          <w:rFonts w:ascii="Arial" w:hAnsi="Arial" w:cs="Arial"/>
          <w:color w:val="000000" w:themeColor="text1"/>
          <w:sz w:val="16"/>
          <w:szCs w:val="16"/>
        </w:rPr>
        <w:t>деятельности</w:t>
      </w:r>
      <w:proofErr w:type="gramEnd"/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 по которым оказывается государственная и муниципальная поддержка;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5) организации, образующие инфраструктуру поддержки субъектов малого и среднего предпринимательства.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3.4. Льготы по арендной плате не применяются, и арендная плата рассчитывается и взыскивается в полном объеме: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а) с того дня, с которого деятельность арендатора перестала соответствовать установленным требованиям,</w:t>
      </w:r>
    </w:p>
    <w:p w:rsidR="009D613A" w:rsidRPr="009D613A" w:rsidRDefault="009D613A" w:rsidP="009D613A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б) 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9D613A" w:rsidRPr="009D613A" w:rsidRDefault="009D613A" w:rsidP="009D613A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9D613A" w:rsidRPr="009D613A" w:rsidRDefault="009D613A" w:rsidP="009D613A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9D613A" w:rsidRPr="009D613A" w:rsidRDefault="009D613A" w:rsidP="009D613A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9D613A" w:rsidRPr="009D613A" w:rsidRDefault="009D613A" w:rsidP="009D613A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 xml:space="preserve">Глава Бесскорбненского </w:t>
      </w:r>
      <w:proofErr w:type="gramStart"/>
      <w:r w:rsidRPr="009D613A">
        <w:rPr>
          <w:rFonts w:ascii="Arial" w:hAnsi="Arial" w:cs="Arial"/>
          <w:color w:val="000000" w:themeColor="text1"/>
          <w:sz w:val="16"/>
          <w:szCs w:val="16"/>
        </w:rPr>
        <w:t>сельского</w:t>
      </w:r>
      <w:proofErr w:type="gramEnd"/>
    </w:p>
    <w:p w:rsidR="009D613A" w:rsidRPr="009D613A" w:rsidRDefault="009D613A" w:rsidP="009D613A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D613A">
        <w:rPr>
          <w:rFonts w:ascii="Arial" w:hAnsi="Arial" w:cs="Arial"/>
          <w:color w:val="000000" w:themeColor="text1"/>
          <w:sz w:val="16"/>
          <w:szCs w:val="16"/>
        </w:rPr>
        <w:t>поселения Новокубанского района</w:t>
      </w:r>
      <w:r w:rsidRPr="009D613A">
        <w:rPr>
          <w:rFonts w:ascii="Arial" w:hAnsi="Arial" w:cs="Arial"/>
          <w:color w:val="000000" w:themeColor="text1"/>
          <w:sz w:val="16"/>
          <w:szCs w:val="16"/>
        </w:rPr>
        <w:tab/>
      </w:r>
      <w:r w:rsidRPr="009D613A">
        <w:rPr>
          <w:rFonts w:ascii="Arial" w:hAnsi="Arial" w:cs="Arial"/>
          <w:color w:val="000000" w:themeColor="text1"/>
          <w:sz w:val="16"/>
          <w:szCs w:val="16"/>
        </w:rPr>
        <w:tab/>
      </w:r>
      <w:r w:rsidRPr="009D613A">
        <w:rPr>
          <w:rFonts w:ascii="Arial" w:hAnsi="Arial" w:cs="Arial"/>
          <w:color w:val="000000" w:themeColor="text1"/>
          <w:sz w:val="16"/>
          <w:szCs w:val="16"/>
        </w:rPr>
        <w:tab/>
      </w:r>
      <w:r w:rsidRPr="009D613A">
        <w:rPr>
          <w:rFonts w:ascii="Arial" w:hAnsi="Arial" w:cs="Arial"/>
          <w:color w:val="000000" w:themeColor="text1"/>
          <w:sz w:val="16"/>
          <w:szCs w:val="16"/>
        </w:rPr>
        <w:tab/>
      </w:r>
      <w:r w:rsidRPr="009D613A"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 xml:space="preserve">              </w:t>
      </w:r>
      <w:r w:rsidRPr="009D613A">
        <w:rPr>
          <w:rFonts w:ascii="Arial" w:hAnsi="Arial" w:cs="Arial"/>
          <w:color w:val="000000" w:themeColor="text1"/>
          <w:sz w:val="16"/>
          <w:szCs w:val="16"/>
        </w:rPr>
        <w:t>С.А.Майковский</w:t>
      </w:r>
    </w:p>
    <w:p w:rsidR="00481E3E" w:rsidRPr="009D613A" w:rsidRDefault="00481E3E" w:rsidP="009D613A">
      <w:pPr>
        <w:pStyle w:val="aff7"/>
        <w:tabs>
          <w:tab w:val="left" w:pos="3315"/>
        </w:tabs>
        <w:rPr>
          <w:rFonts w:ascii="Arial" w:hAnsi="Arial" w:cs="Arial"/>
          <w:color w:val="000000" w:themeColor="text1"/>
          <w:sz w:val="16"/>
          <w:szCs w:val="16"/>
        </w:rPr>
      </w:pPr>
    </w:p>
    <w:p w:rsidR="00481E3E" w:rsidRPr="009D613A" w:rsidRDefault="00481E3E" w:rsidP="00525F66">
      <w:pPr>
        <w:pStyle w:val="aff7"/>
        <w:rPr>
          <w:rFonts w:ascii="Arial" w:hAnsi="Arial" w:cs="Arial"/>
          <w:color w:val="000000" w:themeColor="text1"/>
          <w:sz w:val="16"/>
          <w:szCs w:val="16"/>
        </w:rPr>
      </w:pPr>
    </w:p>
    <w:p w:rsidR="00481E3E" w:rsidRDefault="00481E3E" w:rsidP="00525F66">
      <w:pPr>
        <w:pStyle w:val="aff7"/>
        <w:rPr>
          <w:rFonts w:ascii="Arial" w:hAnsi="Arial" w:cs="Arial"/>
          <w:sz w:val="16"/>
          <w:szCs w:val="16"/>
        </w:rPr>
      </w:pPr>
    </w:p>
    <w:p w:rsidR="00481E3E" w:rsidRDefault="00481E3E" w:rsidP="00525F66">
      <w:pPr>
        <w:pStyle w:val="aff7"/>
        <w:rPr>
          <w:rFonts w:ascii="Arial" w:hAnsi="Arial" w:cs="Arial"/>
          <w:sz w:val="16"/>
          <w:szCs w:val="16"/>
        </w:rPr>
      </w:pPr>
    </w:p>
    <w:p w:rsidR="00481E3E" w:rsidRDefault="00481E3E" w:rsidP="00525F66">
      <w:pPr>
        <w:pStyle w:val="aff7"/>
        <w:rPr>
          <w:rFonts w:ascii="Arial" w:hAnsi="Arial" w:cs="Arial"/>
          <w:sz w:val="16"/>
          <w:szCs w:val="16"/>
        </w:rPr>
      </w:pPr>
    </w:p>
    <w:p w:rsidR="00481E3E" w:rsidRDefault="00481E3E" w:rsidP="00525F66">
      <w:pPr>
        <w:pStyle w:val="aff7"/>
        <w:rPr>
          <w:rFonts w:ascii="Arial" w:hAnsi="Arial" w:cs="Arial"/>
          <w:sz w:val="16"/>
          <w:szCs w:val="16"/>
        </w:rPr>
      </w:pPr>
    </w:p>
    <w:p w:rsidR="00481E3E" w:rsidRDefault="00481E3E" w:rsidP="00525F66">
      <w:pPr>
        <w:pStyle w:val="aff7"/>
        <w:rPr>
          <w:rFonts w:ascii="Arial" w:hAnsi="Arial" w:cs="Arial"/>
          <w:sz w:val="16"/>
          <w:szCs w:val="16"/>
        </w:rPr>
      </w:pPr>
    </w:p>
    <w:p w:rsidR="00D90172" w:rsidRDefault="00D90172" w:rsidP="00525F66">
      <w:pPr>
        <w:pStyle w:val="aff7"/>
        <w:rPr>
          <w:rFonts w:ascii="Arial" w:hAnsi="Arial" w:cs="Arial"/>
          <w:sz w:val="16"/>
          <w:szCs w:val="16"/>
        </w:rPr>
      </w:pPr>
    </w:p>
    <w:p w:rsidR="00D90172" w:rsidRDefault="00D90172" w:rsidP="00525F66">
      <w:pPr>
        <w:pStyle w:val="aff7"/>
        <w:rPr>
          <w:rFonts w:ascii="Arial" w:hAnsi="Arial" w:cs="Arial"/>
          <w:sz w:val="16"/>
          <w:szCs w:val="16"/>
        </w:rPr>
      </w:pPr>
    </w:p>
    <w:p w:rsidR="00D90172" w:rsidRDefault="00D90172" w:rsidP="00525F66">
      <w:pPr>
        <w:pStyle w:val="aff7"/>
        <w:rPr>
          <w:rFonts w:ascii="Arial" w:hAnsi="Arial" w:cs="Arial"/>
          <w:sz w:val="16"/>
          <w:szCs w:val="16"/>
        </w:rPr>
      </w:pPr>
    </w:p>
    <w:p w:rsidR="00D90172" w:rsidRDefault="00D90172" w:rsidP="00525F66">
      <w:pPr>
        <w:pStyle w:val="aff7"/>
        <w:rPr>
          <w:rFonts w:ascii="Arial" w:hAnsi="Arial" w:cs="Arial"/>
          <w:sz w:val="16"/>
          <w:szCs w:val="16"/>
        </w:rPr>
      </w:pPr>
    </w:p>
    <w:p w:rsidR="00D90172" w:rsidRDefault="00D90172" w:rsidP="00525F66">
      <w:pPr>
        <w:pStyle w:val="aff7"/>
        <w:rPr>
          <w:rFonts w:ascii="Arial" w:hAnsi="Arial" w:cs="Arial"/>
          <w:sz w:val="16"/>
          <w:szCs w:val="16"/>
        </w:rPr>
      </w:pPr>
    </w:p>
    <w:p w:rsidR="00D90172" w:rsidRDefault="00D90172" w:rsidP="00525F66">
      <w:pPr>
        <w:pStyle w:val="aff7"/>
        <w:rPr>
          <w:rFonts w:ascii="Arial" w:hAnsi="Arial" w:cs="Arial"/>
          <w:sz w:val="16"/>
          <w:szCs w:val="16"/>
        </w:rPr>
      </w:pPr>
    </w:p>
    <w:p w:rsidR="00D90172" w:rsidRDefault="00D90172" w:rsidP="00525F66">
      <w:pPr>
        <w:pStyle w:val="aff7"/>
        <w:rPr>
          <w:rFonts w:ascii="Arial" w:hAnsi="Arial" w:cs="Arial"/>
          <w:sz w:val="16"/>
          <w:szCs w:val="16"/>
        </w:rPr>
      </w:pPr>
    </w:p>
    <w:p w:rsidR="00D90172" w:rsidRDefault="00D90172" w:rsidP="00525F66">
      <w:pPr>
        <w:pStyle w:val="aff7"/>
        <w:rPr>
          <w:rFonts w:ascii="Arial" w:hAnsi="Arial" w:cs="Arial"/>
          <w:sz w:val="16"/>
          <w:szCs w:val="16"/>
        </w:rPr>
      </w:pPr>
    </w:p>
    <w:p w:rsidR="00D90172" w:rsidRDefault="00D90172" w:rsidP="00525F66">
      <w:pPr>
        <w:pStyle w:val="aff7"/>
        <w:rPr>
          <w:rFonts w:ascii="Arial" w:hAnsi="Arial" w:cs="Arial"/>
          <w:sz w:val="16"/>
          <w:szCs w:val="16"/>
        </w:rPr>
      </w:pPr>
    </w:p>
    <w:p w:rsidR="00481E3E" w:rsidRDefault="00481E3E" w:rsidP="00525F66">
      <w:pPr>
        <w:pStyle w:val="aff7"/>
        <w:rPr>
          <w:rFonts w:ascii="Arial" w:hAnsi="Arial" w:cs="Arial"/>
          <w:sz w:val="16"/>
          <w:szCs w:val="16"/>
        </w:rPr>
      </w:pPr>
    </w:p>
    <w:p w:rsidR="00481E3E" w:rsidRDefault="00481E3E" w:rsidP="00525F66">
      <w:pPr>
        <w:pStyle w:val="aff7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6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D41C9A" w:rsidRPr="008816AE" w:rsidTr="00D41C9A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>0, Краснодарский край, Новокубанский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>
              <w:rPr>
                <w:rFonts w:ascii="Arial" w:hAnsi="Arial" w:cs="Arial"/>
                <w:sz w:val="16"/>
                <w:szCs w:val="16"/>
              </w:rPr>
              <w:t>С.А.Майковский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D90172">
              <w:rPr>
                <w:rFonts w:ascii="Arial" w:hAnsi="Arial" w:cs="Arial"/>
                <w:sz w:val="16"/>
                <w:szCs w:val="16"/>
              </w:rPr>
              <w:t>15» апреля  2019 г.  в 17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D41C9A" w:rsidRPr="00784411" w:rsidRDefault="00D90172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выхода бюллетеня 16.04</w:t>
            </w:r>
            <w:r w:rsidR="00D41C9A" w:rsidRPr="00784411">
              <w:rPr>
                <w:rFonts w:ascii="Arial" w:hAnsi="Arial" w:cs="Arial"/>
                <w:sz w:val="16"/>
                <w:szCs w:val="16"/>
              </w:rPr>
              <w:t>.2019 г.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FB0FC5" w:rsidRDefault="00FB0FC5" w:rsidP="00FB0FC5">
      <w:pPr>
        <w:ind w:right="-1"/>
        <w:rPr>
          <w:rFonts w:ascii="Arial" w:hAnsi="Arial" w:cs="Arial"/>
          <w:sz w:val="16"/>
          <w:szCs w:val="16"/>
        </w:rPr>
      </w:pPr>
    </w:p>
    <w:p w:rsidR="00D90172" w:rsidRDefault="00D90172" w:rsidP="00FB0FC5">
      <w:pPr>
        <w:ind w:right="-1"/>
        <w:rPr>
          <w:rFonts w:ascii="Arial" w:hAnsi="Arial" w:cs="Arial"/>
          <w:sz w:val="16"/>
          <w:szCs w:val="16"/>
        </w:rPr>
      </w:pPr>
    </w:p>
    <w:p w:rsidR="00FB0FC5" w:rsidRPr="008816AE" w:rsidRDefault="00FB0FC5" w:rsidP="00520ABB">
      <w:pPr>
        <w:ind w:right="-1"/>
        <w:rPr>
          <w:rFonts w:ascii="Arial" w:hAnsi="Arial" w:cs="Arial"/>
          <w:sz w:val="16"/>
          <w:szCs w:val="16"/>
        </w:rPr>
      </w:pPr>
    </w:p>
    <w:sectPr w:rsidR="00FB0FC5" w:rsidRPr="008816AE" w:rsidSect="00B17CA2">
      <w:headerReference w:type="even" r:id="rId22"/>
      <w:footerReference w:type="default" r:id="rId23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1CB" w:rsidRDefault="004F51CB">
      <w:r>
        <w:separator/>
      </w:r>
    </w:p>
  </w:endnote>
  <w:endnote w:type="continuationSeparator" w:id="0">
    <w:p w:rsidR="004F51CB" w:rsidRDefault="004F5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5413"/>
      <w:docPartObj>
        <w:docPartGallery w:val="Page Numbers (Bottom of Page)"/>
        <w:docPartUnique/>
      </w:docPartObj>
    </w:sdtPr>
    <w:sdtContent>
      <w:p w:rsidR="00D41C9A" w:rsidRDefault="006F4C12">
        <w:pPr>
          <w:pStyle w:val="af5"/>
          <w:jc w:val="right"/>
        </w:pPr>
        <w:fldSimple w:instr=" PAGE   \* MERGEFORMAT ">
          <w:r w:rsidR="00CB7815">
            <w:rPr>
              <w:noProof/>
            </w:rPr>
            <w:t>4</w:t>
          </w:r>
        </w:fldSimple>
      </w:p>
    </w:sdtContent>
  </w:sdt>
  <w:p w:rsidR="00D41C9A" w:rsidRDefault="00D41C9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1CB" w:rsidRDefault="004F51CB">
      <w:r>
        <w:separator/>
      </w:r>
    </w:p>
  </w:footnote>
  <w:footnote w:type="continuationSeparator" w:id="0">
    <w:p w:rsidR="004F51CB" w:rsidRDefault="004F5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6F4C12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1024F7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97CF7"/>
    <w:rsid w:val="001A6375"/>
    <w:rsid w:val="001B6FED"/>
    <w:rsid w:val="001C3D4C"/>
    <w:rsid w:val="001C5BFA"/>
    <w:rsid w:val="001F1FF9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D165D"/>
    <w:rsid w:val="002E085D"/>
    <w:rsid w:val="002E3609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B80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4003B6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37DE"/>
    <w:rsid w:val="0045668C"/>
    <w:rsid w:val="00467789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F4123"/>
    <w:rsid w:val="004F51CB"/>
    <w:rsid w:val="004F6B1D"/>
    <w:rsid w:val="0050507F"/>
    <w:rsid w:val="005101BC"/>
    <w:rsid w:val="00520ABB"/>
    <w:rsid w:val="00520AF1"/>
    <w:rsid w:val="00525F66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5F4E57"/>
    <w:rsid w:val="00604B37"/>
    <w:rsid w:val="00615CD9"/>
    <w:rsid w:val="00620D51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6F4C12"/>
    <w:rsid w:val="007006FC"/>
    <w:rsid w:val="0070347B"/>
    <w:rsid w:val="00711BF5"/>
    <w:rsid w:val="007170CF"/>
    <w:rsid w:val="00725C5F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B0639"/>
    <w:rsid w:val="007F6243"/>
    <w:rsid w:val="008071AA"/>
    <w:rsid w:val="008247D9"/>
    <w:rsid w:val="00826826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D2174"/>
    <w:rsid w:val="008E0853"/>
    <w:rsid w:val="009132A0"/>
    <w:rsid w:val="009134C2"/>
    <w:rsid w:val="00927C3F"/>
    <w:rsid w:val="009350A8"/>
    <w:rsid w:val="00946ED2"/>
    <w:rsid w:val="00953D1C"/>
    <w:rsid w:val="00990AAB"/>
    <w:rsid w:val="00992AF7"/>
    <w:rsid w:val="00994552"/>
    <w:rsid w:val="009C01CF"/>
    <w:rsid w:val="009C4330"/>
    <w:rsid w:val="009C48F5"/>
    <w:rsid w:val="009C72AB"/>
    <w:rsid w:val="009C7BDE"/>
    <w:rsid w:val="009D613A"/>
    <w:rsid w:val="009F6C58"/>
    <w:rsid w:val="009F7DFE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D4F8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5DBA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640E"/>
    <w:rsid w:val="00CB7815"/>
    <w:rsid w:val="00CC0ACC"/>
    <w:rsid w:val="00CC77F2"/>
    <w:rsid w:val="00CD0792"/>
    <w:rsid w:val="00CD361A"/>
    <w:rsid w:val="00D168B4"/>
    <w:rsid w:val="00D21C36"/>
    <w:rsid w:val="00D25951"/>
    <w:rsid w:val="00D41C9A"/>
    <w:rsid w:val="00D4734B"/>
    <w:rsid w:val="00D478C5"/>
    <w:rsid w:val="00D500F0"/>
    <w:rsid w:val="00D63153"/>
    <w:rsid w:val="00D64FD8"/>
    <w:rsid w:val="00D7035C"/>
    <w:rsid w:val="00D73D0C"/>
    <w:rsid w:val="00D82C26"/>
    <w:rsid w:val="00D90172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060B1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690A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0FC5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4">
    <w:name w:val="Прижатый влево"/>
    <w:basedOn w:val="a"/>
    <w:next w:val="a"/>
    <w:rsid w:val="009D613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4854&amp;sub=18" TargetMode="External"/><Relationship Id="rId13" Type="http://schemas.openxmlformats.org/officeDocument/2006/relationships/hyperlink" Target="http://municipal.garant.ru/document?id=12048517&amp;sub=0" TargetMode="External"/><Relationship Id="rId18" Type="http://schemas.openxmlformats.org/officeDocument/2006/relationships/hyperlink" Target="http://municipal.garant.ru/document?id=12054854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municipal.garant.ru/document?id=12048517&amp;sub=5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86367&amp;sub=0" TargetMode="External"/><Relationship Id="rId17" Type="http://schemas.openxmlformats.org/officeDocument/2006/relationships/hyperlink" Target="http://municipal.garant.ru/document?id=12073365&amp;sub=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2048517&amp;sub=0" TargetMode="External"/><Relationship Id="rId20" Type="http://schemas.openxmlformats.org/officeDocument/2006/relationships/hyperlink" Target="http://municipal.garant.ru/document?id=12012509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54854&amp;sub=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54854&amp;sub=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unicipal.garant.ru/document?id=164946458&amp;sub=0" TargetMode="External"/><Relationship Id="rId19" Type="http://schemas.openxmlformats.org/officeDocument/2006/relationships/hyperlink" Target="http://municipal.garant.ru/document?id=1205485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61610&amp;sub=0" TargetMode="External"/><Relationship Id="rId14" Type="http://schemas.openxmlformats.org/officeDocument/2006/relationships/hyperlink" Target="http://municipal.garant.ru/document?id=12054854&amp;sub=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BA80B-C3F8-4501-9093-B072383F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3799</Words>
  <Characters>21658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25407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2019-02-15T12:59:00Z</cp:lastPrinted>
  <dcterms:created xsi:type="dcterms:W3CDTF">2019-04-15T08:24:00Z</dcterms:created>
  <dcterms:modified xsi:type="dcterms:W3CDTF">2019-04-15T08:24:00Z</dcterms:modified>
</cp:coreProperties>
</file>