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59" w:rsidRDefault="00753959" w:rsidP="00753959">
      <w:pPr>
        <w:pStyle w:val="aa"/>
        <w:ind w:left="5103"/>
        <w:jc w:val="both"/>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753959" w:rsidRDefault="00753959" w:rsidP="00753959">
      <w:pPr>
        <w:pStyle w:val="aa"/>
        <w:ind w:left="5103"/>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753959" w:rsidRPr="00753959" w:rsidRDefault="00753959" w:rsidP="00753959">
      <w:pPr>
        <w:shd w:val="clear" w:color="auto" w:fill="FFFFFF"/>
        <w:tabs>
          <w:tab w:val="left" w:pos="8002"/>
        </w:tabs>
        <w:spacing w:line="216" w:lineRule="auto"/>
        <w:ind w:left="5103"/>
        <w:rPr>
          <w:sz w:val="28"/>
          <w:szCs w:val="28"/>
        </w:rPr>
      </w:pPr>
      <w:r w:rsidRPr="00753959">
        <w:rPr>
          <w:sz w:val="28"/>
          <w:szCs w:val="28"/>
        </w:rPr>
        <w:t xml:space="preserve">решением Совета </w:t>
      </w:r>
      <w:r w:rsidRPr="00753959">
        <w:rPr>
          <w:bCs/>
          <w:spacing w:val="2"/>
          <w:sz w:val="28"/>
          <w:szCs w:val="28"/>
        </w:rPr>
        <w:t xml:space="preserve">Бесскорбненского </w:t>
      </w:r>
      <w:r w:rsidRPr="00753959">
        <w:rPr>
          <w:bCs/>
          <w:spacing w:val="3"/>
          <w:sz w:val="28"/>
          <w:szCs w:val="28"/>
        </w:rPr>
        <w:t xml:space="preserve">сельского поселения Новокубанского </w:t>
      </w:r>
      <w:r w:rsidRPr="00753959">
        <w:rPr>
          <w:sz w:val="28"/>
          <w:szCs w:val="28"/>
        </w:rPr>
        <w:t xml:space="preserve">района </w:t>
      </w:r>
      <w:r w:rsidRPr="00753959">
        <w:rPr>
          <w:sz w:val="28"/>
          <w:szCs w:val="28"/>
        </w:rPr>
        <w:br/>
      </w:r>
      <w:proofErr w:type="gramStart"/>
      <w:r w:rsidRPr="00753959">
        <w:rPr>
          <w:sz w:val="28"/>
          <w:szCs w:val="28"/>
        </w:rPr>
        <w:t>от</w:t>
      </w:r>
      <w:proofErr w:type="gramEnd"/>
      <w:r w:rsidRPr="00753959">
        <w:rPr>
          <w:sz w:val="28"/>
          <w:szCs w:val="28"/>
        </w:rPr>
        <w:t xml:space="preserve"> ___________________ № ___</w:t>
      </w:r>
    </w:p>
    <w:p w:rsidR="00753959" w:rsidRDefault="00753959" w:rsidP="00836F66">
      <w:pPr>
        <w:jc w:val="center"/>
        <w:rPr>
          <w:b/>
          <w:snapToGrid w:val="0"/>
          <w:sz w:val="28"/>
          <w:szCs w:val="28"/>
        </w:rPr>
      </w:pPr>
    </w:p>
    <w:p w:rsidR="00836F66" w:rsidRDefault="00836F66" w:rsidP="00836F66">
      <w:pPr>
        <w:jc w:val="center"/>
        <w:rPr>
          <w:b/>
          <w:snapToGrid w:val="0"/>
          <w:sz w:val="28"/>
          <w:szCs w:val="28"/>
        </w:rPr>
      </w:pPr>
      <w:r w:rsidRPr="00D71B8E">
        <w:rPr>
          <w:b/>
          <w:snapToGrid w:val="0"/>
          <w:sz w:val="28"/>
          <w:szCs w:val="28"/>
        </w:rPr>
        <w:t>Положение</w:t>
      </w:r>
    </w:p>
    <w:p w:rsidR="00836F66" w:rsidRPr="00836F66" w:rsidRDefault="00836F66" w:rsidP="00836F66">
      <w:pPr>
        <w:jc w:val="center"/>
        <w:rPr>
          <w:sz w:val="29"/>
          <w:szCs w:val="29"/>
        </w:rPr>
      </w:pPr>
      <w:r w:rsidRPr="00D71B8E">
        <w:rPr>
          <w:b/>
          <w:sz w:val="28"/>
          <w:szCs w:val="28"/>
        </w:rPr>
        <w:t xml:space="preserve">о порядке проведения конкурса на замещение вакантной должности муниципальной службы в </w:t>
      </w:r>
      <w:r w:rsidR="00753959">
        <w:rPr>
          <w:b/>
          <w:sz w:val="28"/>
          <w:szCs w:val="28"/>
        </w:rPr>
        <w:t>Бесскорбненском</w:t>
      </w:r>
      <w:r w:rsidRPr="00D71B8E">
        <w:rPr>
          <w:b/>
          <w:sz w:val="28"/>
          <w:szCs w:val="28"/>
        </w:rPr>
        <w:t xml:space="preserve"> сельско</w:t>
      </w:r>
      <w:r w:rsidR="00D012B0">
        <w:rPr>
          <w:b/>
          <w:sz w:val="28"/>
          <w:szCs w:val="28"/>
        </w:rPr>
        <w:t>м</w:t>
      </w:r>
      <w:r w:rsidRPr="00D71B8E">
        <w:rPr>
          <w:b/>
          <w:sz w:val="28"/>
          <w:szCs w:val="28"/>
        </w:rPr>
        <w:t xml:space="preserve"> поселени</w:t>
      </w:r>
      <w:r w:rsidR="00D012B0">
        <w:rPr>
          <w:b/>
          <w:sz w:val="28"/>
          <w:szCs w:val="28"/>
        </w:rPr>
        <w:t>и</w:t>
      </w:r>
      <w:r w:rsidRPr="00D71B8E">
        <w:rPr>
          <w:b/>
          <w:sz w:val="28"/>
          <w:szCs w:val="28"/>
        </w:rPr>
        <w:t xml:space="preserve"> Новокубанского района</w:t>
      </w:r>
    </w:p>
    <w:p w:rsidR="00836F66" w:rsidRDefault="00836F66" w:rsidP="00836F66">
      <w:pPr>
        <w:shd w:val="clear" w:color="auto" w:fill="FFFFFF"/>
        <w:ind w:firstLine="720"/>
        <w:jc w:val="both"/>
        <w:rPr>
          <w:color w:val="000000"/>
          <w:sz w:val="28"/>
          <w:szCs w:val="28"/>
        </w:rPr>
      </w:pPr>
    </w:p>
    <w:p w:rsidR="00836F66" w:rsidRPr="00D71B8E" w:rsidRDefault="00836F66" w:rsidP="00836F66">
      <w:pPr>
        <w:shd w:val="clear" w:color="auto" w:fill="FFFFFF"/>
        <w:ind w:firstLine="720"/>
        <w:jc w:val="both"/>
        <w:rPr>
          <w:color w:val="000000"/>
          <w:sz w:val="28"/>
          <w:szCs w:val="28"/>
        </w:rPr>
      </w:pPr>
      <w:proofErr w:type="gramStart"/>
      <w:r w:rsidRPr="00D71B8E">
        <w:rPr>
          <w:color w:val="000000"/>
          <w:sz w:val="28"/>
          <w:szCs w:val="28"/>
        </w:rPr>
        <w:t xml:space="preserve">Положение о порядке проведения конкурса на замещение вакантной должности муниципальной службы в муниципальных органах </w:t>
      </w:r>
      <w:r w:rsidR="00753959">
        <w:rPr>
          <w:sz w:val="28"/>
          <w:szCs w:val="28"/>
        </w:rPr>
        <w:t>Бесскорбненского</w:t>
      </w:r>
      <w:r w:rsidRPr="00D71B8E">
        <w:rPr>
          <w:sz w:val="28"/>
          <w:szCs w:val="28"/>
        </w:rPr>
        <w:t xml:space="preserve"> сельского поселения Новокубанского района </w:t>
      </w:r>
      <w:r w:rsidRPr="00D71B8E">
        <w:rPr>
          <w:color w:val="000000"/>
          <w:sz w:val="28"/>
          <w:szCs w:val="28"/>
        </w:rPr>
        <w:t xml:space="preserve"> (далее – Положение) в соответствии с Законом Краснодарского края от 8  июня 2007 года № 1244-КЗ «О муниципальной службе в Краснодарском крае», Уставом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и Положением о муниципальной службе в </w:t>
      </w:r>
      <w:r w:rsidR="00753959">
        <w:rPr>
          <w:sz w:val="28"/>
          <w:szCs w:val="28"/>
        </w:rPr>
        <w:t>Бесскорбненском</w:t>
      </w:r>
      <w:r w:rsidRPr="00D71B8E">
        <w:rPr>
          <w:sz w:val="28"/>
          <w:szCs w:val="28"/>
        </w:rPr>
        <w:t xml:space="preserve"> сельском поселении Новокубанского района</w:t>
      </w:r>
      <w:r w:rsidRPr="00D71B8E">
        <w:rPr>
          <w:color w:val="000000"/>
          <w:sz w:val="28"/>
          <w:szCs w:val="28"/>
        </w:rPr>
        <w:t xml:space="preserve"> устанавливает порядок проведения конкурса</w:t>
      </w:r>
      <w:proofErr w:type="gramEnd"/>
      <w:r w:rsidRPr="00D71B8E">
        <w:rPr>
          <w:color w:val="000000"/>
          <w:sz w:val="28"/>
          <w:szCs w:val="28"/>
        </w:rPr>
        <w:t xml:space="preserve"> на замещение вакантной должности муниципальной службы в муниципальных органах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w:t>
      </w:r>
    </w:p>
    <w:p w:rsidR="00836F66" w:rsidRPr="00D71B8E" w:rsidRDefault="00836F66" w:rsidP="00836F66">
      <w:pPr>
        <w:shd w:val="clear" w:color="auto" w:fill="FFFFFF"/>
        <w:spacing w:before="360"/>
        <w:ind w:left="17" w:hanging="17"/>
        <w:jc w:val="center"/>
        <w:rPr>
          <w:b/>
          <w:color w:val="000000"/>
          <w:sz w:val="28"/>
          <w:szCs w:val="28"/>
        </w:rPr>
      </w:pPr>
      <w:r w:rsidRPr="00D71B8E">
        <w:rPr>
          <w:b/>
          <w:color w:val="000000"/>
          <w:sz w:val="28"/>
          <w:szCs w:val="28"/>
        </w:rPr>
        <w:t>Статья 1. Цели, задачи и формы конкурса</w:t>
      </w:r>
    </w:p>
    <w:p w:rsidR="00550E41" w:rsidRDefault="00550E41" w:rsidP="00836F66">
      <w:pPr>
        <w:shd w:val="clear" w:color="auto" w:fill="FFFFFF"/>
        <w:ind w:left="19" w:firstLine="690"/>
        <w:jc w:val="both"/>
        <w:rPr>
          <w:color w:val="000000"/>
          <w:sz w:val="28"/>
          <w:szCs w:val="28"/>
        </w:rPr>
      </w:pP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1. В целях обеспечения права граждан на равный доступ к муниципальной службе, в соответствии с их способностями, профессиональной подготовкой может проводиться конкурс на замещение вакантной должности муниципальной службы (далее – конкурс) для отбора и формирования высокопрофессионального кадрового состава муниципальных органов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Вакантной должностью муниципальной службы признается незамещенная должность муниципальной службы, предусмотренная в штатном расписании муниципальных органов </w:t>
      </w:r>
      <w:r w:rsidR="00753959">
        <w:rPr>
          <w:sz w:val="28"/>
          <w:szCs w:val="28"/>
        </w:rPr>
        <w:t>Бесскорбненского</w:t>
      </w:r>
      <w:r w:rsidR="003D56AA">
        <w:rPr>
          <w:sz w:val="28"/>
          <w:szCs w:val="28"/>
        </w:rPr>
        <w:t xml:space="preserve"> </w:t>
      </w:r>
      <w:proofErr w:type="gramStart"/>
      <w:r w:rsidRPr="00D71B8E">
        <w:rPr>
          <w:sz w:val="28"/>
          <w:szCs w:val="28"/>
        </w:rPr>
        <w:t>сельского</w:t>
      </w:r>
      <w:proofErr w:type="gramEnd"/>
      <w:r w:rsidRPr="00D71B8E">
        <w:rPr>
          <w:sz w:val="28"/>
          <w:szCs w:val="28"/>
        </w:rPr>
        <w:t xml:space="preserve"> поселения Новокубанского района</w:t>
      </w:r>
      <w:r w:rsidRPr="00D71B8E">
        <w:rPr>
          <w:color w:val="000000"/>
          <w:sz w:val="28"/>
          <w:szCs w:val="28"/>
        </w:rPr>
        <w:t>.</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 Конкурс может проводиться в следующих формах:</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а) конкурс документов на замещение младшей и старшей должности муниципальной службы;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б) конкурс-испытание на замещение младшей, старшей, ведущей, главной должности муниципальной службы.</w:t>
      </w:r>
    </w:p>
    <w:p w:rsidR="00836F66" w:rsidRPr="00D71B8E" w:rsidRDefault="00836F66" w:rsidP="00836F66">
      <w:pPr>
        <w:shd w:val="clear" w:color="auto" w:fill="FFFFFF"/>
        <w:spacing w:before="360"/>
        <w:ind w:left="17" w:hanging="17"/>
        <w:jc w:val="center"/>
        <w:rPr>
          <w:b/>
          <w:color w:val="000000"/>
          <w:sz w:val="28"/>
          <w:szCs w:val="28"/>
        </w:rPr>
      </w:pPr>
      <w:r w:rsidRPr="00D71B8E">
        <w:rPr>
          <w:b/>
          <w:color w:val="000000"/>
          <w:sz w:val="28"/>
          <w:szCs w:val="28"/>
        </w:rPr>
        <w:t>Статья 2. Участники конкурса</w:t>
      </w:r>
    </w:p>
    <w:p w:rsidR="00550E41" w:rsidRDefault="00550E41" w:rsidP="00836F66">
      <w:pPr>
        <w:shd w:val="clear" w:color="auto" w:fill="FFFFFF"/>
        <w:ind w:left="19" w:firstLine="690"/>
        <w:jc w:val="both"/>
        <w:rPr>
          <w:color w:val="000000"/>
          <w:sz w:val="28"/>
          <w:szCs w:val="28"/>
        </w:rPr>
      </w:pP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lastRenderedPageBreak/>
        <w:t xml:space="preserve">1. Конкурс проводится в муниципальных органах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для граждан, впервые или вновь поступающих на муниципальную службу.</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836F66" w:rsidRPr="00AB5512" w:rsidRDefault="00836F66" w:rsidP="00AB5512">
      <w:pPr>
        <w:ind w:firstLine="709"/>
        <w:jc w:val="both"/>
      </w:pPr>
      <w:r w:rsidRPr="00AB5512">
        <w:rPr>
          <w:color w:val="000000"/>
          <w:sz w:val="28"/>
          <w:szCs w:val="28"/>
        </w:rPr>
        <w:t>3. </w:t>
      </w:r>
      <w:proofErr w:type="gramStart"/>
      <w:r w:rsidRPr="00AB5512">
        <w:rPr>
          <w:color w:val="000000"/>
          <w:sz w:val="28"/>
          <w:szCs w:val="28"/>
        </w:rPr>
        <w:t xml:space="preserve">Право на участие в конкурсе имеют </w:t>
      </w:r>
      <w:r w:rsidR="00AB5512" w:rsidRPr="00AB5512">
        <w:rPr>
          <w:sz w:val="28"/>
          <w:szCs w:val="28"/>
        </w:rPr>
        <w:t xml:space="preserve">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6" w:anchor="p159" w:tooltip="Ссылка на текущий документ" w:history="1">
        <w:r w:rsidR="00AB5512" w:rsidRPr="00AB5512">
          <w:rPr>
            <w:rStyle w:val="a9"/>
            <w:color w:val="auto"/>
            <w:sz w:val="28"/>
            <w:szCs w:val="28"/>
            <w:u w:val="none"/>
          </w:rPr>
          <w:t>статье 13</w:t>
        </w:r>
      </w:hyperlink>
      <w:r w:rsidR="00AB5512" w:rsidRPr="00AB5512">
        <w:rPr>
          <w:sz w:val="28"/>
          <w:szCs w:val="28"/>
        </w:rPr>
        <w:t xml:space="preserve"> </w:t>
      </w:r>
      <w:r w:rsidR="00AB5512">
        <w:rPr>
          <w:sz w:val="28"/>
          <w:szCs w:val="28"/>
        </w:rPr>
        <w:t>Федерального</w:t>
      </w:r>
      <w:r w:rsidR="00AB5512" w:rsidRPr="00AB5512">
        <w:rPr>
          <w:sz w:val="28"/>
          <w:szCs w:val="28"/>
        </w:rPr>
        <w:t xml:space="preserve"> </w:t>
      </w:r>
      <w:hyperlink r:id="rId7" w:anchor="p97" w:tooltip="Ссылка на текущий документ" w:history="1">
        <w:r w:rsidR="00AB5512" w:rsidRPr="00AB5512">
          <w:rPr>
            <w:rStyle w:val="a9"/>
            <w:color w:val="auto"/>
            <w:sz w:val="28"/>
            <w:szCs w:val="28"/>
            <w:u w:val="none"/>
          </w:rPr>
          <w:t>закон</w:t>
        </w:r>
        <w:r w:rsidR="00AB5512">
          <w:rPr>
            <w:rStyle w:val="a9"/>
            <w:color w:val="auto"/>
            <w:sz w:val="28"/>
            <w:szCs w:val="28"/>
            <w:u w:val="none"/>
          </w:rPr>
          <w:t>а</w:t>
        </w:r>
      </w:hyperlink>
      <w:r w:rsidR="00AB5512" w:rsidRPr="00AB5512">
        <w:rPr>
          <w:sz w:val="28"/>
          <w:szCs w:val="28"/>
        </w:rPr>
        <w:t xml:space="preserve"> от 2 </w:t>
      </w:r>
      <w:r w:rsidR="00AB5512">
        <w:rPr>
          <w:sz w:val="28"/>
          <w:szCs w:val="28"/>
        </w:rPr>
        <w:t xml:space="preserve">марта 2007 года № 25 </w:t>
      </w:r>
      <w:r w:rsidR="00846D74">
        <w:rPr>
          <w:sz w:val="28"/>
          <w:szCs w:val="28"/>
        </w:rPr>
        <w:t xml:space="preserve">- </w:t>
      </w:r>
      <w:r w:rsidR="00AB5512">
        <w:rPr>
          <w:sz w:val="28"/>
          <w:szCs w:val="28"/>
        </w:rPr>
        <w:t>ФЗ «О муниципальной службе в Российской Федерации»</w:t>
      </w:r>
      <w:r w:rsidR="00AB5512">
        <w:t xml:space="preserve"> </w:t>
      </w:r>
      <w:r w:rsidR="00AB5512" w:rsidRPr="00AB5512">
        <w:rPr>
          <w:sz w:val="28"/>
          <w:szCs w:val="28"/>
        </w:rPr>
        <w:t>в качестве ограничений, связанных с муниципальной службой</w:t>
      </w:r>
      <w:r w:rsidR="00AB5512">
        <w:rPr>
          <w:sz w:val="28"/>
          <w:szCs w:val="28"/>
        </w:rPr>
        <w:t>.</w:t>
      </w:r>
      <w:proofErr w:type="gramEnd"/>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4. Муниципальные служащие также могут участвовать в конкурсе независимо от того, какие должности муниципальной службы они занимают в момент его проведения.</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5. Конкурс проводится конкурсными комиссиями муниципальных органов </w:t>
      </w:r>
      <w:r w:rsidR="00753959">
        <w:rPr>
          <w:sz w:val="28"/>
          <w:szCs w:val="28"/>
        </w:rPr>
        <w:t>Бесскорбненского</w:t>
      </w:r>
      <w:r w:rsidR="00E77C01">
        <w:rPr>
          <w:sz w:val="28"/>
          <w:szCs w:val="28"/>
        </w:rPr>
        <w:t xml:space="preserve"> </w:t>
      </w:r>
      <w:r w:rsidRPr="00D71B8E">
        <w:rPr>
          <w:sz w:val="28"/>
          <w:szCs w:val="28"/>
        </w:rPr>
        <w:t xml:space="preserve">сельского поселения Новокубанского района </w:t>
      </w:r>
      <w:r w:rsidRPr="00D71B8E">
        <w:rPr>
          <w:color w:val="000000"/>
          <w:sz w:val="28"/>
          <w:szCs w:val="28"/>
        </w:rPr>
        <w:t>в порядке, установленном настоящим Положением.</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6. При проведении конкурса кандидатам гарантируется равенство прав в соответствии с Конституцией Российской Федерации, федеральным законодательством.</w:t>
      </w:r>
    </w:p>
    <w:p w:rsidR="00836F66" w:rsidRPr="00D71B8E" w:rsidRDefault="00836F66" w:rsidP="00836F66">
      <w:pPr>
        <w:shd w:val="clear" w:color="auto" w:fill="FFFFFF"/>
        <w:spacing w:before="360"/>
        <w:ind w:left="17" w:hanging="17"/>
        <w:jc w:val="center"/>
        <w:rPr>
          <w:b/>
          <w:color w:val="000000"/>
          <w:sz w:val="28"/>
          <w:szCs w:val="28"/>
        </w:rPr>
      </w:pPr>
      <w:r w:rsidRPr="00D71B8E">
        <w:rPr>
          <w:b/>
          <w:color w:val="000000"/>
          <w:sz w:val="28"/>
          <w:szCs w:val="28"/>
        </w:rPr>
        <w:t>Статья 3. Образование, состав и порядок работы конкурсной комиссии</w:t>
      </w:r>
    </w:p>
    <w:p w:rsidR="00550E41" w:rsidRDefault="00550E41" w:rsidP="00836F66">
      <w:pPr>
        <w:shd w:val="clear" w:color="auto" w:fill="FFFFFF"/>
        <w:ind w:left="19" w:firstLine="690"/>
        <w:jc w:val="both"/>
        <w:rPr>
          <w:color w:val="000000"/>
          <w:sz w:val="28"/>
          <w:szCs w:val="28"/>
        </w:rPr>
      </w:pP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1. Конкурсная комиссия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(далее – Комиссия), ее количественный и персональный состав устанавливается Советом</w:t>
      </w:r>
      <w:r w:rsidRPr="00D71B8E">
        <w:rPr>
          <w:sz w:val="28"/>
          <w:szCs w:val="28"/>
        </w:rPr>
        <w:t xml:space="preserve">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В случае необходимости допускается образование нескольких Комиссий.</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 Общее число членов Комиссии должно быть от пяти до семи человек.</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3. Комиссия состоит из председателя, заместителя председателя, секретаря и членов Комиссии. </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4. К работе Комиссии могут привлекаться независимые эксперты. В состав Комиссии могут быть введены по согласованию государственные служащие из территориальных органов Российской Федерации и Краснодарского края на территории Новокубанского района.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5. Заседания Комиссии проводятся по мере необходимости.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6. Секретарь Комиссии ведет протокол заседания, который подписывается председателем и секретарем Комиссии. Член Комиссии, не согласный с ее решением, вправе изложить особое мнение в протоколе заседания Комиссии.</w:t>
      </w:r>
    </w:p>
    <w:p w:rsidR="00836F66" w:rsidRPr="00D71B8E" w:rsidRDefault="00836F66" w:rsidP="00836F66">
      <w:pPr>
        <w:shd w:val="clear" w:color="auto" w:fill="FFFFFF"/>
        <w:spacing w:before="360"/>
        <w:jc w:val="center"/>
        <w:rPr>
          <w:color w:val="000000"/>
          <w:sz w:val="28"/>
          <w:szCs w:val="28"/>
        </w:rPr>
      </w:pPr>
      <w:r w:rsidRPr="00D71B8E">
        <w:rPr>
          <w:b/>
          <w:color w:val="000000"/>
          <w:sz w:val="28"/>
          <w:szCs w:val="28"/>
        </w:rPr>
        <w:lastRenderedPageBreak/>
        <w:t>Статья 4. Порядок проведения конкурса. Этапы конкурса</w:t>
      </w:r>
    </w:p>
    <w:p w:rsidR="00550E41" w:rsidRDefault="00550E41" w:rsidP="00836F66">
      <w:pPr>
        <w:shd w:val="clear" w:color="auto" w:fill="FFFFFF"/>
        <w:ind w:left="19" w:firstLine="690"/>
        <w:jc w:val="both"/>
        <w:rPr>
          <w:color w:val="000000"/>
          <w:sz w:val="28"/>
          <w:szCs w:val="28"/>
        </w:rPr>
      </w:pP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1. Руководитель муниципального органа </w:t>
      </w:r>
      <w:r w:rsidR="00753959">
        <w:rPr>
          <w:color w:val="000000"/>
          <w:sz w:val="28"/>
          <w:szCs w:val="28"/>
        </w:rPr>
        <w:t>Бесскорбненского</w:t>
      </w:r>
      <w:r w:rsidR="00E77C01">
        <w:rPr>
          <w:color w:val="000000"/>
          <w:sz w:val="28"/>
          <w:szCs w:val="28"/>
        </w:rPr>
        <w:t xml:space="preserve"> сельского поселения Новокубанского района </w:t>
      </w:r>
      <w:r w:rsidRPr="00D71B8E">
        <w:rPr>
          <w:color w:val="000000"/>
          <w:sz w:val="28"/>
          <w:szCs w:val="28"/>
        </w:rPr>
        <w:t>издает распоряжение о проведении конкурса.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 Конкурс проводится в два этапа.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3. На первом этапе конкурса кадровая служба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публикует объявление о приеме документов для участия в конкурсе, условия конкурса, сведения о дате и месте проведения конкурса, проект трудового договора в районной периодической печати не позднее, чем за двадцать дней до дня проведения конкурса.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4. В объявлении о приеме документов для участия в конкурсе указываются наименование вакантной должности муниципальной службы, требования, предъявляемые к кандидату, претендующему на замещение вакантной должности муниципальной службы, а также условия прохождения муниципальной службы.</w:t>
      </w:r>
    </w:p>
    <w:p w:rsidR="00836F66" w:rsidRPr="00D71B8E" w:rsidRDefault="00836F66" w:rsidP="00836F66">
      <w:pPr>
        <w:shd w:val="clear" w:color="auto" w:fill="FFFFFF"/>
        <w:ind w:left="19" w:firstLine="690"/>
        <w:jc w:val="both"/>
        <w:rPr>
          <w:color w:val="000000"/>
          <w:sz w:val="28"/>
          <w:szCs w:val="28"/>
        </w:rPr>
      </w:pPr>
      <w:r w:rsidRPr="00D71B8E">
        <w:rPr>
          <w:sz w:val="28"/>
          <w:szCs w:val="28"/>
        </w:rPr>
        <w:t xml:space="preserve">5. </w:t>
      </w:r>
      <w:r w:rsidRPr="00D71B8E">
        <w:rPr>
          <w:color w:val="000000"/>
          <w:sz w:val="28"/>
          <w:szCs w:val="28"/>
        </w:rPr>
        <w:t xml:space="preserve">Гражданин, изъявивший желание участвовать в конкурсе, представляет в муниципальный орган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w:t>
      </w:r>
    </w:p>
    <w:p w:rsidR="00836F66" w:rsidRPr="00D71B8E" w:rsidRDefault="006A2364" w:rsidP="00836F66">
      <w:pPr>
        <w:ind w:left="19" w:firstLine="690"/>
        <w:jc w:val="both"/>
        <w:rPr>
          <w:sz w:val="28"/>
          <w:szCs w:val="28"/>
        </w:rPr>
      </w:pPr>
      <w:r>
        <w:rPr>
          <w:sz w:val="28"/>
          <w:szCs w:val="28"/>
        </w:rPr>
        <w:t>а</w:t>
      </w:r>
      <w:r w:rsidR="00836F66" w:rsidRPr="00D71B8E">
        <w:rPr>
          <w:sz w:val="28"/>
          <w:szCs w:val="28"/>
        </w:rPr>
        <w:t xml:space="preserve">) </w:t>
      </w:r>
      <w:r w:rsidR="00836F66">
        <w:rPr>
          <w:sz w:val="28"/>
          <w:szCs w:val="28"/>
        </w:rPr>
        <w:t>личное заявление, листок по учету кадров, фотографию</w:t>
      </w:r>
      <w:r w:rsidR="00836F66" w:rsidRPr="00D71B8E">
        <w:rPr>
          <w:sz w:val="28"/>
          <w:szCs w:val="28"/>
        </w:rPr>
        <w:t>;</w:t>
      </w:r>
    </w:p>
    <w:p w:rsidR="00836F66" w:rsidRPr="00D71B8E" w:rsidRDefault="006A2364" w:rsidP="00836F66">
      <w:pPr>
        <w:ind w:left="19" w:firstLine="690"/>
        <w:jc w:val="both"/>
        <w:rPr>
          <w:sz w:val="28"/>
          <w:szCs w:val="28"/>
        </w:rPr>
      </w:pPr>
      <w:bookmarkStart w:id="0" w:name="sub_140302"/>
      <w:r>
        <w:rPr>
          <w:sz w:val="28"/>
          <w:szCs w:val="28"/>
        </w:rPr>
        <w:t>б</w:t>
      </w:r>
      <w:r w:rsidR="00836F66" w:rsidRPr="00D71B8E">
        <w:rPr>
          <w:sz w:val="28"/>
          <w:szCs w:val="28"/>
        </w:rPr>
        <w:t xml:space="preserve">) </w:t>
      </w:r>
      <w:r w:rsidR="00836F66">
        <w:rPr>
          <w:sz w:val="28"/>
          <w:szCs w:val="28"/>
        </w:rPr>
        <w:t>копию паспорта, или иного документа, удостоверяющего личность с регистрацией по месту жительства (по прибытии на конкурс - подлинник)</w:t>
      </w:r>
      <w:r w:rsidR="00836F66" w:rsidRPr="00D71B8E">
        <w:rPr>
          <w:sz w:val="28"/>
          <w:szCs w:val="28"/>
        </w:rPr>
        <w:t>;</w:t>
      </w:r>
    </w:p>
    <w:bookmarkEnd w:id="0"/>
    <w:p w:rsidR="00836F66" w:rsidRPr="00D71B8E" w:rsidRDefault="006A2364" w:rsidP="00836F66">
      <w:pPr>
        <w:ind w:left="19" w:firstLine="690"/>
        <w:jc w:val="both"/>
        <w:rPr>
          <w:sz w:val="28"/>
          <w:szCs w:val="28"/>
        </w:rPr>
      </w:pPr>
      <w:r>
        <w:rPr>
          <w:sz w:val="28"/>
          <w:szCs w:val="28"/>
        </w:rPr>
        <w:t>в</w:t>
      </w:r>
      <w:r w:rsidR="00836F66" w:rsidRPr="00D71B8E">
        <w:rPr>
          <w:sz w:val="28"/>
          <w:szCs w:val="28"/>
        </w:rPr>
        <w:t xml:space="preserve">) </w:t>
      </w:r>
      <w:r w:rsidR="00836F66">
        <w:rPr>
          <w:sz w:val="28"/>
          <w:szCs w:val="28"/>
        </w:rPr>
        <w:t>документы, подтверждающие необходимое профессиональное образование, стаж работы и квалификацию (</w:t>
      </w:r>
      <w:r>
        <w:rPr>
          <w:sz w:val="28"/>
          <w:szCs w:val="28"/>
        </w:rPr>
        <w:t>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r w:rsidR="00836F66">
        <w:rPr>
          <w:sz w:val="28"/>
          <w:szCs w:val="28"/>
        </w:rPr>
        <w:t>)</w:t>
      </w:r>
      <w:r w:rsidR="00836F66" w:rsidRPr="00D71B8E">
        <w:rPr>
          <w:sz w:val="28"/>
          <w:szCs w:val="28"/>
        </w:rPr>
        <w:t>;</w:t>
      </w:r>
    </w:p>
    <w:p w:rsidR="00836F66" w:rsidRPr="00D71B8E" w:rsidRDefault="006A2364" w:rsidP="00836F66">
      <w:pPr>
        <w:ind w:left="19" w:firstLine="690"/>
        <w:jc w:val="both"/>
        <w:rPr>
          <w:sz w:val="28"/>
          <w:szCs w:val="28"/>
        </w:rPr>
      </w:pPr>
      <w:r>
        <w:rPr>
          <w:sz w:val="28"/>
          <w:szCs w:val="28"/>
        </w:rPr>
        <w:t>г</w:t>
      </w:r>
      <w:r w:rsidR="00836F66" w:rsidRPr="00D71B8E">
        <w:rPr>
          <w:sz w:val="28"/>
          <w:szCs w:val="28"/>
        </w:rPr>
        <w:t xml:space="preserve">) </w:t>
      </w:r>
      <w:r>
        <w:rPr>
          <w:sz w:val="28"/>
          <w:szCs w:val="28"/>
        </w:rPr>
        <w:t>справку из органов налоговой инспекции об его имущественном положении</w:t>
      </w:r>
      <w:r w:rsidR="00836F66" w:rsidRPr="00D71B8E">
        <w:rPr>
          <w:sz w:val="28"/>
          <w:szCs w:val="28"/>
        </w:rPr>
        <w:t>;</w:t>
      </w:r>
    </w:p>
    <w:p w:rsidR="00836F66" w:rsidRPr="00D71B8E" w:rsidRDefault="006A2364" w:rsidP="00836F66">
      <w:pPr>
        <w:ind w:left="19" w:firstLine="690"/>
        <w:jc w:val="both"/>
        <w:rPr>
          <w:sz w:val="28"/>
          <w:szCs w:val="28"/>
        </w:rPr>
      </w:pPr>
      <w:proofErr w:type="spellStart"/>
      <w:r>
        <w:rPr>
          <w:sz w:val="28"/>
          <w:szCs w:val="28"/>
        </w:rPr>
        <w:t>д</w:t>
      </w:r>
      <w:proofErr w:type="spellEnd"/>
      <w:r w:rsidR="00836F66" w:rsidRPr="00D71B8E">
        <w:rPr>
          <w:sz w:val="28"/>
          <w:szCs w:val="28"/>
        </w:rPr>
        <w:t xml:space="preserve">) </w:t>
      </w:r>
      <w:r>
        <w:rPr>
          <w:sz w:val="28"/>
          <w:szCs w:val="28"/>
        </w:rPr>
        <w:t>медицинское заключение о состоянии здоровья</w:t>
      </w:r>
      <w:r w:rsidR="00836F66" w:rsidRPr="00D71B8E">
        <w:rPr>
          <w:sz w:val="28"/>
          <w:szCs w:val="28"/>
        </w:rPr>
        <w:t>;</w:t>
      </w:r>
    </w:p>
    <w:p w:rsidR="00836F66" w:rsidRPr="00D71B8E" w:rsidRDefault="006A2364" w:rsidP="00836F66">
      <w:pPr>
        <w:ind w:left="19" w:firstLine="690"/>
        <w:jc w:val="both"/>
        <w:rPr>
          <w:sz w:val="28"/>
          <w:szCs w:val="28"/>
        </w:rPr>
      </w:pPr>
      <w:r>
        <w:rPr>
          <w:sz w:val="28"/>
          <w:szCs w:val="28"/>
        </w:rPr>
        <w:t>е</w:t>
      </w:r>
      <w:r w:rsidR="00836F66" w:rsidRPr="00D71B8E">
        <w:rPr>
          <w:sz w:val="28"/>
          <w:szCs w:val="28"/>
        </w:rPr>
        <w:t xml:space="preserve">) </w:t>
      </w:r>
      <w:r>
        <w:rPr>
          <w:sz w:val="28"/>
          <w:szCs w:val="28"/>
        </w:rPr>
        <w:t>рекомендации с прежних мест работы (если таковые имеются)</w:t>
      </w:r>
      <w:r w:rsidR="00836F66" w:rsidRPr="00D71B8E">
        <w:rPr>
          <w:sz w:val="28"/>
          <w:szCs w:val="28"/>
        </w:rPr>
        <w:t>;</w:t>
      </w:r>
    </w:p>
    <w:p w:rsidR="00836F66" w:rsidRPr="00D71B8E" w:rsidRDefault="006A2364" w:rsidP="00836F66">
      <w:pPr>
        <w:ind w:left="19" w:firstLine="690"/>
        <w:jc w:val="both"/>
        <w:rPr>
          <w:sz w:val="28"/>
          <w:szCs w:val="28"/>
        </w:rPr>
      </w:pPr>
      <w:r>
        <w:rPr>
          <w:sz w:val="28"/>
          <w:szCs w:val="28"/>
        </w:rPr>
        <w:t>ж</w:t>
      </w:r>
      <w:r w:rsidR="00836F66" w:rsidRPr="00D71B8E">
        <w:rPr>
          <w:sz w:val="28"/>
          <w:szCs w:val="28"/>
        </w:rPr>
        <w:t xml:space="preserve">) </w:t>
      </w:r>
      <w:r>
        <w:rPr>
          <w:sz w:val="28"/>
          <w:szCs w:val="28"/>
        </w:rPr>
        <w:t>согласие на прохождение процедуры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6. Представленные гражданином сведения подлежат проверке в соответствии с федеральными законами и законами Краснодарского края.</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7. Кадровая служба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обеспечивает муниципальным служащим  предоставление документов, необходимых для участия в конкурсе.</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8. Гражданин не допускается к участию в конкурсе в случае:</w:t>
      </w:r>
    </w:p>
    <w:p w:rsidR="00BA49FA" w:rsidRPr="00DF0826" w:rsidRDefault="00BA49FA" w:rsidP="00BA49FA">
      <w:pPr>
        <w:pStyle w:val="u"/>
        <w:widowControl w:val="0"/>
        <w:shd w:val="clear" w:color="auto" w:fill="FFFFFF"/>
        <w:ind w:firstLine="709"/>
        <w:rPr>
          <w:color w:val="auto"/>
          <w:sz w:val="28"/>
          <w:szCs w:val="28"/>
        </w:rPr>
      </w:pPr>
      <w:r w:rsidRPr="00DF0826">
        <w:rPr>
          <w:color w:val="auto"/>
          <w:sz w:val="28"/>
          <w:szCs w:val="28"/>
        </w:rPr>
        <w:t xml:space="preserve">1) признания его недееспособным или ограниченно дееспособным </w:t>
      </w:r>
      <w:r w:rsidRPr="00DF0826">
        <w:rPr>
          <w:color w:val="auto"/>
          <w:sz w:val="28"/>
          <w:szCs w:val="28"/>
        </w:rPr>
        <w:lastRenderedPageBreak/>
        <w:t>решением суда, вступившим в законную силу;</w:t>
      </w:r>
    </w:p>
    <w:p w:rsidR="00BA49FA" w:rsidRPr="00DF0826" w:rsidRDefault="00BA49FA" w:rsidP="00BA49FA">
      <w:pPr>
        <w:pStyle w:val="u"/>
        <w:widowControl w:val="0"/>
        <w:shd w:val="clear" w:color="auto" w:fill="FFFFFF"/>
        <w:ind w:firstLine="709"/>
        <w:rPr>
          <w:color w:val="auto"/>
          <w:sz w:val="28"/>
          <w:szCs w:val="28"/>
        </w:rPr>
      </w:pPr>
      <w:bookmarkStart w:id="1" w:name="p134"/>
      <w:bookmarkEnd w:id="1"/>
      <w:r w:rsidRPr="00DF0826">
        <w:rPr>
          <w:color w:val="auto"/>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49FA" w:rsidRPr="00DF0826" w:rsidRDefault="00BA49FA" w:rsidP="00BA49FA">
      <w:pPr>
        <w:pStyle w:val="u"/>
        <w:widowControl w:val="0"/>
        <w:shd w:val="clear" w:color="auto" w:fill="FFFFFF"/>
        <w:ind w:firstLine="709"/>
        <w:rPr>
          <w:color w:val="auto"/>
          <w:sz w:val="28"/>
          <w:szCs w:val="28"/>
        </w:rPr>
      </w:pPr>
      <w:bookmarkStart w:id="2" w:name="p135"/>
      <w:bookmarkEnd w:id="2"/>
      <w:r w:rsidRPr="00DF0826">
        <w:rPr>
          <w:color w:val="auto"/>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BA49FA" w:rsidRPr="00DF0826" w:rsidRDefault="00BA49FA" w:rsidP="00BA49FA">
      <w:pPr>
        <w:pStyle w:val="u"/>
        <w:widowControl w:val="0"/>
        <w:shd w:val="clear" w:color="auto" w:fill="FFFFFF"/>
        <w:ind w:firstLine="709"/>
        <w:rPr>
          <w:color w:val="auto"/>
          <w:sz w:val="28"/>
          <w:szCs w:val="28"/>
        </w:rPr>
      </w:pPr>
      <w:bookmarkStart w:id="3" w:name="p136"/>
      <w:bookmarkEnd w:id="3"/>
      <w:r w:rsidRPr="00DF0826">
        <w:rPr>
          <w:color w:val="auto"/>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w:t>
      </w:r>
      <w:r w:rsidR="005E7EC8">
        <w:rPr>
          <w:color w:val="auto"/>
          <w:sz w:val="28"/>
          <w:szCs w:val="28"/>
        </w:rPr>
        <w:t>ой</w:t>
      </w:r>
      <w:r w:rsidRPr="00DF0826">
        <w:rPr>
          <w:color w:val="auto"/>
          <w:sz w:val="28"/>
          <w:szCs w:val="28"/>
        </w:rPr>
        <w:t xml:space="preserve"> </w:t>
      </w:r>
      <w:r w:rsidR="005E7EC8">
        <w:rPr>
          <w:color w:val="auto"/>
          <w:sz w:val="28"/>
          <w:szCs w:val="28"/>
        </w:rPr>
        <w:t>организации</w:t>
      </w:r>
      <w:r w:rsidRPr="00DF0826">
        <w:rPr>
          <w:color w:val="auto"/>
          <w:sz w:val="28"/>
          <w:szCs w:val="28"/>
        </w:rPr>
        <w:t>.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A49FA" w:rsidRPr="00BA49FA" w:rsidRDefault="00BA49FA" w:rsidP="00BA49FA">
      <w:pPr>
        <w:ind w:firstLine="709"/>
        <w:jc w:val="both"/>
        <w:rPr>
          <w:sz w:val="28"/>
          <w:szCs w:val="28"/>
        </w:rPr>
      </w:pPr>
      <w:bookmarkStart w:id="4" w:name="p137"/>
      <w:bookmarkEnd w:id="4"/>
      <w:proofErr w:type="gramStart"/>
      <w:r w:rsidRPr="00BA49FA">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753959">
        <w:rPr>
          <w:sz w:val="28"/>
          <w:szCs w:val="28"/>
        </w:rPr>
        <w:t>Бесскорбненского</w:t>
      </w:r>
      <w:r w:rsidRPr="00BA49FA">
        <w:rPr>
          <w:sz w:val="28"/>
          <w:szCs w:val="28"/>
        </w:rPr>
        <w:t xml:space="preserve"> сельского поселения Новокубанского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BA49FA">
        <w:rPr>
          <w:sz w:val="28"/>
          <w:szCs w:val="28"/>
        </w:rPr>
        <w:t xml:space="preserve"> одного из них другому;</w:t>
      </w:r>
    </w:p>
    <w:p w:rsidR="00BA49FA" w:rsidRPr="00DF0826" w:rsidRDefault="00BA49FA" w:rsidP="00BA49FA">
      <w:pPr>
        <w:pStyle w:val="u"/>
        <w:widowControl w:val="0"/>
        <w:shd w:val="clear" w:color="auto" w:fill="FFFFFF"/>
        <w:ind w:firstLine="709"/>
        <w:rPr>
          <w:color w:val="auto"/>
          <w:sz w:val="28"/>
          <w:szCs w:val="28"/>
        </w:rPr>
      </w:pPr>
      <w:bookmarkStart w:id="5" w:name="p138"/>
      <w:bookmarkEnd w:id="5"/>
      <w:proofErr w:type="gramStart"/>
      <w:r w:rsidRPr="00DF0826">
        <w:rPr>
          <w:color w:val="auto"/>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0826">
        <w:rPr>
          <w:color w:val="auto"/>
          <w:sz w:val="28"/>
          <w:szCs w:val="28"/>
        </w:rPr>
        <w:t xml:space="preserve"> </w:t>
      </w:r>
      <w:proofErr w:type="gramStart"/>
      <w:r w:rsidRPr="00DF0826">
        <w:rPr>
          <w:color w:val="auto"/>
          <w:sz w:val="28"/>
          <w:szCs w:val="28"/>
        </w:rPr>
        <w:t>соответствии</w:t>
      </w:r>
      <w:proofErr w:type="gramEnd"/>
      <w:r w:rsidRPr="00DF0826">
        <w:rPr>
          <w:color w:val="auto"/>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49FA" w:rsidRPr="00DF0826" w:rsidRDefault="00BA49FA" w:rsidP="00BA49FA">
      <w:pPr>
        <w:pStyle w:val="u"/>
        <w:widowControl w:val="0"/>
        <w:shd w:val="clear" w:color="auto" w:fill="FFFFFF"/>
        <w:ind w:firstLine="709"/>
        <w:rPr>
          <w:color w:val="auto"/>
          <w:sz w:val="28"/>
          <w:szCs w:val="28"/>
        </w:rPr>
      </w:pPr>
      <w:bookmarkStart w:id="6" w:name="p139"/>
      <w:bookmarkEnd w:id="6"/>
      <w:r w:rsidRPr="00DF0826">
        <w:rPr>
          <w:color w:val="auto"/>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49FA" w:rsidRPr="00DF0826" w:rsidRDefault="00BA49FA" w:rsidP="00BA49FA">
      <w:pPr>
        <w:pStyle w:val="u"/>
        <w:widowControl w:val="0"/>
        <w:shd w:val="clear" w:color="auto" w:fill="FFFFFF"/>
        <w:ind w:firstLine="709"/>
        <w:rPr>
          <w:color w:val="auto"/>
          <w:sz w:val="28"/>
          <w:szCs w:val="28"/>
        </w:rPr>
      </w:pPr>
      <w:bookmarkStart w:id="7" w:name="p140"/>
      <w:bookmarkEnd w:id="7"/>
      <w:r w:rsidRPr="00DF0826">
        <w:rPr>
          <w:color w:val="auto"/>
          <w:sz w:val="28"/>
          <w:szCs w:val="28"/>
        </w:rPr>
        <w:t>8) представления подложных документов или заведомо ложных сведений при поступлении на муниципальную службу;</w:t>
      </w:r>
    </w:p>
    <w:p w:rsidR="00BA49FA" w:rsidRDefault="00BA49FA" w:rsidP="00BA49FA">
      <w:pPr>
        <w:pStyle w:val="u"/>
        <w:widowControl w:val="0"/>
        <w:shd w:val="clear" w:color="auto" w:fill="FFFFFF"/>
        <w:ind w:firstLine="709"/>
        <w:rPr>
          <w:color w:val="auto"/>
          <w:sz w:val="28"/>
          <w:szCs w:val="28"/>
        </w:rPr>
      </w:pPr>
      <w:bookmarkStart w:id="8" w:name="p141"/>
      <w:bookmarkEnd w:id="8"/>
      <w:r w:rsidRPr="00DF0826">
        <w:rPr>
          <w:color w:val="auto"/>
          <w:sz w:val="28"/>
          <w:szCs w:val="28"/>
        </w:rPr>
        <w:t xml:space="preserve">9) непредставления предусмотренных Федеральным законом от 2 марта </w:t>
      </w:r>
      <w:r w:rsidRPr="00DF0826">
        <w:rPr>
          <w:color w:val="auto"/>
          <w:sz w:val="28"/>
          <w:szCs w:val="28"/>
        </w:rPr>
        <w:lastRenderedPageBreak/>
        <w:t>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Pr>
          <w:color w:val="auto"/>
          <w:sz w:val="28"/>
          <w:szCs w:val="28"/>
        </w:rPr>
        <w:t>уплении на муниципальную службу</w:t>
      </w:r>
    </w:p>
    <w:p w:rsidR="00BA49FA" w:rsidRPr="00DF0826" w:rsidRDefault="00BA49FA" w:rsidP="00BA49FA">
      <w:pPr>
        <w:pStyle w:val="u"/>
        <w:widowControl w:val="0"/>
        <w:shd w:val="clear" w:color="auto" w:fill="FFFFFF"/>
        <w:ind w:firstLine="709"/>
        <w:rPr>
          <w:color w:val="auto"/>
          <w:sz w:val="28"/>
          <w:szCs w:val="28"/>
        </w:rPr>
      </w:pPr>
      <w:r>
        <w:rPr>
          <w:color w:val="auto"/>
          <w:sz w:val="28"/>
          <w:szCs w:val="28"/>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9. Документы для участия в конкурсе представляются в кадровую службу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в течение 20 дней со дня объявления о проведении конкурса в печати.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10. Несвоевременное или неполное предоставление документов является основанием для отказа гражданину в приеме документов для участия в конкурсе.</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11. Второй этап конкурса проводится Комиссией после проверки достоверности сведений, представленных гражданами, изъявившими желание участвовать в конкурсе, и в установленную дату, опубликованную в средствах массовой информации. В случае установления в ходе проверки обстоятельств, препятствующих в соответствии с федеральными законами и законами Краснодарского края поступлению гражданина на муниципальную службу, он информируется в письменной форме Комиссией о причинах отказа в участии его в конкурсе.</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12. Не позднее, чем за 3 дня до начала второго этапа конкурса Комиссия сообщает о дате, времени и месте его проведения гражданам, допущенным к участию в конкурсе (далее – кандидаты).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71B8E">
        <w:rPr>
          <w:color w:val="000000"/>
          <w:sz w:val="28"/>
          <w:szCs w:val="28"/>
        </w:rPr>
        <w:t>дств св</w:t>
      </w:r>
      <w:proofErr w:type="gramEnd"/>
      <w:r w:rsidRPr="00D71B8E">
        <w:rPr>
          <w:color w:val="000000"/>
          <w:sz w:val="28"/>
          <w:szCs w:val="28"/>
        </w:rPr>
        <w:t>язи всех видов и т.п.), кандидат производит за счет собственных средств.</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14. При проведении конкурса документов Комиссия оценивает кандидатов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15. Конкурс-испытание проводится Комиссией в установленный ею день в присутствии конкурсанта и руководителя структурного подразделения, функционального (отраслевого) органа, в котором имеется вакантная должность муниципальной службы, на которую претендует кандидат.</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16. При неявке кандидата на заседание Комиссии в установленный день, Комиссия вправе отклонить и не рассматривать его заявление на участие в конкурсе.</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lastRenderedPageBreak/>
        <w:t>17. Комиссия рассматривает представленные документы, заслушивает ответы конкурсанта на свои вопросы.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18. Заседание Комиссии считается правомочным, если на нем присутствует не менее 2/3 ее состава. Решение комиссии по результатам конкурса принимается открытым голосованием простым большинством голосов от числа ее членов, присутствующих на заседании.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19. При равенстве голосов при открытом голосовании решающим является голос председателя Комиссии.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20. Решение Комиссии принимается в отсутствии кандидата.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21. Результаты голосования Комиссии оформляются решением, которое подписывается всеми членами Комиссии, принимавшими участие в ее заседании.</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22. Секретарь Комиссии в течение 5 рабочих дней со дня проведения конкурса документов и конкурса-испытания готовит материал по его результатам.</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23. Если в результате проведения конкурса не были выявлены кандидаты, отвечающие требованиям, предъявленным по вакантной должности муниципальной службы, на замещение которой он был объявлен, руководитель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может принять решение о проведении повторного конкурса.</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24. Кандидат, не прошедший первый конкурс, не имеет права подать документы на повторный конкурс на эту же вакантную должность муниципальной службы.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 xml:space="preserve">25. Решение Комиссии является основанием для заключения трудового договора с кандидатом на замещение должности муниципальной службы. Копия этого решения вручается руководителю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и лицу, выдержавшему конкурс на замещение должности муниципальной службы. </w:t>
      </w:r>
    </w:p>
    <w:p w:rsidR="00836F66" w:rsidRPr="00D71B8E" w:rsidRDefault="00836F66" w:rsidP="00836F66">
      <w:pPr>
        <w:shd w:val="clear" w:color="auto" w:fill="FFFFFF"/>
        <w:spacing w:before="360"/>
        <w:ind w:left="17" w:hanging="17"/>
        <w:jc w:val="center"/>
        <w:rPr>
          <w:b/>
          <w:color w:val="000000"/>
          <w:sz w:val="28"/>
          <w:szCs w:val="28"/>
        </w:rPr>
      </w:pPr>
      <w:r w:rsidRPr="00D71B8E">
        <w:rPr>
          <w:b/>
          <w:color w:val="000000"/>
          <w:sz w:val="28"/>
          <w:szCs w:val="28"/>
        </w:rPr>
        <w:t>Статья 5. Результаты конкурса</w:t>
      </w:r>
    </w:p>
    <w:p w:rsidR="00550E41" w:rsidRDefault="00550E41" w:rsidP="00836F66">
      <w:pPr>
        <w:shd w:val="clear" w:color="auto" w:fill="FFFFFF"/>
        <w:ind w:left="19" w:firstLine="690"/>
        <w:jc w:val="both"/>
        <w:rPr>
          <w:color w:val="000000"/>
          <w:sz w:val="28"/>
          <w:szCs w:val="28"/>
        </w:rPr>
      </w:pP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1. По результатам конкурса Комиссия принимает одно из следующих решений:</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а) о назначении кандидата на вакантную должность муниципальной службы;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б) об отказе в назначении кандидата на вакантную должность муниципальной службы.</w:t>
      </w:r>
    </w:p>
    <w:p w:rsidR="00836F66" w:rsidRPr="00D71B8E" w:rsidRDefault="00836F66" w:rsidP="00836F66">
      <w:pPr>
        <w:shd w:val="clear" w:color="auto" w:fill="FFFFFF"/>
        <w:ind w:left="19" w:firstLine="690"/>
        <w:jc w:val="both"/>
        <w:rPr>
          <w:color w:val="000000"/>
          <w:sz w:val="28"/>
          <w:szCs w:val="28"/>
        </w:rPr>
      </w:pPr>
      <w:r w:rsidRPr="00D71B8E">
        <w:rPr>
          <w:color w:val="000000"/>
          <w:sz w:val="28"/>
          <w:szCs w:val="28"/>
        </w:rPr>
        <w:t>2. Каждому кандидату о принятом решении Комиссии сообщается в письменной форме в течение 10 дней со дня завершения конкурса.</w:t>
      </w:r>
    </w:p>
    <w:p w:rsidR="00836F66" w:rsidRDefault="00836F66" w:rsidP="00836F66">
      <w:pPr>
        <w:shd w:val="clear" w:color="auto" w:fill="FFFFFF"/>
        <w:ind w:left="19" w:firstLine="690"/>
        <w:jc w:val="both"/>
        <w:rPr>
          <w:color w:val="000000"/>
          <w:sz w:val="28"/>
          <w:szCs w:val="28"/>
        </w:rPr>
      </w:pPr>
      <w:r w:rsidRPr="00D71B8E">
        <w:rPr>
          <w:color w:val="000000"/>
          <w:sz w:val="28"/>
          <w:szCs w:val="28"/>
        </w:rPr>
        <w:t xml:space="preserve">3. По результатам принятого Комиссией решения руководитель муниципального органа </w:t>
      </w:r>
      <w:r w:rsidR="00753959">
        <w:rPr>
          <w:sz w:val="28"/>
          <w:szCs w:val="28"/>
        </w:rPr>
        <w:t>Бесскорбненского</w:t>
      </w:r>
      <w:r w:rsidRPr="00D71B8E">
        <w:rPr>
          <w:sz w:val="28"/>
          <w:szCs w:val="28"/>
        </w:rPr>
        <w:t xml:space="preserve"> сельского поселения Новокубанского района</w:t>
      </w:r>
      <w:r w:rsidRPr="00D71B8E">
        <w:rPr>
          <w:color w:val="000000"/>
          <w:sz w:val="28"/>
          <w:szCs w:val="28"/>
        </w:rPr>
        <w:t xml:space="preserve"> в месячный срок заключает трудовой договор и </w:t>
      </w:r>
      <w:r w:rsidRPr="00D71B8E">
        <w:rPr>
          <w:color w:val="000000"/>
          <w:sz w:val="28"/>
          <w:szCs w:val="28"/>
        </w:rPr>
        <w:lastRenderedPageBreak/>
        <w:t>назначает на должность муниципальной службы кандидата, отобранного Комиссией.</w:t>
      </w:r>
    </w:p>
    <w:p w:rsidR="003D56AA" w:rsidRDefault="003D56AA" w:rsidP="00836F66">
      <w:pPr>
        <w:shd w:val="clear" w:color="auto" w:fill="FFFFFF"/>
        <w:ind w:left="19" w:firstLine="690"/>
        <w:jc w:val="both"/>
        <w:rPr>
          <w:color w:val="000000"/>
          <w:sz w:val="28"/>
          <w:szCs w:val="28"/>
        </w:rPr>
      </w:pPr>
    </w:p>
    <w:p w:rsidR="003D56AA" w:rsidRDefault="003D56AA" w:rsidP="00836F66">
      <w:pPr>
        <w:shd w:val="clear" w:color="auto" w:fill="FFFFFF"/>
        <w:ind w:left="19" w:firstLine="690"/>
        <w:jc w:val="both"/>
        <w:rPr>
          <w:color w:val="000000"/>
          <w:sz w:val="28"/>
          <w:szCs w:val="28"/>
        </w:rPr>
      </w:pPr>
    </w:p>
    <w:p w:rsidR="003D56AA" w:rsidRPr="00D71B8E" w:rsidRDefault="003D56AA" w:rsidP="00836F66">
      <w:pPr>
        <w:shd w:val="clear" w:color="auto" w:fill="FFFFFF"/>
        <w:ind w:left="19" w:firstLine="690"/>
        <w:jc w:val="both"/>
        <w:rPr>
          <w:color w:val="000000"/>
          <w:sz w:val="28"/>
          <w:szCs w:val="28"/>
        </w:rPr>
      </w:pPr>
    </w:p>
    <w:p w:rsidR="003D56AA" w:rsidRDefault="00836F66" w:rsidP="00836F66">
      <w:pPr>
        <w:rPr>
          <w:sz w:val="28"/>
          <w:szCs w:val="28"/>
        </w:rPr>
      </w:pPr>
      <w:r w:rsidRPr="00D71B8E">
        <w:rPr>
          <w:sz w:val="28"/>
          <w:szCs w:val="28"/>
        </w:rPr>
        <w:t xml:space="preserve">Глава </w:t>
      </w:r>
      <w:r w:rsidR="00753959">
        <w:rPr>
          <w:sz w:val="28"/>
          <w:szCs w:val="28"/>
        </w:rPr>
        <w:t>Бесскорбненского</w:t>
      </w:r>
      <w:r w:rsidRPr="00D71B8E">
        <w:rPr>
          <w:sz w:val="28"/>
          <w:szCs w:val="28"/>
        </w:rPr>
        <w:t xml:space="preserve"> </w:t>
      </w:r>
      <w:proofErr w:type="gramStart"/>
      <w:r w:rsidRPr="00D71B8E">
        <w:rPr>
          <w:sz w:val="28"/>
          <w:szCs w:val="28"/>
        </w:rPr>
        <w:t>сельского</w:t>
      </w:r>
      <w:proofErr w:type="gramEnd"/>
      <w:r w:rsidRPr="00D71B8E">
        <w:rPr>
          <w:sz w:val="28"/>
          <w:szCs w:val="28"/>
        </w:rPr>
        <w:t xml:space="preserve"> </w:t>
      </w:r>
    </w:p>
    <w:p w:rsidR="00836F66" w:rsidRDefault="00836F66" w:rsidP="00836F66">
      <w:pPr>
        <w:rPr>
          <w:sz w:val="28"/>
          <w:szCs w:val="28"/>
        </w:rPr>
      </w:pPr>
      <w:r w:rsidRPr="00D71B8E">
        <w:rPr>
          <w:sz w:val="28"/>
          <w:szCs w:val="28"/>
        </w:rPr>
        <w:t>поселения Ново</w:t>
      </w:r>
      <w:r w:rsidR="003D56AA">
        <w:rPr>
          <w:sz w:val="28"/>
          <w:szCs w:val="28"/>
        </w:rPr>
        <w:t>кубанского района</w:t>
      </w:r>
      <w:r w:rsidR="003D56AA">
        <w:rPr>
          <w:sz w:val="28"/>
          <w:szCs w:val="28"/>
        </w:rPr>
        <w:tab/>
      </w:r>
      <w:r w:rsidR="003D56AA">
        <w:rPr>
          <w:sz w:val="28"/>
          <w:szCs w:val="28"/>
        </w:rPr>
        <w:tab/>
      </w:r>
      <w:r w:rsidR="003D56AA">
        <w:rPr>
          <w:sz w:val="28"/>
          <w:szCs w:val="28"/>
        </w:rPr>
        <w:tab/>
      </w:r>
      <w:r w:rsidR="003D56AA">
        <w:rPr>
          <w:sz w:val="28"/>
          <w:szCs w:val="28"/>
        </w:rPr>
        <w:tab/>
      </w:r>
      <w:r>
        <w:rPr>
          <w:sz w:val="28"/>
          <w:szCs w:val="28"/>
        </w:rPr>
        <w:tab/>
      </w:r>
      <w:r w:rsidR="00753959">
        <w:rPr>
          <w:sz w:val="28"/>
          <w:szCs w:val="28"/>
        </w:rPr>
        <w:t xml:space="preserve">   С.А.Майковский</w:t>
      </w:r>
    </w:p>
    <w:p w:rsidR="00836F66" w:rsidRDefault="00836F66" w:rsidP="00836F66">
      <w:pPr>
        <w:rPr>
          <w:sz w:val="28"/>
          <w:szCs w:val="28"/>
        </w:rPr>
      </w:pPr>
    </w:p>
    <w:p w:rsidR="00E664FC" w:rsidRDefault="00E664FC" w:rsidP="00836F66">
      <w:pPr>
        <w:jc w:val="both"/>
      </w:pPr>
    </w:p>
    <w:sectPr w:rsidR="00E664FC" w:rsidSect="0057113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C1" w:rsidRDefault="00A834C1" w:rsidP="0057113D">
      <w:r>
        <w:separator/>
      </w:r>
    </w:p>
  </w:endnote>
  <w:endnote w:type="continuationSeparator" w:id="0">
    <w:p w:rsidR="00A834C1" w:rsidRDefault="00A834C1" w:rsidP="00571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C1" w:rsidRDefault="00A834C1" w:rsidP="0057113D">
      <w:r>
        <w:separator/>
      </w:r>
    </w:p>
  </w:footnote>
  <w:footnote w:type="continuationSeparator" w:id="0">
    <w:p w:rsidR="00A834C1" w:rsidRDefault="00A834C1" w:rsidP="00571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0970"/>
      <w:docPartObj>
        <w:docPartGallery w:val="Page Numbers (Top of Page)"/>
        <w:docPartUnique/>
      </w:docPartObj>
    </w:sdtPr>
    <w:sdtContent>
      <w:p w:rsidR="0057113D" w:rsidRDefault="00785B31">
        <w:pPr>
          <w:pStyle w:val="a5"/>
          <w:jc w:val="center"/>
        </w:pPr>
        <w:fldSimple w:instr=" PAGE   \* MERGEFORMAT ">
          <w:r w:rsidR="00753959">
            <w:rPr>
              <w:noProof/>
            </w:rPr>
            <w:t>7</w:t>
          </w:r>
        </w:fldSimple>
      </w:p>
    </w:sdtContent>
  </w:sdt>
  <w:p w:rsidR="0057113D" w:rsidRDefault="0057113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F66"/>
    <w:rsid w:val="0003789C"/>
    <w:rsid w:val="00040CF8"/>
    <w:rsid w:val="000D3515"/>
    <w:rsid w:val="00272C56"/>
    <w:rsid w:val="002868A0"/>
    <w:rsid w:val="002A7613"/>
    <w:rsid w:val="00310AC2"/>
    <w:rsid w:val="00326CFF"/>
    <w:rsid w:val="003D0A03"/>
    <w:rsid w:val="003D56AA"/>
    <w:rsid w:val="004A2C49"/>
    <w:rsid w:val="00550E41"/>
    <w:rsid w:val="00560838"/>
    <w:rsid w:val="0057113D"/>
    <w:rsid w:val="00575F0D"/>
    <w:rsid w:val="0059446B"/>
    <w:rsid w:val="005D73BB"/>
    <w:rsid w:val="005E7EC8"/>
    <w:rsid w:val="0065226B"/>
    <w:rsid w:val="00655E32"/>
    <w:rsid w:val="006A2364"/>
    <w:rsid w:val="006A5402"/>
    <w:rsid w:val="00734B77"/>
    <w:rsid w:val="00753959"/>
    <w:rsid w:val="0075403C"/>
    <w:rsid w:val="00785B31"/>
    <w:rsid w:val="00832C1E"/>
    <w:rsid w:val="00836F66"/>
    <w:rsid w:val="00846D74"/>
    <w:rsid w:val="00A12788"/>
    <w:rsid w:val="00A834C1"/>
    <w:rsid w:val="00AB5512"/>
    <w:rsid w:val="00AE57D1"/>
    <w:rsid w:val="00AE582E"/>
    <w:rsid w:val="00AF6117"/>
    <w:rsid w:val="00B1183F"/>
    <w:rsid w:val="00BA49FA"/>
    <w:rsid w:val="00BC311F"/>
    <w:rsid w:val="00C0176D"/>
    <w:rsid w:val="00D012B0"/>
    <w:rsid w:val="00E00B67"/>
    <w:rsid w:val="00E22E9E"/>
    <w:rsid w:val="00E664FC"/>
    <w:rsid w:val="00E77C01"/>
    <w:rsid w:val="00F11AB5"/>
    <w:rsid w:val="00F25202"/>
    <w:rsid w:val="00F70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E41"/>
    <w:rPr>
      <w:rFonts w:ascii="Tahoma" w:hAnsi="Tahoma" w:cs="Tahoma"/>
      <w:sz w:val="16"/>
      <w:szCs w:val="16"/>
    </w:rPr>
  </w:style>
  <w:style w:type="character" w:customStyle="1" w:styleId="a4">
    <w:name w:val="Текст выноски Знак"/>
    <w:basedOn w:val="a0"/>
    <w:link w:val="a3"/>
    <w:uiPriority w:val="99"/>
    <w:semiHidden/>
    <w:rsid w:val="00550E41"/>
    <w:rPr>
      <w:rFonts w:ascii="Tahoma" w:eastAsia="Times New Roman" w:hAnsi="Tahoma" w:cs="Tahoma"/>
      <w:sz w:val="16"/>
      <w:szCs w:val="16"/>
      <w:lang w:eastAsia="ru-RU"/>
    </w:rPr>
  </w:style>
  <w:style w:type="paragraph" w:styleId="a5">
    <w:name w:val="header"/>
    <w:basedOn w:val="a"/>
    <w:link w:val="a6"/>
    <w:uiPriority w:val="99"/>
    <w:unhideWhenUsed/>
    <w:rsid w:val="0057113D"/>
    <w:pPr>
      <w:tabs>
        <w:tab w:val="center" w:pos="4677"/>
        <w:tab w:val="right" w:pos="9355"/>
      </w:tabs>
    </w:pPr>
  </w:style>
  <w:style w:type="character" w:customStyle="1" w:styleId="a6">
    <w:name w:val="Верхний колонтитул Знак"/>
    <w:basedOn w:val="a0"/>
    <w:link w:val="a5"/>
    <w:uiPriority w:val="99"/>
    <w:rsid w:val="0057113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7113D"/>
    <w:pPr>
      <w:tabs>
        <w:tab w:val="center" w:pos="4677"/>
        <w:tab w:val="right" w:pos="9355"/>
      </w:tabs>
    </w:pPr>
  </w:style>
  <w:style w:type="character" w:customStyle="1" w:styleId="a8">
    <w:name w:val="Нижний колонтитул Знак"/>
    <w:basedOn w:val="a0"/>
    <w:link w:val="a7"/>
    <w:uiPriority w:val="99"/>
    <w:semiHidden/>
    <w:rsid w:val="0057113D"/>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B5512"/>
    <w:rPr>
      <w:color w:val="0000FF"/>
      <w:u w:val="single"/>
    </w:rPr>
  </w:style>
  <w:style w:type="paragraph" w:customStyle="1" w:styleId="u">
    <w:name w:val="u"/>
    <w:basedOn w:val="a"/>
    <w:rsid w:val="00BA49FA"/>
    <w:pPr>
      <w:ind w:firstLine="539"/>
      <w:jc w:val="both"/>
    </w:pPr>
    <w:rPr>
      <w:color w:val="000000"/>
      <w:sz w:val="15"/>
      <w:szCs w:val="15"/>
    </w:rPr>
  </w:style>
  <w:style w:type="paragraph" w:styleId="aa">
    <w:name w:val="Plain Text"/>
    <w:basedOn w:val="a"/>
    <w:link w:val="ab"/>
    <w:semiHidden/>
    <w:unhideWhenUsed/>
    <w:rsid w:val="00753959"/>
    <w:rPr>
      <w:rFonts w:ascii="Courier New" w:hAnsi="Courier New" w:cs="Courier New"/>
      <w:sz w:val="20"/>
      <w:szCs w:val="20"/>
    </w:rPr>
  </w:style>
  <w:style w:type="character" w:customStyle="1" w:styleId="ab">
    <w:name w:val="Текст Знак"/>
    <w:basedOn w:val="a0"/>
    <w:link w:val="aa"/>
    <w:semiHidden/>
    <w:rsid w:val="0075395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6007449">
      <w:bodyDiv w:val="1"/>
      <w:marLeft w:val="0"/>
      <w:marRight w:val="0"/>
      <w:marTop w:val="0"/>
      <w:marBottom w:val="0"/>
      <w:divBdr>
        <w:top w:val="none" w:sz="0" w:space="0" w:color="auto"/>
        <w:left w:val="none" w:sz="0" w:space="0" w:color="auto"/>
        <w:bottom w:val="none" w:sz="0" w:space="0" w:color="auto"/>
        <w:right w:val="none" w:sz="0" w:space="0" w:color="auto"/>
      </w:divBdr>
    </w:div>
    <w:div w:id="393940068">
      <w:bodyDiv w:val="1"/>
      <w:marLeft w:val="0"/>
      <w:marRight w:val="0"/>
      <w:marTop w:val="0"/>
      <w:marBottom w:val="0"/>
      <w:divBdr>
        <w:top w:val="none" w:sz="0" w:space="0" w:color="auto"/>
        <w:left w:val="none" w:sz="0" w:space="0" w:color="auto"/>
        <w:bottom w:val="none" w:sz="0" w:space="0" w:color="auto"/>
        <w:right w:val="none" w:sz="0" w:space="0" w:color="auto"/>
      </w:divBdr>
      <w:divsChild>
        <w:div w:id="252784053">
          <w:marLeft w:val="0"/>
          <w:marRight w:val="0"/>
          <w:marTop w:val="0"/>
          <w:marBottom w:val="0"/>
          <w:divBdr>
            <w:top w:val="none" w:sz="0" w:space="0" w:color="auto"/>
            <w:left w:val="none" w:sz="0" w:space="0" w:color="auto"/>
            <w:bottom w:val="none" w:sz="0" w:space="0" w:color="auto"/>
            <w:right w:val="none" w:sz="0" w:space="0" w:color="auto"/>
          </w:divBdr>
        </w:div>
      </w:divsChild>
    </w:div>
    <w:div w:id="20472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148540/?fram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8540/?frame=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Прочноокоп</dc:creator>
  <cp:keywords/>
  <dc:description/>
  <cp:lastModifiedBy>Admin</cp:lastModifiedBy>
  <cp:revision>17</cp:revision>
  <cp:lastPrinted>2014-03-14T11:27:00Z</cp:lastPrinted>
  <dcterms:created xsi:type="dcterms:W3CDTF">2014-01-04T11:29:00Z</dcterms:created>
  <dcterms:modified xsi:type="dcterms:W3CDTF">2014-10-01T19:21:00Z</dcterms:modified>
</cp:coreProperties>
</file>